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40CDBF80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FF1899">
        <w:rPr>
          <w:rFonts w:ascii="Arial" w:hAnsi="Arial" w:cs="Arial"/>
          <w:sz w:val="20"/>
          <w:szCs w:val="20"/>
        </w:rPr>
        <w:t>……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4495DFD8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wyboru </w:t>
      </w:r>
      <w:bookmarkStart w:id="0" w:name="_Hlk164942255"/>
      <w:r w:rsidR="002B1B0A">
        <w:rPr>
          <w:rFonts w:ascii="Arial" w:hAnsi="Arial" w:cs="Arial"/>
          <w:sz w:val="20"/>
          <w:szCs w:val="20"/>
        </w:rPr>
        <w:t>Wiceprzewodniczących</w:t>
      </w:r>
      <w:r w:rsidRPr="00970CE0">
        <w:rPr>
          <w:rFonts w:ascii="Arial" w:hAnsi="Arial" w:cs="Arial"/>
          <w:sz w:val="20"/>
          <w:szCs w:val="20"/>
        </w:rPr>
        <w:t xml:space="preserve"> </w:t>
      </w:r>
      <w:bookmarkEnd w:id="0"/>
      <w:r w:rsidRPr="00970CE0">
        <w:rPr>
          <w:rFonts w:ascii="Arial" w:hAnsi="Arial" w:cs="Arial"/>
          <w:sz w:val="20"/>
          <w:szCs w:val="20"/>
        </w:rPr>
        <w:t>Rady Miejskiej w Siechnic</w:t>
      </w:r>
      <w:r w:rsidR="00970CE0">
        <w:rPr>
          <w:rFonts w:ascii="Arial" w:hAnsi="Arial" w:cs="Arial"/>
          <w:sz w:val="20"/>
          <w:szCs w:val="20"/>
        </w:rPr>
        <w:t>ach</w:t>
      </w:r>
    </w:p>
    <w:p w14:paraId="7FB8678B" w14:textId="4002DFDE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 19 ust. 1 ustawy z 8 marca 1990 r. o samorządzie gminnym </w:t>
      </w:r>
      <w:r w:rsidR="00FD7C1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(Dz. U. z 2024 r. poz. 609)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oraz § 12 ust. </w:t>
      </w:r>
      <w:r w:rsidR="00C060F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D3729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Statutu Gminy Siechnice stanowiącego załącznik do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uchwał</w:t>
      </w:r>
      <w:r w:rsidR="008E37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nr XLI/260/13 Rady Miejskiej w Siechnicach z dnia 21 marca 2013 r. w sprawie uchwalenia statutu Gminy Siechnice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Urz. Woj. Dol. z 2021 r. poz. 5434 z 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0562BC81" w14:textId="77777777" w:rsidR="00E74A14" w:rsidRDefault="00E74A14" w:rsidP="00E74A14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CFD84" w14:textId="37E64534" w:rsidR="00970CE0" w:rsidRDefault="00663DAC" w:rsidP="00E74A14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0616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Stwierdza się wybór radnych na </w:t>
      </w:r>
      <w:r w:rsidR="002B1B0A">
        <w:rPr>
          <w:rFonts w:ascii="Arial" w:hAnsi="Arial" w:cs="Arial"/>
          <w:sz w:val="20"/>
          <w:szCs w:val="20"/>
        </w:rPr>
        <w:t>Wiceprzewodniczących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Rady Miejskiej w Siechnicach w osob</w:t>
      </w:r>
      <w:r w:rsidR="002B1B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ach:</w:t>
      </w:r>
    </w:p>
    <w:p w14:paraId="2124D67E" w14:textId="5C325AD7" w:rsidR="002B1B0A" w:rsidRDefault="002B1B0A" w:rsidP="002B1B0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radnego/radnej …………………………..</w:t>
      </w:r>
    </w:p>
    <w:p w14:paraId="35D2A0DC" w14:textId="27C93058" w:rsidR="00970CE0" w:rsidRPr="002B1B0A" w:rsidRDefault="002B1B0A" w:rsidP="00970CE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radnego/radnej …………………………..</w:t>
      </w:r>
    </w:p>
    <w:p w14:paraId="6857CE66" w14:textId="624A7244" w:rsidR="00970CE0" w:rsidRPr="00970CE0" w:rsidRDefault="00970CE0" w:rsidP="00E74A14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E74A1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06164F"/>
    <w:rsid w:val="001C04C0"/>
    <w:rsid w:val="00235E53"/>
    <w:rsid w:val="002B1B0A"/>
    <w:rsid w:val="00340C81"/>
    <w:rsid w:val="003D1189"/>
    <w:rsid w:val="003F3779"/>
    <w:rsid w:val="00663DAC"/>
    <w:rsid w:val="008E37F8"/>
    <w:rsid w:val="00970CE0"/>
    <w:rsid w:val="00B15E48"/>
    <w:rsid w:val="00C060FE"/>
    <w:rsid w:val="00CF7544"/>
    <w:rsid w:val="00D3729D"/>
    <w:rsid w:val="00D917D3"/>
    <w:rsid w:val="00E74A14"/>
    <w:rsid w:val="00EC775B"/>
    <w:rsid w:val="00FD7C14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5</cp:revision>
  <dcterms:created xsi:type="dcterms:W3CDTF">2024-05-06T10:58:00Z</dcterms:created>
  <dcterms:modified xsi:type="dcterms:W3CDTF">2024-05-07T06:44:00Z</dcterms:modified>
</cp:coreProperties>
</file>