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BC15" w14:textId="77777777" w:rsidR="00A76C75" w:rsidRDefault="00A76C75" w:rsidP="00A76C75">
      <w:pPr>
        <w:rPr>
          <w:rFonts w:ascii="Arial Narrow" w:hAnsi="Arial Narrow"/>
          <w:color w:val="E36C0A" w:themeColor="accent6" w:themeShade="BF"/>
          <w:szCs w:val="18"/>
        </w:rPr>
      </w:pPr>
      <w:r>
        <w:rPr>
          <w:rFonts w:ascii="Arial Narrow" w:hAnsi="Arial Narrow"/>
          <w:color w:val="E36C0A" w:themeColor="accent6" w:themeShade="BF"/>
        </w:rPr>
        <w:t>Załącznik nr 1</w:t>
      </w:r>
    </w:p>
    <w:p w14:paraId="78F13656" w14:textId="77777777" w:rsidR="00A76C75" w:rsidRDefault="00A76C75" w:rsidP="00A76C75">
      <w:pPr>
        <w:rPr>
          <w:rFonts w:ascii="Arial Narrow" w:hAnsi="Arial Narrow"/>
          <w:color w:val="E36C0A" w:themeColor="accent6" w:themeShade="BF"/>
        </w:rPr>
      </w:pPr>
      <w:r>
        <w:rPr>
          <w:rFonts w:ascii="Arial Narrow" w:hAnsi="Arial Narrow"/>
          <w:color w:val="E36C0A" w:themeColor="accent6" w:themeShade="BF"/>
        </w:rPr>
        <w:t>Do uchwały nr LXXVIII/   /23</w:t>
      </w:r>
    </w:p>
    <w:p w14:paraId="58BE70BC" w14:textId="77777777" w:rsidR="00A76C75" w:rsidRDefault="00A76C75" w:rsidP="00A76C75">
      <w:pPr>
        <w:rPr>
          <w:rFonts w:ascii="Arial Narrow" w:hAnsi="Arial Narrow"/>
          <w:color w:val="E36C0A" w:themeColor="accent6" w:themeShade="BF"/>
        </w:rPr>
      </w:pPr>
      <w:r>
        <w:rPr>
          <w:rFonts w:ascii="Arial Narrow" w:hAnsi="Arial Narrow"/>
          <w:color w:val="E36C0A" w:themeColor="accent6" w:themeShade="BF"/>
        </w:rPr>
        <w:t>Rady Miejskiej w Siechnicach</w:t>
      </w:r>
    </w:p>
    <w:p w14:paraId="1CF7C0EE" w14:textId="071ED975" w:rsidR="00A76C75" w:rsidRDefault="003000C0" w:rsidP="00A76C75">
      <w:pPr>
        <w:rPr>
          <w:rFonts w:ascii="Arial Narrow" w:hAnsi="Arial Narrow"/>
          <w:color w:val="E36C0A" w:themeColor="accent6" w:themeShade="BF"/>
        </w:rPr>
      </w:pPr>
      <w:r>
        <w:rPr>
          <w:rFonts w:ascii="Arial Narrow" w:hAnsi="Arial Narrow"/>
          <w:color w:val="E36C0A" w:themeColor="accent6" w:themeShade="BF"/>
        </w:rPr>
        <w:t>z</w:t>
      </w:r>
      <w:r w:rsidR="00A76C75">
        <w:rPr>
          <w:rFonts w:ascii="Arial Narrow" w:hAnsi="Arial Narrow"/>
          <w:color w:val="E36C0A" w:themeColor="accent6" w:themeShade="BF"/>
        </w:rPr>
        <w:t xml:space="preserve"> dnia 28 grudnia 2023 r.</w:t>
      </w:r>
    </w:p>
    <w:p w14:paraId="3AAF91CB" w14:textId="77777777" w:rsidR="00B327FC" w:rsidRDefault="00B327FC" w:rsidP="00C91142">
      <w:pPr>
        <w:pStyle w:val="111"/>
        <w:rPr>
          <w:rFonts w:ascii="Arial Narrow" w:hAnsi="Arial Narrow" w:cs="Arial"/>
          <w:b/>
          <w:color w:val="000000" w:themeColor="text1"/>
          <w:szCs w:val="24"/>
        </w:rPr>
      </w:pPr>
    </w:p>
    <w:p w14:paraId="2E3A6225" w14:textId="77777777" w:rsidR="00B327FC" w:rsidRDefault="00B327FC" w:rsidP="00A76C75">
      <w:pPr>
        <w:pStyle w:val="111"/>
        <w:rPr>
          <w:rFonts w:ascii="Arial Narrow" w:hAnsi="Arial Narrow" w:cs="Arial"/>
          <w:b/>
          <w:color w:val="000000" w:themeColor="text1"/>
          <w:sz w:val="40"/>
          <w:szCs w:val="40"/>
        </w:rPr>
      </w:pPr>
    </w:p>
    <w:p w14:paraId="10D3F5C5" w14:textId="77777777" w:rsidR="00B327FC" w:rsidRDefault="00B327FC" w:rsidP="00B327FC">
      <w:pPr>
        <w:pStyle w:val="111"/>
        <w:jc w:val="center"/>
        <w:rPr>
          <w:rFonts w:ascii="Arial Narrow" w:hAnsi="Arial Narrow" w:cs="Arial"/>
          <w:b/>
          <w:sz w:val="48"/>
          <w:szCs w:val="72"/>
        </w:rPr>
      </w:pPr>
      <w:r w:rsidRPr="00B327FC">
        <w:rPr>
          <w:rFonts w:ascii="Arial Narrow" w:hAnsi="Arial Narrow" w:cs="Arial"/>
          <w:b/>
          <w:sz w:val="48"/>
          <w:szCs w:val="72"/>
        </w:rPr>
        <w:t>STUDIUM UWARUNKOWAŃ I KIERUNKÓW ZAGOSPODAROWANIA PRZESTRZENNEGO GMINY SIECHNICE</w:t>
      </w:r>
    </w:p>
    <w:p w14:paraId="1E18A83C" w14:textId="77777777" w:rsidR="00A76C75" w:rsidRDefault="00A76C75" w:rsidP="00B327FC">
      <w:pPr>
        <w:pStyle w:val="111"/>
        <w:jc w:val="center"/>
        <w:rPr>
          <w:rFonts w:ascii="Arial Narrow" w:hAnsi="Arial Narrow" w:cs="Arial"/>
          <w:b/>
          <w:sz w:val="48"/>
          <w:szCs w:val="72"/>
        </w:rPr>
      </w:pPr>
    </w:p>
    <w:p w14:paraId="6F3DAE41" w14:textId="77777777" w:rsidR="00B327FC" w:rsidRDefault="00B327FC" w:rsidP="00B327FC">
      <w:pPr>
        <w:pStyle w:val="111"/>
        <w:jc w:val="center"/>
        <w:rPr>
          <w:rFonts w:ascii="Arial Narrow" w:hAnsi="Arial Narrow" w:cs="Arial"/>
          <w:b/>
          <w:sz w:val="48"/>
          <w:szCs w:val="72"/>
        </w:rPr>
      </w:pPr>
    </w:p>
    <w:p w14:paraId="2C52D89E" w14:textId="77777777" w:rsidR="00B327FC" w:rsidRDefault="00B327FC" w:rsidP="00B327FC">
      <w:pPr>
        <w:pStyle w:val="111"/>
        <w:jc w:val="center"/>
        <w:rPr>
          <w:rFonts w:ascii="Arial Narrow" w:hAnsi="Arial Narrow" w:cs="Arial"/>
          <w:b/>
          <w:color w:val="000000" w:themeColor="text1"/>
          <w:sz w:val="44"/>
          <w:szCs w:val="40"/>
        </w:rPr>
      </w:pPr>
      <w:r w:rsidRPr="00B327FC">
        <w:rPr>
          <w:rFonts w:ascii="Arial Narrow" w:hAnsi="Arial Narrow" w:cs="Arial"/>
          <w:b/>
          <w:color w:val="000000" w:themeColor="text1"/>
          <w:sz w:val="44"/>
          <w:szCs w:val="40"/>
        </w:rPr>
        <w:t>TOM IV</w:t>
      </w:r>
    </w:p>
    <w:p w14:paraId="014CF98C" w14:textId="77777777" w:rsidR="00B327FC" w:rsidRPr="00B327FC" w:rsidRDefault="00B327FC" w:rsidP="00B327FC">
      <w:pPr>
        <w:pStyle w:val="111"/>
        <w:jc w:val="center"/>
        <w:rPr>
          <w:rFonts w:ascii="Arial Narrow" w:hAnsi="Arial Narrow" w:cs="Arial"/>
          <w:b/>
          <w:color w:val="000000" w:themeColor="text1"/>
          <w:sz w:val="44"/>
          <w:szCs w:val="40"/>
        </w:rPr>
      </w:pPr>
    </w:p>
    <w:p w14:paraId="010E22AA" w14:textId="77777777" w:rsidR="00B327FC" w:rsidRPr="00B327FC" w:rsidRDefault="00B327FC" w:rsidP="00B327FC">
      <w:pPr>
        <w:pStyle w:val="111"/>
        <w:jc w:val="center"/>
        <w:rPr>
          <w:rFonts w:ascii="Arial Narrow" w:hAnsi="Arial Narrow" w:cs="Arial"/>
          <w:b/>
          <w:color w:val="000000" w:themeColor="text1"/>
          <w:sz w:val="32"/>
          <w:szCs w:val="40"/>
        </w:rPr>
      </w:pPr>
      <w:r w:rsidRPr="00B327FC">
        <w:rPr>
          <w:rFonts w:ascii="Arial Narrow" w:hAnsi="Arial Narrow" w:cs="Arial"/>
          <w:b/>
          <w:color w:val="000000" w:themeColor="text1"/>
          <w:sz w:val="32"/>
          <w:szCs w:val="40"/>
        </w:rPr>
        <w:t>ANALIZA POTRZEB I MOŻLIWOŚCI ROZWOJU GMINY SIECHNICE</w:t>
      </w:r>
    </w:p>
    <w:p w14:paraId="16548D15" w14:textId="77777777" w:rsidR="00B327FC" w:rsidRPr="00B327FC" w:rsidRDefault="00B327FC" w:rsidP="00B327FC">
      <w:pPr>
        <w:pStyle w:val="111"/>
        <w:jc w:val="center"/>
        <w:rPr>
          <w:rFonts w:ascii="Arial Narrow" w:hAnsi="Arial Narrow" w:cs="Arial"/>
          <w:b/>
          <w:color w:val="000000" w:themeColor="text1"/>
          <w:sz w:val="32"/>
          <w:szCs w:val="40"/>
        </w:rPr>
      </w:pPr>
      <w:r w:rsidRPr="00B327FC">
        <w:rPr>
          <w:rFonts w:ascii="Arial Narrow" w:hAnsi="Arial Narrow" w:cs="Arial"/>
          <w:b/>
          <w:color w:val="000000" w:themeColor="text1"/>
          <w:sz w:val="32"/>
          <w:szCs w:val="40"/>
        </w:rPr>
        <w:t>BILANS TERENÓW PRZEZNACZONYCH POD ZABUDOWĘ</w:t>
      </w:r>
    </w:p>
    <w:p w14:paraId="44B51BE1" w14:textId="77777777" w:rsidR="00B327FC" w:rsidRDefault="00B327FC" w:rsidP="00B327FC">
      <w:pPr>
        <w:pStyle w:val="111"/>
        <w:jc w:val="center"/>
        <w:rPr>
          <w:rFonts w:ascii="Arial Narrow" w:hAnsi="Arial Narrow" w:cs="Arial"/>
          <w:b/>
          <w:color w:val="000000" w:themeColor="text1"/>
          <w:sz w:val="40"/>
          <w:szCs w:val="40"/>
        </w:rPr>
      </w:pPr>
    </w:p>
    <w:p w14:paraId="72FB6F99" w14:textId="77777777" w:rsidR="00B327FC" w:rsidRPr="00B327FC" w:rsidRDefault="00B327FC" w:rsidP="00B327FC">
      <w:pPr>
        <w:pStyle w:val="111"/>
        <w:jc w:val="center"/>
        <w:rPr>
          <w:rFonts w:ascii="Arial Narrow" w:hAnsi="Arial Narrow" w:cs="Arial"/>
          <w:b/>
          <w:color w:val="000000" w:themeColor="text1"/>
          <w:sz w:val="40"/>
          <w:szCs w:val="40"/>
        </w:rPr>
      </w:pPr>
    </w:p>
    <w:p w14:paraId="32F53579" w14:textId="77777777" w:rsidR="00B327FC" w:rsidRDefault="00B327FC">
      <w:pPr>
        <w:spacing w:after="200" w:line="276" w:lineRule="auto"/>
        <w:rPr>
          <w:rFonts w:ascii="Arial Narrow" w:hAnsi="Arial Narrow" w:cs="Arial"/>
          <w:b/>
          <w:sz w:val="48"/>
          <w:szCs w:val="72"/>
        </w:rPr>
      </w:pPr>
      <w:r>
        <w:rPr>
          <w:rFonts w:ascii="Arial Narrow" w:hAnsi="Arial Narrow" w:cs="Arial"/>
          <w:b/>
          <w:sz w:val="48"/>
          <w:szCs w:val="72"/>
        </w:rPr>
        <w:br w:type="page"/>
      </w:r>
    </w:p>
    <w:p w14:paraId="04112439" w14:textId="77777777" w:rsidR="00B65EAE" w:rsidRPr="00B327FC" w:rsidRDefault="00B65EAE" w:rsidP="00B327FC">
      <w:pPr>
        <w:pStyle w:val="111"/>
        <w:jc w:val="center"/>
        <w:rPr>
          <w:rFonts w:ascii="Arial Narrow" w:hAnsi="Arial Narrow" w:cs="Arial"/>
          <w:b/>
          <w:sz w:val="48"/>
          <w:szCs w:val="72"/>
        </w:rPr>
      </w:pPr>
    </w:p>
    <w:p w14:paraId="20A75A34" w14:textId="77777777" w:rsidR="00B65EAE" w:rsidRDefault="00B65EAE" w:rsidP="00C91142">
      <w:pPr>
        <w:pStyle w:val="111"/>
        <w:rPr>
          <w:rFonts w:ascii="Arial Narrow" w:hAnsi="Arial Narrow" w:cs="Arial"/>
          <w:b/>
          <w:color w:val="000000" w:themeColor="text1"/>
          <w:szCs w:val="24"/>
        </w:rPr>
      </w:pPr>
    </w:p>
    <w:p w14:paraId="4F3C38E8" w14:textId="77777777" w:rsidR="00B65EAE" w:rsidRPr="00B327FC" w:rsidRDefault="00B65EAE" w:rsidP="00B65EAE">
      <w:pPr>
        <w:pStyle w:val="111"/>
        <w:jc w:val="center"/>
        <w:rPr>
          <w:rFonts w:ascii="Arial Narrow" w:hAnsi="Arial Narrow" w:cs="Arial"/>
          <w:b/>
          <w:sz w:val="48"/>
          <w:szCs w:val="72"/>
        </w:rPr>
      </w:pPr>
      <w:r w:rsidRPr="00B327FC">
        <w:rPr>
          <w:rFonts w:ascii="Arial Narrow" w:hAnsi="Arial Narrow" w:cs="Arial"/>
          <w:b/>
          <w:sz w:val="48"/>
          <w:szCs w:val="72"/>
        </w:rPr>
        <w:t>GMINA SIECHNICE</w:t>
      </w:r>
    </w:p>
    <w:p w14:paraId="54600914" w14:textId="77777777" w:rsidR="00B65EAE" w:rsidRDefault="00B65EAE" w:rsidP="00B65EAE">
      <w:pPr>
        <w:pStyle w:val="111"/>
        <w:jc w:val="center"/>
        <w:rPr>
          <w:rFonts w:ascii="Arial Narrow" w:hAnsi="Arial Narrow" w:cs="Arial"/>
          <w:b/>
          <w:color w:val="548DD4" w:themeColor="text2" w:themeTint="99"/>
          <w:sz w:val="72"/>
          <w:szCs w:val="72"/>
        </w:rPr>
      </w:pPr>
      <w:r>
        <w:rPr>
          <w:rFonts w:ascii="Arial Narrow" w:hAnsi="Arial Narrow" w:cs="Arial"/>
          <w:b/>
          <w:noProof/>
          <w:color w:val="548DD4" w:themeColor="text2" w:themeTint="99"/>
          <w:sz w:val="72"/>
          <w:szCs w:val="72"/>
        </w:rPr>
        <w:drawing>
          <wp:inline distT="0" distB="0" distL="0" distR="0" wp14:anchorId="75CAB94A" wp14:editId="7D334843">
            <wp:extent cx="1171575" cy="1382459"/>
            <wp:effectExtent l="19050" t="0" r="9525" b="0"/>
            <wp:docPr id="2" name="Obraz 0" descr="he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tif"/>
                    <pic:cNvPicPr/>
                  </pic:nvPicPr>
                  <pic:blipFill>
                    <a:blip r:embed="rId8" cstate="print"/>
                    <a:stretch>
                      <a:fillRect/>
                    </a:stretch>
                  </pic:blipFill>
                  <pic:spPr>
                    <a:xfrm>
                      <a:off x="0" y="0"/>
                      <a:ext cx="1171575" cy="1382459"/>
                    </a:xfrm>
                    <a:prstGeom prst="rect">
                      <a:avLst/>
                    </a:prstGeom>
                  </pic:spPr>
                </pic:pic>
              </a:graphicData>
            </a:graphic>
          </wp:inline>
        </w:drawing>
      </w:r>
    </w:p>
    <w:p w14:paraId="03491438" w14:textId="77777777" w:rsidR="00B65EAE" w:rsidRDefault="00B65EAE" w:rsidP="00C91142">
      <w:pPr>
        <w:pStyle w:val="111"/>
        <w:rPr>
          <w:rFonts w:ascii="Arial Narrow" w:hAnsi="Arial Narrow" w:cs="Arial"/>
          <w:b/>
          <w:color w:val="000000" w:themeColor="text1"/>
          <w:szCs w:val="24"/>
        </w:rPr>
      </w:pPr>
    </w:p>
    <w:p w14:paraId="2599548E" w14:textId="77777777" w:rsidR="00B65EAE" w:rsidRPr="00B327FC" w:rsidRDefault="00B65EAE" w:rsidP="00B65EAE">
      <w:pPr>
        <w:pStyle w:val="111"/>
        <w:jc w:val="center"/>
        <w:rPr>
          <w:rFonts w:ascii="Arial Narrow" w:hAnsi="Arial Narrow" w:cs="Arial"/>
          <w:b/>
          <w:color w:val="000000" w:themeColor="text1"/>
          <w:sz w:val="32"/>
          <w:szCs w:val="40"/>
        </w:rPr>
      </w:pPr>
      <w:r w:rsidRPr="00B327FC">
        <w:rPr>
          <w:rFonts w:ascii="Arial Narrow" w:hAnsi="Arial Narrow" w:cs="Arial"/>
          <w:b/>
          <w:color w:val="000000" w:themeColor="text1"/>
          <w:sz w:val="32"/>
          <w:szCs w:val="40"/>
        </w:rPr>
        <w:t>ANALIZA POTRZEB I MOŻLIWOŚCI ROZWOJU GMINY SIECHNICE</w:t>
      </w:r>
    </w:p>
    <w:p w14:paraId="064D8583" w14:textId="77777777" w:rsidR="00B65EAE" w:rsidRPr="00B327FC" w:rsidRDefault="00B65EAE" w:rsidP="00B65EAE">
      <w:pPr>
        <w:pStyle w:val="111"/>
        <w:jc w:val="center"/>
        <w:rPr>
          <w:rFonts w:ascii="Arial Narrow" w:hAnsi="Arial Narrow" w:cs="Arial"/>
          <w:b/>
          <w:color w:val="000000" w:themeColor="text1"/>
          <w:sz w:val="32"/>
          <w:szCs w:val="40"/>
        </w:rPr>
      </w:pPr>
      <w:r w:rsidRPr="00B327FC">
        <w:rPr>
          <w:rFonts w:ascii="Arial Narrow" w:hAnsi="Arial Narrow" w:cs="Arial"/>
          <w:b/>
          <w:color w:val="000000" w:themeColor="text1"/>
          <w:sz w:val="32"/>
          <w:szCs w:val="40"/>
        </w:rPr>
        <w:t>BILANS TERENÓW PRZEZNACZONYCH POD ZABUDOWĘ</w:t>
      </w:r>
    </w:p>
    <w:p w14:paraId="6707A65D" w14:textId="77777777" w:rsidR="00B65EAE" w:rsidRPr="00B65EAE" w:rsidRDefault="00B65EAE" w:rsidP="00B65EAE">
      <w:pPr>
        <w:pStyle w:val="111"/>
        <w:jc w:val="center"/>
        <w:rPr>
          <w:rFonts w:ascii="Arial Narrow" w:hAnsi="Arial Narrow" w:cs="Arial"/>
          <w:b/>
          <w:color w:val="000000" w:themeColor="text1"/>
          <w:sz w:val="40"/>
          <w:szCs w:val="40"/>
        </w:rPr>
      </w:pPr>
    </w:p>
    <w:p w14:paraId="2B862B55" w14:textId="77777777" w:rsidR="00B65EAE" w:rsidRDefault="00B65EAE" w:rsidP="00B65EAE">
      <w:pPr>
        <w:pStyle w:val="111"/>
        <w:jc w:val="center"/>
        <w:rPr>
          <w:rFonts w:ascii="Arial Narrow" w:hAnsi="Arial Narrow" w:cs="Arial"/>
          <w:b/>
          <w:color w:val="000000" w:themeColor="text1"/>
          <w:sz w:val="40"/>
          <w:szCs w:val="40"/>
        </w:rPr>
      </w:pPr>
    </w:p>
    <w:p w14:paraId="553924C8" w14:textId="77777777" w:rsidR="00B327FC" w:rsidRDefault="00B327FC" w:rsidP="00B65EAE">
      <w:pPr>
        <w:pStyle w:val="111"/>
        <w:jc w:val="center"/>
        <w:rPr>
          <w:rFonts w:ascii="Arial Narrow" w:hAnsi="Arial Narrow" w:cs="Arial"/>
          <w:b/>
          <w:color w:val="000000" w:themeColor="text1"/>
          <w:sz w:val="40"/>
          <w:szCs w:val="40"/>
        </w:rPr>
      </w:pPr>
    </w:p>
    <w:p w14:paraId="0C4502BF" w14:textId="77777777" w:rsidR="00B327FC" w:rsidRDefault="00B327FC" w:rsidP="00B65EAE">
      <w:pPr>
        <w:pStyle w:val="111"/>
        <w:jc w:val="center"/>
        <w:rPr>
          <w:rFonts w:ascii="Arial Narrow" w:hAnsi="Arial Narrow" w:cs="Arial"/>
          <w:b/>
          <w:color w:val="000000" w:themeColor="text1"/>
          <w:sz w:val="40"/>
          <w:szCs w:val="40"/>
        </w:rPr>
      </w:pPr>
    </w:p>
    <w:p w14:paraId="4E87170D" w14:textId="77777777" w:rsidR="00B327FC" w:rsidRDefault="00B327FC" w:rsidP="00B65EAE">
      <w:pPr>
        <w:pStyle w:val="111"/>
        <w:jc w:val="center"/>
        <w:rPr>
          <w:rFonts w:ascii="Arial Narrow" w:hAnsi="Arial Narrow" w:cs="Arial"/>
          <w:b/>
          <w:color w:val="000000" w:themeColor="text1"/>
          <w:sz w:val="40"/>
          <w:szCs w:val="40"/>
        </w:rPr>
      </w:pPr>
    </w:p>
    <w:p w14:paraId="2F8C3A5F" w14:textId="77777777" w:rsidR="00B327FC" w:rsidRPr="00B65EAE" w:rsidRDefault="00B327FC" w:rsidP="00B65EAE">
      <w:pPr>
        <w:pStyle w:val="111"/>
        <w:jc w:val="center"/>
        <w:rPr>
          <w:rFonts w:ascii="Arial Narrow" w:hAnsi="Arial Narrow" w:cs="Arial"/>
          <w:b/>
          <w:color w:val="000000" w:themeColor="text1"/>
          <w:sz w:val="40"/>
          <w:szCs w:val="40"/>
        </w:rPr>
      </w:pPr>
    </w:p>
    <w:p w14:paraId="31A81086" w14:textId="77777777" w:rsidR="00B65EAE" w:rsidRDefault="00B65EAE" w:rsidP="00C91142">
      <w:pPr>
        <w:pStyle w:val="111"/>
        <w:rPr>
          <w:rFonts w:ascii="Arial Narrow" w:hAnsi="Arial Narrow" w:cs="Arial"/>
          <w:b/>
          <w:color w:val="000000" w:themeColor="text1"/>
          <w:szCs w:val="24"/>
        </w:rPr>
      </w:pPr>
    </w:p>
    <w:p w14:paraId="178EBF7F" w14:textId="77777777" w:rsidR="00B65EAE" w:rsidRPr="00B327FC" w:rsidRDefault="00B65EAE" w:rsidP="00C91142">
      <w:pPr>
        <w:pStyle w:val="111"/>
        <w:rPr>
          <w:rFonts w:ascii="Arial Narrow" w:hAnsi="Arial Narrow" w:cs="Arial"/>
          <w:b/>
          <w:szCs w:val="24"/>
        </w:rPr>
      </w:pPr>
    </w:p>
    <w:p w14:paraId="5A55244E" w14:textId="77777777" w:rsidR="00B65EAE" w:rsidRPr="00B327FC" w:rsidRDefault="00B65EAE" w:rsidP="00C91142">
      <w:pPr>
        <w:pStyle w:val="111"/>
        <w:rPr>
          <w:rFonts w:ascii="Arial Narrow" w:hAnsi="Arial Narrow" w:cs="Arial"/>
          <w:b/>
          <w:szCs w:val="24"/>
        </w:rPr>
      </w:pPr>
      <w:r w:rsidRPr="00B327FC">
        <w:rPr>
          <w:rFonts w:ascii="Arial Narrow" w:hAnsi="Arial Narrow" w:cs="Arial"/>
          <w:b/>
          <w:szCs w:val="24"/>
        </w:rPr>
        <w:t>Opracował zespół firmy:</w:t>
      </w:r>
    </w:p>
    <w:p w14:paraId="0F5EB4E2" w14:textId="77777777" w:rsidR="00B65EAE" w:rsidRPr="00B327FC" w:rsidRDefault="00B65EAE" w:rsidP="00C91142">
      <w:pPr>
        <w:pStyle w:val="111"/>
        <w:rPr>
          <w:rFonts w:ascii="Arial Narrow" w:hAnsi="Arial Narrow" w:cs="Arial"/>
          <w:b/>
          <w:szCs w:val="24"/>
        </w:rPr>
      </w:pPr>
      <w:r w:rsidRPr="00B327FC">
        <w:rPr>
          <w:rFonts w:ascii="Arial Narrow" w:hAnsi="Arial Narrow" w:cs="Arial"/>
          <w:b/>
          <w:szCs w:val="24"/>
        </w:rPr>
        <w:t>Brol Systemy Przestrzenne</w:t>
      </w:r>
    </w:p>
    <w:p w14:paraId="3F4DEED6" w14:textId="77777777" w:rsidR="00B65EAE" w:rsidRPr="00B327FC" w:rsidRDefault="00B65EAE" w:rsidP="00C91142">
      <w:pPr>
        <w:pStyle w:val="111"/>
        <w:rPr>
          <w:rFonts w:ascii="Arial Narrow" w:hAnsi="Arial Narrow" w:cs="Arial"/>
          <w:b/>
          <w:szCs w:val="24"/>
        </w:rPr>
      </w:pPr>
      <w:r w:rsidRPr="00B327FC">
        <w:rPr>
          <w:rFonts w:ascii="Arial Narrow" w:hAnsi="Arial Narrow" w:cs="Arial"/>
          <w:b/>
          <w:szCs w:val="24"/>
        </w:rPr>
        <w:t>Zbigniew Bronowicki</w:t>
      </w:r>
    </w:p>
    <w:p w14:paraId="2BD04C14" w14:textId="77777777" w:rsidR="00B65EAE" w:rsidRPr="00B327FC" w:rsidRDefault="00B65EAE" w:rsidP="00C91142">
      <w:pPr>
        <w:pStyle w:val="111"/>
        <w:rPr>
          <w:rFonts w:ascii="Arial Narrow" w:hAnsi="Arial Narrow" w:cs="Arial"/>
          <w:b/>
          <w:szCs w:val="24"/>
        </w:rPr>
      </w:pPr>
      <w:r w:rsidRPr="00B327FC">
        <w:rPr>
          <w:rFonts w:ascii="Arial Narrow" w:hAnsi="Arial Narrow" w:cs="Arial"/>
          <w:b/>
          <w:szCs w:val="24"/>
        </w:rPr>
        <w:t>05-500 Piaseczno, ul. Strusia 4c/27</w:t>
      </w:r>
    </w:p>
    <w:p w14:paraId="710367EA" w14:textId="77777777" w:rsidR="00B327FC" w:rsidRPr="00B327FC" w:rsidRDefault="00B65EAE" w:rsidP="00C91142">
      <w:pPr>
        <w:pStyle w:val="111"/>
        <w:rPr>
          <w:rFonts w:ascii="Arial Narrow" w:hAnsi="Arial Narrow" w:cs="Arial"/>
          <w:b/>
          <w:szCs w:val="24"/>
        </w:rPr>
      </w:pPr>
      <w:r w:rsidRPr="00B327FC">
        <w:rPr>
          <w:rFonts w:ascii="Arial Narrow" w:hAnsi="Arial Narrow" w:cs="Arial"/>
          <w:b/>
          <w:szCs w:val="24"/>
        </w:rPr>
        <w:t>Piaseczno 2016</w:t>
      </w:r>
    </w:p>
    <w:p w14:paraId="2AB6753E" w14:textId="77777777" w:rsidR="00B327FC" w:rsidRDefault="00B327FC">
      <w:pPr>
        <w:spacing w:after="200" w:line="276" w:lineRule="auto"/>
        <w:rPr>
          <w:rFonts w:ascii="Arial Narrow" w:hAnsi="Arial Narrow" w:cs="Arial"/>
          <w:b/>
          <w:color w:val="548DD4" w:themeColor="text2" w:themeTint="99"/>
        </w:rPr>
      </w:pPr>
      <w:r>
        <w:rPr>
          <w:rFonts w:ascii="Arial Narrow" w:hAnsi="Arial Narrow" w:cs="Arial"/>
          <w:b/>
          <w:color w:val="548DD4" w:themeColor="text2" w:themeTint="99"/>
        </w:rPr>
        <w:br w:type="page"/>
      </w:r>
    </w:p>
    <w:p w14:paraId="34BCA178" w14:textId="77777777" w:rsidR="00B65EAE" w:rsidRPr="00B65EAE" w:rsidRDefault="00B65EAE" w:rsidP="00C91142">
      <w:pPr>
        <w:pStyle w:val="111"/>
        <w:rPr>
          <w:rFonts w:ascii="Arial Narrow" w:hAnsi="Arial Narrow" w:cs="Arial"/>
          <w:b/>
          <w:color w:val="548DD4" w:themeColor="text2" w:themeTint="99"/>
          <w:szCs w:val="24"/>
        </w:rPr>
      </w:pPr>
    </w:p>
    <w:tbl>
      <w:tblPr>
        <w:tblStyle w:val="Tabela-Siatka"/>
        <w:tblW w:w="0" w:type="auto"/>
        <w:shd w:val="clear" w:color="auto" w:fill="C6D9F1" w:themeFill="text2" w:themeFillTint="33"/>
        <w:tblLook w:val="04A0" w:firstRow="1" w:lastRow="0" w:firstColumn="1" w:lastColumn="0" w:noHBand="0" w:noVBand="1"/>
      </w:tblPr>
      <w:tblGrid>
        <w:gridCol w:w="7306"/>
        <w:gridCol w:w="1697"/>
      </w:tblGrid>
      <w:tr w:rsidR="00116C03" w:rsidRPr="007863FE" w14:paraId="4E53FB6F" w14:textId="77777777" w:rsidTr="00B327FC">
        <w:tc>
          <w:tcPr>
            <w:tcW w:w="7479" w:type="dxa"/>
            <w:shd w:val="clear" w:color="auto" w:fill="auto"/>
          </w:tcPr>
          <w:p w14:paraId="438B392F" w14:textId="77777777" w:rsidR="00116C03" w:rsidRDefault="00116C03" w:rsidP="00B327FC">
            <w:pPr>
              <w:rPr>
                <w:rFonts w:ascii="Arial Narrow" w:hAnsi="Arial Narrow" w:cs="Arial"/>
                <w:b/>
                <w:color w:val="000000" w:themeColor="text1"/>
              </w:rPr>
            </w:pPr>
            <w:r w:rsidRPr="00116C03">
              <w:rPr>
                <w:rFonts w:ascii="Arial Narrow" w:hAnsi="Arial Narrow" w:cs="Arial"/>
                <w:b/>
                <w:color w:val="000000" w:themeColor="text1"/>
              </w:rPr>
              <w:t>Spis treści</w:t>
            </w:r>
          </w:p>
          <w:p w14:paraId="4F1D8994" w14:textId="77777777" w:rsidR="00116C03" w:rsidRPr="00116C03" w:rsidRDefault="00116C03" w:rsidP="00B327FC">
            <w:pPr>
              <w:rPr>
                <w:rFonts w:ascii="Arial Narrow" w:hAnsi="Arial Narrow" w:cs="Arial"/>
                <w:b/>
                <w:color w:val="000000" w:themeColor="text1"/>
              </w:rPr>
            </w:pPr>
          </w:p>
        </w:tc>
        <w:tc>
          <w:tcPr>
            <w:tcW w:w="1733" w:type="dxa"/>
            <w:shd w:val="clear" w:color="auto" w:fill="C6D9F1" w:themeFill="text2" w:themeFillTint="33"/>
          </w:tcPr>
          <w:p w14:paraId="3B33D3E0" w14:textId="77777777" w:rsidR="00116C03" w:rsidRPr="00116C03" w:rsidRDefault="00116C03" w:rsidP="00B327FC">
            <w:pPr>
              <w:jc w:val="center"/>
              <w:rPr>
                <w:rFonts w:ascii="Arial Narrow" w:hAnsi="Arial Narrow"/>
                <w:b/>
              </w:rPr>
            </w:pPr>
            <w:r w:rsidRPr="00116C03">
              <w:rPr>
                <w:rFonts w:ascii="Arial Narrow" w:hAnsi="Arial Narrow"/>
                <w:b/>
              </w:rPr>
              <w:t>Str.</w:t>
            </w:r>
          </w:p>
        </w:tc>
      </w:tr>
      <w:tr w:rsidR="00116C03" w:rsidRPr="007863FE" w14:paraId="11AB8E6E" w14:textId="77777777" w:rsidTr="00B327FC">
        <w:tc>
          <w:tcPr>
            <w:tcW w:w="7479" w:type="dxa"/>
            <w:shd w:val="clear" w:color="auto" w:fill="auto"/>
          </w:tcPr>
          <w:p w14:paraId="06E1C0F9" w14:textId="77777777" w:rsidR="00116C03" w:rsidRDefault="00116C03" w:rsidP="00B327FC">
            <w:pPr>
              <w:rPr>
                <w:rFonts w:ascii="Arial Narrow" w:hAnsi="Arial Narrow" w:cs="Arial"/>
                <w:color w:val="000000" w:themeColor="text1"/>
              </w:rPr>
            </w:pPr>
            <w:r w:rsidRPr="007863FE">
              <w:rPr>
                <w:rFonts w:ascii="Arial Narrow" w:hAnsi="Arial Narrow" w:cs="Arial"/>
                <w:color w:val="000000" w:themeColor="text1"/>
              </w:rPr>
              <w:t>I. Wstęp</w:t>
            </w:r>
          </w:p>
          <w:p w14:paraId="1DB4B64C" w14:textId="77777777" w:rsidR="00116C03" w:rsidRPr="007863FE" w:rsidRDefault="00116C03" w:rsidP="00B327FC">
            <w:pPr>
              <w:rPr>
                <w:rFonts w:ascii="Arial Narrow" w:hAnsi="Arial Narrow"/>
              </w:rPr>
            </w:pPr>
          </w:p>
        </w:tc>
        <w:tc>
          <w:tcPr>
            <w:tcW w:w="1733" w:type="dxa"/>
            <w:shd w:val="clear" w:color="auto" w:fill="C6D9F1" w:themeFill="text2" w:themeFillTint="33"/>
          </w:tcPr>
          <w:p w14:paraId="38C25109" w14:textId="77777777" w:rsidR="00116C03" w:rsidRPr="007863FE" w:rsidRDefault="00116C03" w:rsidP="00B327FC">
            <w:pPr>
              <w:jc w:val="center"/>
              <w:rPr>
                <w:rFonts w:ascii="Arial Narrow" w:hAnsi="Arial Narrow"/>
              </w:rPr>
            </w:pPr>
            <w:r w:rsidRPr="007863FE">
              <w:rPr>
                <w:rFonts w:ascii="Arial Narrow" w:hAnsi="Arial Narrow"/>
              </w:rPr>
              <w:t>3</w:t>
            </w:r>
          </w:p>
        </w:tc>
      </w:tr>
      <w:tr w:rsidR="00116C03" w:rsidRPr="007863FE" w14:paraId="30199E59" w14:textId="77777777" w:rsidTr="00B327FC">
        <w:tc>
          <w:tcPr>
            <w:tcW w:w="7479" w:type="dxa"/>
            <w:shd w:val="clear" w:color="auto" w:fill="auto"/>
          </w:tcPr>
          <w:p w14:paraId="7D83C25C" w14:textId="77777777" w:rsidR="00116C03" w:rsidRDefault="00116C03" w:rsidP="00B327FC">
            <w:pPr>
              <w:rPr>
                <w:rFonts w:ascii="Arial Narrow" w:hAnsi="Arial Narrow"/>
                <w:color w:val="000000" w:themeColor="text1"/>
              </w:rPr>
            </w:pPr>
            <w:r w:rsidRPr="007863FE">
              <w:rPr>
                <w:rFonts w:ascii="Arial Narrow" w:hAnsi="Arial Narrow"/>
                <w:color w:val="000000" w:themeColor="text1"/>
              </w:rPr>
              <w:t>II.  Analiza demograficzna zawierająca elementy ekonomiczne, środowiskowe i społeczne, wraz z prognozą demograficzną</w:t>
            </w:r>
          </w:p>
          <w:p w14:paraId="42C450A9" w14:textId="77777777" w:rsidR="00116C03" w:rsidRPr="007863FE" w:rsidRDefault="00116C03" w:rsidP="00B327FC">
            <w:pPr>
              <w:rPr>
                <w:rFonts w:ascii="Arial Narrow" w:hAnsi="Arial Narrow"/>
              </w:rPr>
            </w:pPr>
          </w:p>
        </w:tc>
        <w:tc>
          <w:tcPr>
            <w:tcW w:w="1733" w:type="dxa"/>
            <w:shd w:val="clear" w:color="auto" w:fill="C6D9F1" w:themeFill="text2" w:themeFillTint="33"/>
          </w:tcPr>
          <w:p w14:paraId="00574C60" w14:textId="77777777" w:rsidR="00116C03" w:rsidRPr="007863FE" w:rsidRDefault="00116C03" w:rsidP="00B327FC">
            <w:pPr>
              <w:jc w:val="center"/>
              <w:rPr>
                <w:rFonts w:ascii="Arial Narrow" w:hAnsi="Arial Narrow"/>
              </w:rPr>
            </w:pPr>
            <w:r w:rsidRPr="007863FE">
              <w:rPr>
                <w:rFonts w:ascii="Arial Narrow" w:hAnsi="Arial Narrow"/>
              </w:rPr>
              <w:t>4</w:t>
            </w:r>
          </w:p>
        </w:tc>
      </w:tr>
      <w:tr w:rsidR="00116C03" w:rsidRPr="007863FE" w14:paraId="6F5FEBA8" w14:textId="77777777" w:rsidTr="00B327FC">
        <w:tc>
          <w:tcPr>
            <w:tcW w:w="7479" w:type="dxa"/>
            <w:shd w:val="clear" w:color="auto" w:fill="auto"/>
          </w:tcPr>
          <w:p w14:paraId="61DC7AE6" w14:textId="77777777" w:rsidR="00116C03" w:rsidRDefault="00116C03" w:rsidP="00B327FC">
            <w:pPr>
              <w:rPr>
                <w:rFonts w:ascii="Arial Narrow" w:hAnsi="Arial Narrow"/>
                <w:color w:val="000000" w:themeColor="text1"/>
                <w:sz w:val="20"/>
                <w:szCs w:val="20"/>
              </w:rPr>
            </w:pPr>
            <w:r w:rsidRPr="007863FE">
              <w:rPr>
                <w:rFonts w:ascii="Arial Narrow" w:hAnsi="Arial Narrow"/>
                <w:color w:val="000000" w:themeColor="text1"/>
                <w:sz w:val="20"/>
                <w:szCs w:val="20"/>
              </w:rPr>
              <w:t>1.  Analiza wskaźników statystycznych określających sytuację  demograficzno – społeczną i ekonomiczną gminy</w:t>
            </w:r>
          </w:p>
          <w:p w14:paraId="6263A51E" w14:textId="77777777" w:rsidR="00116C03" w:rsidRPr="007863FE" w:rsidRDefault="00116C03" w:rsidP="00B327FC">
            <w:pPr>
              <w:rPr>
                <w:rFonts w:ascii="Arial Narrow" w:hAnsi="Arial Narrow"/>
                <w:sz w:val="20"/>
                <w:szCs w:val="20"/>
              </w:rPr>
            </w:pPr>
          </w:p>
        </w:tc>
        <w:tc>
          <w:tcPr>
            <w:tcW w:w="1733" w:type="dxa"/>
            <w:shd w:val="clear" w:color="auto" w:fill="C6D9F1" w:themeFill="text2" w:themeFillTint="33"/>
          </w:tcPr>
          <w:p w14:paraId="23C24864" w14:textId="77777777" w:rsidR="00116C03" w:rsidRPr="007863FE" w:rsidRDefault="00116C03" w:rsidP="00B327FC">
            <w:pPr>
              <w:jc w:val="center"/>
              <w:rPr>
                <w:rFonts w:ascii="Arial Narrow" w:hAnsi="Arial Narrow"/>
              </w:rPr>
            </w:pPr>
            <w:r w:rsidRPr="007863FE">
              <w:rPr>
                <w:rFonts w:ascii="Arial Narrow" w:hAnsi="Arial Narrow"/>
              </w:rPr>
              <w:t>4</w:t>
            </w:r>
          </w:p>
        </w:tc>
      </w:tr>
      <w:tr w:rsidR="00116C03" w:rsidRPr="007863FE" w14:paraId="18ECBA8E" w14:textId="77777777" w:rsidTr="00B327FC">
        <w:tc>
          <w:tcPr>
            <w:tcW w:w="7479" w:type="dxa"/>
            <w:shd w:val="clear" w:color="auto" w:fill="auto"/>
          </w:tcPr>
          <w:p w14:paraId="4DE0893C" w14:textId="77777777" w:rsidR="00116C03" w:rsidRDefault="00116C03" w:rsidP="00B327FC">
            <w:pPr>
              <w:rPr>
                <w:rFonts w:ascii="Arial Narrow" w:hAnsi="Arial Narrow"/>
                <w:color w:val="000000" w:themeColor="text1"/>
                <w:sz w:val="20"/>
                <w:szCs w:val="20"/>
              </w:rPr>
            </w:pPr>
            <w:r w:rsidRPr="007863FE">
              <w:rPr>
                <w:rFonts w:ascii="Arial Narrow" w:hAnsi="Arial Narrow"/>
                <w:color w:val="000000" w:themeColor="text1"/>
                <w:sz w:val="20"/>
                <w:szCs w:val="20"/>
              </w:rPr>
              <w:t>2. Warunki i jakość życia mieszkańców gminy, w tym sytuacja ekonomiczno</w:t>
            </w:r>
            <w:r>
              <w:rPr>
                <w:rFonts w:ascii="Arial Narrow" w:hAnsi="Arial Narrow"/>
                <w:color w:val="000000" w:themeColor="text1"/>
                <w:sz w:val="20"/>
                <w:szCs w:val="20"/>
              </w:rPr>
              <w:t>–</w:t>
            </w:r>
            <w:r w:rsidRPr="007863FE">
              <w:rPr>
                <w:rFonts w:ascii="Arial Narrow" w:hAnsi="Arial Narrow"/>
                <w:color w:val="000000" w:themeColor="text1"/>
                <w:sz w:val="20"/>
                <w:szCs w:val="20"/>
              </w:rPr>
              <w:t xml:space="preserve"> społeczna</w:t>
            </w:r>
          </w:p>
          <w:p w14:paraId="39FDB0B8" w14:textId="77777777" w:rsidR="00116C03" w:rsidRPr="007863FE" w:rsidRDefault="00116C03" w:rsidP="00B327FC">
            <w:pPr>
              <w:rPr>
                <w:rFonts w:ascii="Arial Narrow" w:hAnsi="Arial Narrow"/>
                <w:sz w:val="20"/>
                <w:szCs w:val="20"/>
              </w:rPr>
            </w:pPr>
          </w:p>
        </w:tc>
        <w:tc>
          <w:tcPr>
            <w:tcW w:w="1733" w:type="dxa"/>
            <w:shd w:val="clear" w:color="auto" w:fill="C6D9F1" w:themeFill="text2" w:themeFillTint="33"/>
          </w:tcPr>
          <w:p w14:paraId="5471483A" w14:textId="77777777" w:rsidR="00116C03" w:rsidRPr="007863FE" w:rsidRDefault="00116C03" w:rsidP="00B327FC">
            <w:pPr>
              <w:jc w:val="center"/>
              <w:rPr>
                <w:rFonts w:ascii="Arial Narrow" w:hAnsi="Arial Narrow"/>
              </w:rPr>
            </w:pPr>
            <w:r w:rsidRPr="007863FE">
              <w:rPr>
                <w:rFonts w:ascii="Arial Narrow" w:hAnsi="Arial Narrow"/>
              </w:rPr>
              <w:t>9</w:t>
            </w:r>
          </w:p>
        </w:tc>
      </w:tr>
      <w:tr w:rsidR="00116C03" w:rsidRPr="007863FE" w14:paraId="0343ED90" w14:textId="77777777" w:rsidTr="00B327FC">
        <w:tc>
          <w:tcPr>
            <w:tcW w:w="7479" w:type="dxa"/>
            <w:shd w:val="clear" w:color="auto" w:fill="auto"/>
          </w:tcPr>
          <w:p w14:paraId="4CBD9920" w14:textId="77777777" w:rsidR="00116C03" w:rsidRDefault="00116C03" w:rsidP="00B327FC">
            <w:pPr>
              <w:rPr>
                <w:rFonts w:ascii="Arial Narrow" w:hAnsi="Arial Narrow" w:cs="Calibri"/>
                <w:color w:val="000000" w:themeColor="text1"/>
                <w:sz w:val="20"/>
                <w:szCs w:val="20"/>
              </w:rPr>
            </w:pPr>
            <w:r w:rsidRPr="007863FE">
              <w:rPr>
                <w:rFonts w:ascii="Arial Narrow" w:hAnsi="Arial Narrow"/>
                <w:color w:val="000000" w:themeColor="text1"/>
                <w:sz w:val="20"/>
                <w:szCs w:val="20"/>
              </w:rPr>
              <w:t xml:space="preserve">3. </w:t>
            </w:r>
            <w:r w:rsidRPr="007863FE">
              <w:rPr>
                <w:rFonts w:ascii="Arial Narrow" w:hAnsi="Arial Narrow" w:cs="Calibri"/>
                <w:color w:val="000000" w:themeColor="text1"/>
                <w:sz w:val="20"/>
                <w:szCs w:val="20"/>
              </w:rPr>
              <w:t>Prognoza demograficzna</w:t>
            </w:r>
          </w:p>
          <w:p w14:paraId="20A83BAA" w14:textId="77777777" w:rsidR="00116C03" w:rsidRPr="007863FE" w:rsidRDefault="00116C03" w:rsidP="00B327FC">
            <w:pPr>
              <w:rPr>
                <w:rFonts w:ascii="Arial Narrow" w:hAnsi="Arial Narrow"/>
                <w:sz w:val="20"/>
                <w:szCs w:val="20"/>
              </w:rPr>
            </w:pPr>
          </w:p>
        </w:tc>
        <w:tc>
          <w:tcPr>
            <w:tcW w:w="1733" w:type="dxa"/>
            <w:shd w:val="clear" w:color="auto" w:fill="C6D9F1" w:themeFill="text2" w:themeFillTint="33"/>
          </w:tcPr>
          <w:p w14:paraId="7105B6D5" w14:textId="77777777" w:rsidR="00116C03" w:rsidRPr="007863FE" w:rsidRDefault="00116C03" w:rsidP="00B327FC">
            <w:pPr>
              <w:jc w:val="center"/>
              <w:rPr>
                <w:rFonts w:ascii="Arial Narrow" w:hAnsi="Arial Narrow"/>
              </w:rPr>
            </w:pPr>
            <w:r w:rsidRPr="007863FE">
              <w:rPr>
                <w:rFonts w:ascii="Arial Narrow" w:hAnsi="Arial Narrow"/>
              </w:rPr>
              <w:t>14</w:t>
            </w:r>
          </w:p>
        </w:tc>
      </w:tr>
      <w:tr w:rsidR="00116C03" w:rsidRPr="007863FE" w14:paraId="779F38D6" w14:textId="77777777" w:rsidTr="00B327FC">
        <w:tc>
          <w:tcPr>
            <w:tcW w:w="7479" w:type="dxa"/>
            <w:shd w:val="clear" w:color="auto" w:fill="auto"/>
          </w:tcPr>
          <w:p w14:paraId="5FFD5B3E" w14:textId="77777777" w:rsidR="00116C03" w:rsidRDefault="00116C03" w:rsidP="00B327FC">
            <w:pPr>
              <w:rPr>
                <w:rFonts w:ascii="Arial Narrow" w:hAnsi="Arial Narrow"/>
                <w:color w:val="000000" w:themeColor="text1"/>
                <w:sz w:val="20"/>
                <w:szCs w:val="20"/>
              </w:rPr>
            </w:pPr>
            <w:r w:rsidRPr="007863FE">
              <w:rPr>
                <w:rFonts w:ascii="Arial Narrow" w:hAnsi="Arial Narrow"/>
                <w:color w:val="000000" w:themeColor="text1"/>
                <w:sz w:val="20"/>
                <w:szCs w:val="20"/>
              </w:rPr>
              <w:t>4. Podsumowanie sytuacji demograficzno – społecznej gminy</w:t>
            </w:r>
          </w:p>
          <w:p w14:paraId="15A240A1" w14:textId="77777777" w:rsidR="00116C03" w:rsidRPr="007863FE" w:rsidRDefault="00116C03" w:rsidP="00B327FC">
            <w:pPr>
              <w:rPr>
                <w:rFonts w:ascii="Arial Narrow" w:hAnsi="Arial Narrow"/>
                <w:sz w:val="20"/>
                <w:szCs w:val="20"/>
              </w:rPr>
            </w:pPr>
          </w:p>
        </w:tc>
        <w:tc>
          <w:tcPr>
            <w:tcW w:w="1733" w:type="dxa"/>
            <w:shd w:val="clear" w:color="auto" w:fill="C6D9F1" w:themeFill="text2" w:themeFillTint="33"/>
          </w:tcPr>
          <w:p w14:paraId="0C962893" w14:textId="77777777" w:rsidR="00116C03" w:rsidRPr="007863FE" w:rsidRDefault="00116C03" w:rsidP="00B327FC">
            <w:pPr>
              <w:jc w:val="center"/>
              <w:rPr>
                <w:rFonts w:ascii="Arial Narrow" w:hAnsi="Arial Narrow"/>
              </w:rPr>
            </w:pPr>
            <w:r w:rsidRPr="007863FE">
              <w:rPr>
                <w:rFonts w:ascii="Arial Narrow" w:hAnsi="Arial Narrow"/>
              </w:rPr>
              <w:t>15</w:t>
            </w:r>
          </w:p>
        </w:tc>
      </w:tr>
      <w:tr w:rsidR="00116C03" w:rsidRPr="007863FE" w14:paraId="49B1B3F2" w14:textId="77777777" w:rsidTr="00B327FC">
        <w:tc>
          <w:tcPr>
            <w:tcW w:w="7479" w:type="dxa"/>
            <w:shd w:val="clear" w:color="auto" w:fill="auto"/>
          </w:tcPr>
          <w:p w14:paraId="325454BE" w14:textId="77777777" w:rsidR="00116C03" w:rsidRDefault="00116C03" w:rsidP="00B327FC">
            <w:pPr>
              <w:rPr>
                <w:rFonts w:ascii="Arial Narrow" w:hAnsi="Arial Narrow"/>
                <w:color w:val="000000" w:themeColor="text1"/>
              </w:rPr>
            </w:pPr>
            <w:r w:rsidRPr="007863FE">
              <w:rPr>
                <w:rFonts w:ascii="Arial Narrow" w:hAnsi="Arial Narrow"/>
                <w:color w:val="000000" w:themeColor="text1"/>
              </w:rPr>
              <w:t>III. Bilans terenów przeznaczonych pod zabudowę</w:t>
            </w:r>
          </w:p>
          <w:p w14:paraId="6843BF2F" w14:textId="77777777" w:rsidR="00116C03" w:rsidRPr="007863FE" w:rsidRDefault="00116C03" w:rsidP="00B327FC">
            <w:pPr>
              <w:rPr>
                <w:rFonts w:ascii="Arial Narrow" w:hAnsi="Arial Narrow"/>
              </w:rPr>
            </w:pPr>
          </w:p>
        </w:tc>
        <w:tc>
          <w:tcPr>
            <w:tcW w:w="1733" w:type="dxa"/>
            <w:shd w:val="clear" w:color="auto" w:fill="C6D9F1" w:themeFill="text2" w:themeFillTint="33"/>
          </w:tcPr>
          <w:p w14:paraId="0A0A56D4" w14:textId="77777777" w:rsidR="00116C03" w:rsidRPr="007863FE" w:rsidRDefault="00116C03" w:rsidP="00B327FC">
            <w:pPr>
              <w:jc w:val="center"/>
              <w:rPr>
                <w:rFonts w:ascii="Arial Narrow" w:hAnsi="Arial Narrow"/>
              </w:rPr>
            </w:pPr>
            <w:r w:rsidRPr="007863FE">
              <w:rPr>
                <w:rFonts w:ascii="Arial Narrow" w:hAnsi="Arial Narrow"/>
              </w:rPr>
              <w:t>17</w:t>
            </w:r>
          </w:p>
        </w:tc>
      </w:tr>
      <w:tr w:rsidR="00116C03" w:rsidRPr="007863FE" w14:paraId="7EEF952A" w14:textId="77777777" w:rsidTr="00B327FC">
        <w:tc>
          <w:tcPr>
            <w:tcW w:w="7479" w:type="dxa"/>
            <w:shd w:val="clear" w:color="auto" w:fill="auto"/>
          </w:tcPr>
          <w:p w14:paraId="415115D8" w14:textId="77777777" w:rsidR="00116C03" w:rsidRPr="007863FE" w:rsidRDefault="00116C03" w:rsidP="00B327FC">
            <w:pPr>
              <w:rPr>
                <w:rFonts w:ascii="Arial Narrow" w:hAnsi="Arial Narrow"/>
                <w:sz w:val="20"/>
                <w:szCs w:val="20"/>
              </w:rPr>
            </w:pPr>
            <w:r w:rsidRPr="007863FE">
              <w:rPr>
                <w:rFonts w:ascii="Arial Narrow" w:hAnsi="Arial Narrow"/>
                <w:color w:val="000000" w:themeColor="text1"/>
                <w:sz w:val="20"/>
                <w:szCs w:val="20"/>
              </w:rPr>
              <w:t>1. Określenie powierzchni terenu z podziałem na jednostki osadnicze ( obręby geodezyjne), z podziałem na rodzaje zabudowy dla terenów objętych planami miejscowymi i dla terenów rozwojowych znajdujących się poza w/w planami</w:t>
            </w:r>
          </w:p>
        </w:tc>
        <w:tc>
          <w:tcPr>
            <w:tcW w:w="1733" w:type="dxa"/>
            <w:shd w:val="clear" w:color="auto" w:fill="C6D9F1" w:themeFill="text2" w:themeFillTint="33"/>
          </w:tcPr>
          <w:p w14:paraId="5EBFCB85" w14:textId="77777777" w:rsidR="00116C03" w:rsidRPr="007863FE" w:rsidRDefault="00116C03" w:rsidP="00B327FC">
            <w:pPr>
              <w:jc w:val="center"/>
              <w:rPr>
                <w:rFonts w:ascii="Arial Narrow" w:hAnsi="Arial Narrow"/>
              </w:rPr>
            </w:pPr>
            <w:r w:rsidRPr="007863FE">
              <w:rPr>
                <w:rFonts w:ascii="Arial Narrow" w:hAnsi="Arial Narrow"/>
              </w:rPr>
              <w:t>17</w:t>
            </w:r>
          </w:p>
        </w:tc>
      </w:tr>
      <w:tr w:rsidR="00116C03" w:rsidRPr="007863FE" w14:paraId="20067A40" w14:textId="77777777" w:rsidTr="00B327FC">
        <w:tc>
          <w:tcPr>
            <w:tcW w:w="7479" w:type="dxa"/>
            <w:shd w:val="clear" w:color="auto" w:fill="auto"/>
          </w:tcPr>
          <w:p w14:paraId="483A6305" w14:textId="77777777" w:rsidR="00116C03" w:rsidRDefault="00116C03" w:rsidP="00B327FC">
            <w:pPr>
              <w:rPr>
                <w:rFonts w:ascii="Arial Narrow" w:hAnsi="Arial Narrow"/>
                <w:color w:val="000000" w:themeColor="text1"/>
              </w:rPr>
            </w:pPr>
            <w:r w:rsidRPr="007863FE">
              <w:rPr>
                <w:rFonts w:ascii="Arial Narrow" w:hAnsi="Arial Narrow"/>
                <w:color w:val="000000" w:themeColor="text1"/>
              </w:rPr>
              <w:t>IV. Maksymalne zapotrzebowanie na nową zabudowę</w:t>
            </w:r>
          </w:p>
          <w:p w14:paraId="02F58CEA" w14:textId="77777777" w:rsidR="00116C03" w:rsidRPr="007863FE" w:rsidRDefault="00116C03" w:rsidP="00B327FC">
            <w:pPr>
              <w:rPr>
                <w:rFonts w:ascii="Arial Narrow" w:hAnsi="Arial Narrow"/>
                <w:color w:val="000000" w:themeColor="text1"/>
              </w:rPr>
            </w:pPr>
          </w:p>
        </w:tc>
        <w:tc>
          <w:tcPr>
            <w:tcW w:w="1733" w:type="dxa"/>
            <w:shd w:val="clear" w:color="auto" w:fill="C6D9F1" w:themeFill="text2" w:themeFillTint="33"/>
          </w:tcPr>
          <w:p w14:paraId="212B952C" w14:textId="77777777" w:rsidR="00116C03" w:rsidRPr="007863FE" w:rsidRDefault="00116C03" w:rsidP="00B327FC">
            <w:pPr>
              <w:jc w:val="center"/>
              <w:rPr>
                <w:rFonts w:ascii="Arial Narrow" w:hAnsi="Arial Narrow"/>
              </w:rPr>
            </w:pPr>
            <w:r w:rsidRPr="007863FE">
              <w:rPr>
                <w:rFonts w:ascii="Arial Narrow" w:hAnsi="Arial Narrow"/>
              </w:rPr>
              <w:t>50</w:t>
            </w:r>
          </w:p>
        </w:tc>
      </w:tr>
      <w:tr w:rsidR="00116C03" w:rsidRPr="007863FE" w14:paraId="6D154F2D" w14:textId="77777777" w:rsidTr="00B327FC">
        <w:tc>
          <w:tcPr>
            <w:tcW w:w="7479" w:type="dxa"/>
            <w:shd w:val="clear" w:color="auto" w:fill="auto"/>
          </w:tcPr>
          <w:p w14:paraId="338CBBBF" w14:textId="77777777" w:rsidR="00116C03" w:rsidRDefault="00116C03" w:rsidP="00B327FC">
            <w:pPr>
              <w:rPr>
                <w:rFonts w:ascii="Arial Narrow" w:hAnsi="Arial Narrow"/>
                <w:color w:val="000000" w:themeColor="text1"/>
              </w:rPr>
            </w:pPr>
            <w:r w:rsidRPr="007863FE">
              <w:rPr>
                <w:rFonts w:ascii="Arial Narrow" w:hAnsi="Arial Narrow"/>
                <w:color w:val="000000" w:themeColor="text1"/>
              </w:rPr>
              <w:t>V. Chłonność obszarów przeznaczonych w planach miejscowych pod zabudowę,  rozumianą jako możliwość lokalizowania na tych obszarach nowej zabudowy, wyrażoną w powierzchni użytkowej zabudowy, w podziale na funkcje zabudowy</w:t>
            </w:r>
          </w:p>
          <w:p w14:paraId="390B67B4" w14:textId="77777777" w:rsidR="00116C03" w:rsidRPr="007863FE" w:rsidRDefault="00116C03" w:rsidP="00B327FC">
            <w:pPr>
              <w:rPr>
                <w:rFonts w:ascii="Arial Narrow" w:hAnsi="Arial Narrow"/>
                <w:color w:val="000000" w:themeColor="text1"/>
              </w:rPr>
            </w:pPr>
          </w:p>
        </w:tc>
        <w:tc>
          <w:tcPr>
            <w:tcW w:w="1733" w:type="dxa"/>
            <w:shd w:val="clear" w:color="auto" w:fill="C6D9F1" w:themeFill="text2" w:themeFillTint="33"/>
          </w:tcPr>
          <w:p w14:paraId="05962BA7" w14:textId="77777777" w:rsidR="00116C03" w:rsidRPr="007863FE" w:rsidRDefault="00116C03" w:rsidP="00B327FC">
            <w:pPr>
              <w:jc w:val="center"/>
              <w:rPr>
                <w:rFonts w:ascii="Arial Narrow" w:hAnsi="Arial Narrow"/>
              </w:rPr>
            </w:pPr>
            <w:r w:rsidRPr="007863FE">
              <w:rPr>
                <w:rFonts w:ascii="Arial Narrow" w:hAnsi="Arial Narrow"/>
              </w:rPr>
              <w:t>56</w:t>
            </w:r>
          </w:p>
        </w:tc>
      </w:tr>
      <w:tr w:rsidR="00116C03" w:rsidRPr="007863FE" w14:paraId="71767EB7" w14:textId="77777777" w:rsidTr="00B327FC">
        <w:tc>
          <w:tcPr>
            <w:tcW w:w="7479" w:type="dxa"/>
            <w:shd w:val="clear" w:color="auto" w:fill="auto"/>
          </w:tcPr>
          <w:p w14:paraId="658B6350" w14:textId="77777777" w:rsidR="00116C03" w:rsidRDefault="00116C03" w:rsidP="00B327FC">
            <w:pPr>
              <w:rPr>
                <w:rFonts w:ascii="Arial Narrow" w:hAnsi="Arial Narrow"/>
                <w:color w:val="000000" w:themeColor="text1"/>
              </w:rPr>
            </w:pPr>
            <w:r w:rsidRPr="007863FE">
              <w:rPr>
                <w:rFonts w:ascii="Arial Narrow" w:hAnsi="Arial Narrow"/>
                <w:color w:val="000000" w:themeColor="text1"/>
              </w:rPr>
              <w:t>VI. Określenie możliwości  wyznaczania nowych terenów inwestycyjnych w gminie, podsumowanie bilansu powierzchni</w:t>
            </w:r>
          </w:p>
          <w:p w14:paraId="2F6DD88B" w14:textId="77777777" w:rsidR="00116C03" w:rsidRPr="007863FE" w:rsidRDefault="00116C03" w:rsidP="00B327FC">
            <w:pPr>
              <w:rPr>
                <w:rFonts w:ascii="Arial Narrow" w:hAnsi="Arial Narrow"/>
                <w:color w:val="000000" w:themeColor="text1"/>
              </w:rPr>
            </w:pPr>
          </w:p>
        </w:tc>
        <w:tc>
          <w:tcPr>
            <w:tcW w:w="1733" w:type="dxa"/>
            <w:shd w:val="clear" w:color="auto" w:fill="C6D9F1" w:themeFill="text2" w:themeFillTint="33"/>
          </w:tcPr>
          <w:p w14:paraId="2419163A" w14:textId="77777777" w:rsidR="00116C03" w:rsidRPr="007863FE" w:rsidRDefault="00116C03" w:rsidP="00B327FC">
            <w:pPr>
              <w:jc w:val="center"/>
              <w:rPr>
                <w:rFonts w:ascii="Arial Narrow" w:hAnsi="Arial Narrow"/>
              </w:rPr>
            </w:pPr>
            <w:r w:rsidRPr="007863FE">
              <w:rPr>
                <w:rFonts w:ascii="Arial Narrow" w:hAnsi="Arial Narrow"/>
              </w:rPr>
              <w:t>76</w:t>
            </w:r>
          </w:p>
        </w:tc>
      </w:tr>
      <w:tr w:rsidR="00116C03" w:rsidRPr="007863FE" w14:paraId="33EA3D85" w14:textId="77777777" w:rsidTr="00B327FC">
        <w:tc>
          <w:tcPr>
            <w:tcW w:w="7479" w:type="dxa"/>
            <w:shd w:val="clear" w:color="auto" w:fill="auto"/>
          </w:tcPr>
          <w:p w14:paraId="69E835E7" w14:textId="77777777" w:rsidR="00116C03" w:rsidRDefault="00116C03" w:rsidP="00B327FC">
            <w:pPr>
              <w:rPr>
                <w:rFonts w:ascii="Arial Narrow" w:hAnsi="Arial Narrow"/>
                <w:color w:val="000000" w:themeColor="text1"/>
              </w:rPr>
            </w:pPr>
            <w:r w:rsidRPr="007863FE">
              <w:rPr>
                <w:rFonts w:ascii="Arial Narrow" w:hAnsi="Arial Narrow"/>
                <w:color w:val="000000" w:themeColor="text1"/>
              </w:rPr>
              <w:t>VII. Możliwości finansowania przez gminę wykonania sieci komunikacyjnych i infrastruktury technicznej oraz społecznej, służących realizacji zadań własnych gminy</w:t>
            </w:r>
          </w:p>
          <w:p w14:paraId="0C68CFD7" w14:textId="77777777" w:rsidR="00116C03" w:rsidRPr="007863FE" w:rsidRDefault="00116C03" w:rsidP="00B327FC">
            <w:pPr>
              <w:rPr>
                <w:rFonts w:ascii="Arial Narrow" w:hAnsi="Arial Narrow"/>
                <w:color w:val="000000" w:themeColor="text1"/>
              </w:rPr>
            </w:pPr>
          </w:p>
        </w:tc>
        <w:tc>
          <w:tcPr>
            <w:tcW w:w="1733" w:type="dxa"/>
            <w:shd w:val="clear" w:color="auto" w:fill="C6D9F1" w:themeFill="text2" w:themeFillTint="33"/>
          </w:tcPr>
          <w:p w14:paraId="2BFA1451" w14:textId="77777777" w:rsidR="00116C03" w:rsidRPr="007863FE" w:rsidRDefault="00116C03" w:rsidP="00B327FC">
            <w:pPr>
              <w:jc w:val="center"/>
              <w:rPr>
                <w:rFonts w:ascii="Arial Narrow" w:hAnsi="Arial Narrow"/>
              </w:rPr>
            </w:pPr>
            <w:r w:rsidRPr="007863FE">
              <w:rPr>
                <w:rFonts w:ascii="Arial Narrow" w:hAnsi="Arial Narrow"/>
              </w:rPr>
              <w:t>80</w:t>
            </w:r>
          </w:p>
        </w:tc>
      </w:tr>
    </w:tbl>
    <w:p w14:paraId="3C46E5D8" w14:textId="77777777" w:rsidR="00116C03" w:rsidRPr="007863FE" w:rsidRDefault="00116C03" w:rsidP="00116C03">
      <w:pPr>
        <w:rPr>
          <w:rFonts w:ascii="Arial Narrow" w:hAnsi="Arial Narrow"/>
        </w:rPr>
      </w:pPr>
    </w:p>
    <w:p w14:paraId="06EC50BC" w14:textId="77777777" w:rsidR="00116C03" w:rsidRDefault="00116C03" w:rsidP="00C91142">
      <w:pPr>
        <w:pStyle w:val="111"/>
        <w:rPr>
          <w:rFonts w:ascii="Arial Narrow" w:hAnsi="Arial Narrow" w:cs="Arial"/>
          <w:b/>
          <w:color w:val="000000" w:themeColor="text1"/>
          <w:sz w:val="36"/>
          <w:szCs w:val="36"/>
        </w:rPr>
      </w:pPr>
    </w:p>
    <w:p w14:paraId="32E1F7CB" w14:textId="77777777" w:rsidR="00116C03" w:rsidRDefault="00116C03" w:rsidP="00C91142">
      <w:pPr>
        <w:pStyle w:val="111"/>
        <w:rPr>
          <w:rFonts w:ascii="Arial Narrow" w:hAnsi="Arial Narrow" w:cs="Arial"/>
          <w:b/>
          <w:color w:val="000000" w:themeColor="text1"/>
          <w:sz w:val="36"/>
          <w:szCs w:val="36"/>
        </w:rPr>
      </w:pPr>
    </w:p>
    <w:p w14:paraId="21EBE2C4" w14:textId="77777777" w:rsidR="00116C03" w:rsidRDefault="00116C03" w:rsidP="00C91142">
      <w:pPr>
        <w:pStyle w:val="111"/>
        <w:rPr>
          <w:rFonts w:ascii="Arial Narrow" w:hAnsi="Arial Narrow" w:cs="Arial"/>
          <w:b/>
          <w:color w:val="000000" w:themeColor="text1"/>
          <w:sz w:val="36"/>
          <w:szCs w:val="36"/>
        </w:rPr>
      </w:pPr>
    </w:p>
    <w:p w14:paraId="71673FA2" w14:textId="77777777" w:rsidR="00116C03" w:rsidRDefault="00116C03" w:rsidP="00C91142">
      <w:pPr>
        <w:pStyle w:val="111"/>
        <w:rPr>
          <w:rFonts w:ascii="Arial Narrow" w:hAnsi="Arial Narrow" w:cs="Arial"/>
          <w:b/>
          <w:color w:val="000000" w:themeColor="text1"/>
          <w:sz w:val="36"/>
          <w:szCs w:val="36"/>
        </w:rPr>
      </w:pPr>
    </w:p>
    <w:p w14:paraId="2101202A" w14:textId="77777777" w:rsidR="00116C03" w:rsidRDefault="00116C03" w:rsidP="00C91142">
      <w:pPr>
        <w:pStyle w:val="111"/>
        <w:rPr>
          <w:rFonts w:ascii="Arial Narrow" w:hAnsi="Arial Narrow" w:cs="Arial"/>
          <w:b/>
          <w:color w:val="000000" w:themeColor="text1"/>
          <w:sz w:val="36"/>
          <w:szCs w:val="36"/>
        </w:rPr>
      </w:pPr>
    </w:p>
    <w:p w14:paraId="433BBDE7" w14:textId="77777777" w:rsidR="00116C03" w:rsidRDefault="00116C03" w:rsidP="00C91142">
      <w:pPr>
        <w:pStyle w:val="111"/>
        <w:rPr>
          <w:rFonts w:ascii="Arial Narrow" w:hAnsi="Arial Narrow" w:cs="Arial"/>
          <w:b/>
          <w:color w:val="000000" w:themeColor="text1"/>
          <w:sz w:val="36"/>
          <w:szCs w:val="36"/>
        </w:rPr>
      </w:pPr>
    </w:p>
    <w:p w14:paraId="65F12E2B" w14:textId="77777777" w:rsidR="00116C03" w:rsidRDefault="00116C03" w:rsidP="00C91142">
      <w:pPr>
        <w:pStyle w:val="111"/>
        <w:rPr>
          <w:rFonts w:ascii="Arial Narrow" w:hAnsi="Arial Narrow" w:cs="Arial"/>
          <w:b/>
          <w:color w:val="000000" w:themeColor="text1"/>
          <w:sz w:val="36"/>
          <w:szCs w:val="36"/>
        </w:rPr>
      </w:pPr>
    </w:p>
    <w:p w14:paraId="70850CFF" w14:textId="77777777" w:rsidR="00116C03" w:rsidRDefault="00116C03" w:rsidP="00C91142">
      <w:pPr>
        <w:pStyle w:val="111"/>
        <w:rPr>
          <w:rFonts w:ascii="Arial Narrow" w:hAnsi="Arial Narrow" w:cs="Arial"/>
          <w:b/>
          <w:color w:val="000000" w:themeColor="text1"/>
          <w:sz w:val="36"/>
          <w:szCs w:val="36"/>
        </w:rPr>
      </w:pPr>
    </w:p>
    <w:p w14:paraId="3B5089A0" w14:textId="77777777" w:rsidR="00C91142" w:rsidRPr="00B65EAE" w:rsidRDefault="003E5FEA" w:rsidP="00C91142">
      <w:pPr>
        <w:pStyle w:val="111"/>
        <w:rPr>
          <w:rFonts w:ascii="Arial Narrow" w:hAnsi="Arial Narrow" w:cs="Arial"/>
          <w:b/>
          <w:color w:val="000000" w:themeColor="text1"/>
          <w:sz w:val="36"/>
          <w:szCs w:val="36"/>
        </w:rPr>
      </w:pPr>
      <w:r>
        <w:rPr>
          <w:rFonts w:ascii="Arial Narrow" w:hAnsi="Arial Narrow" w:cs="Arial"/>
          <w:b/>
          <w:color w:val="000000" w:themeColor="text1"/>
          <w:sz w:val="36"/>
          <w:szCs w:val="36"/>
        </w:rPr>
        <w:lastRenderedPageBreak/>
        <w:t xml:space="preserve">I. </w:t>
      </w:r>
      <w:r w:rsidR="00B65EAE" w:rsidRPr="00B65EAE">
        <w:rPr>
          <w:rFonts w:ascii="Arial Narrow" w:hAnsi="Arial Narrow" w:cs="Arial"/>
          <w:b/>
          <w:color w:val="000000" w:themeColor="text1"/>
          <w:sz w:val="36"/>
          <w:szCs w:val="36"/>
        </w:rPr>
        <w:t>Wstęp</w:t>
      </w:r>
    </w:p>
    <w:p w14:paraId="1BBC83B0"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Sposób określenia potrzeb i możliwości rozwoju gminy został określony art. 10 ust. </w:t>
      </w:r>
      <w:r w:rsidR="00095FEA" w:rsidRPr="009704C7">
        <w:rPr>
          <w:rFonts w:ascii="Arial Narrow" w:hAnsi="Arial Narrow"/>
          <w:b w:val="0"/>
          <w:i w:val="0"/>
          <w:color w:val="000000" w:themeColor="text1"/>
          <w:szCs w:val="24"/>
        </w:rPr>
        <w:t>1</w:t>
      </w:r>
      <w:r w:rsidRPr="009704C7">
        <w:rPr>
          <w:rFonts w:ascii="Arial Narrow" w:hAnsi="Arial Narrow"/>
          <w:b w:val="0"/>
          <w:i w:val="0"/>
          <w:color w:val="000000" w:themeColor="text1"/>
          <w:szCs w:val="24"/>
        </w:rPr>
        <w:t xml:space="preserve"> pkt</w:t>
      </w:r>
      <w:r w:rsidR="00095FEA" w:rsidRPr="009704C7">
        <w:rPr>
          <w:rFonts w:ascii="Arial Narrow" w:hAnsi="Arial Narrow"/>
          <w:b w:val="0"/>
          <w:i w:val="0"/>
          <w:color w:val="000000" w:themeColor="text1"/>
          <w:szCs w:val="24"/>
        </w:rPr>
        <w:t>.</w:t>
      </w:r>
      <w:r w:rsidRPr="009704C7">
        <w:rPr>
          <w:rFonts w:ascii="Arial Narrow" w:hAnsi="Arial Narrow"/>
          <w:b w:val="0"/>
          <w:i w:val="0"/>
          <w:color w:val="000000" w:themeColor="text1"/>
          <w:szCs w:val="24"/>
        </w:rPr>
        <w:t xml:space="preserve"> 7 Ustawy z dnia 27 marca 2003 r. o planowaniu i zagospodarowaniu przestrzennym (Dz. U. z 201</w:t>
      </w:r>
      <w:r w:rsidR="00095FEA" w:rsidRPr="009704C7">
        <w:rPr>
          <w:rFonts w:ascii="Arial Narrow" w:hAnsi="Arial Narrow"/>
          <w:b w:val="0"/>
          <w:i w:val="0"/>
          <w:color w:val="000000" w:themeColor="text1"/>
          <w:szCs w:val="24"/>
        </w:rPr>
        <w:t>6</w:t>
      </w:r>
      <w:r w:rsidRPr="009704C7">
        <w:rPr>
          <w:rFonts w:ascii="Arial Narrow" w:hAnsi="Arial Narrow"/>
          <w:b w:val="0"/>
          <w:i w:val="0"/>
          <w:color w:val="000000" w:themeColor="text1"/>
          <w:szCs w:val="24"/>
        </w:rPr>
        <w:t xml:space="preserve"> r. poz. </w:t>
      </w:r>
      <w:r w:rsidR="00E102CE" w:rsidRPr="009704C7">
        <w:rPr>
          <w:rFonts w:ascii="Arial Narrow" w:hAnsi="Arial Narrow"/>
          <w:b w:val="0"/>
          <w:i w:val="0"/>
          <w:color w:val="000000" w:themeColor="text1"/>
          <w:szCs w:val="24"/>
        </w:rPr>
        <w:t>778</w:t>
      </w:r>
      <w:r w:rsidRPr="009704C7">
        <w:rPr>
          <w:rFonts w:ascii="Arial Narrow" w:hAnsi="Arial Narrow"/>
          <w:b w:val="0"/>
          <w:i w:val="0"/>
          <w:color w:val="000000" w:themeColor="text1"/>
          <w:szCs w:val="24"/>
        </w:rPr>
        <w:t xml:space="preserve"> z późn. zm.). Zgodnie z cytowanymi przepisami w sposobie ich ustalenia należy uwzględnić w szczególności:</w:t>
      </w:r>
    </w:p>
    <w:p w14:paraId="2A14B222" w14:textId="77777777" w:rsidR="00C91142" w:rsidRPr="009704C7" w:rsidRDefault="00C91142" w:rsidP="00273D51">
      <w:pPr>
        <w:pStyle w:val="22"/>
        <w:numPr>
          <w:ilvl w:val="0"/>
          <w:numId w:val="3"/>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analizy ekonomiczne, środowiskowe i społeczne, </w:t>
      </w:r>
    </w:p>
    <w:p w14:paraId="770288DB" w14:textId="77777777" w:rsidR="00C91142" w:rsidRPr="009704C7" w:rsidRDefault="00C91142" w:rsidP="00273D51">
      <w:pPr>
        <w:pStyle w:val="22"/>
        <w:numPr>
          <w:ilvl w:val="0"/>
          <w:numId w:val="3"/>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prognozy demograficzne, w tym uwzględniające, tam gdzie to uzasadnione, migracje w ramach miejskich obszarów funkcjonalnych ośrodka wojewódzkiego, </w:t>
      </w:r>
    </w:p>
    <w:p w14:paraId="374936D7" w14:textId="77777777" w:rsidR="00C91142" w:rsidRPr="009704C7" w:rsidRDefault="00C91142" w:rsidP="00273D51">
      <w:pPr>
        <w:pStyle w:val="22"/>
        <w:numPr>
          <w:ilvl w:val="0"/>
          <w:numId w:val="3"/>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możliwości finansowania przez gminę wykonania sieci komunikacyjnej i infrastruktury technicznej, a także infrastruktury społecznej, służących realizacji zadań własnych gminy, </w:t>
      </w:r>
    </w:p>
    <w:p w14:paraId="0EC9A48F" w14:textId="77777777" w:rsidR="00C91142" w:rsidRPr="009704C7" w:rsidRDefault="00C91142" w:rsidP="00273D51">
      <w:pPr>
        <w:pStyle w:val="22"/>
        <w:numPr>
          <w:ilvl w:val="0"/>
          <w:numId w:val="3"/>
        </w:numPr>
        <w:rPr>
          <w:rFonts w:ascii="Arial Narrow" w:hAnsi="Arial Narrow"/>
          <w:b w:val="0"/>
          <w:i w:val="0"/>
          <w:color w:val="000000" w:themeColor="text1"/>
          <w:szCs w:val="24"/>
        </w:rPr>
      </w:pPr>
      <w:r w:rsidRPr="009704C7">
        <w:rPr>
          <w:rFonts w:ascii="Arial Narrow" w:hAnsi="Arial Narrow"/>
          <w:b w:val="0"/>
          <w:i w:val="0"/>
          <w:color w:val="000000" w:themeColor="text1"/>
          <w:szCs w:val="24"/>
        </w:rPr>
        <w:t>bilans terenów przeznaczonych pod zabudowę.</w:t>
      </w:r>
    </w:p>
    <w:p w14:paraId="68BABC3E" w14:textId="77777777" w:rsidR="00E102CE" w:rsidRPr="009704C7" w:rsidRDefault="00E102CE"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Analizy ekonomiczne, środowiskowe i społeczne oraz prognozy demograficzne zostały wskazane w uwarunkowaniach rozwoju gminy określonych w obowiązującym obecnie studium uwarunkowań i kierunków zagospodarowania przestrzennego gminy. Podstawowe uwarunkowania rozwoju gminy określone w tym dokumencie nie uległy zasadniczym zmianom. W dalszym ciągu największe oddziaływanie na rozwój gminy ma sąsiedztwo miasta Wrocławia, ze szczególnym oddziaływaniem na rozwój strefy podmiejskiej zabudowy mieszkaniowe, rozwój zabudowy w obrębie miasta Siechnice, rozwój rozległych terenów mieszkaniowych i związanych z aktywności gospodarczej w obrębach bezpośrednio graniczących z Wrocławiem oraz na przebiegu drogi krajowej nr 94 relacji Wrocław – Opole (obręby Radwanice, Prawocin, Zębice, miasto Siechnice, Groblice, Św. Katarzyna, Żerniki Wrocławskie, Iwiny i Biestrzyków) . Jednocześnie w studium wskazuje się konieczność unikania rozpraszania zabudowy poza zwarte układy urbanistyczne oraz ochronę zasobów przyrodniczo – krajobrazowych gminy, ze szczególnym uwzględnieniem walorów doliny rzeki Odry oraz wykształconych w gminie krajobrazów otwartych związanych z funkcją rolniczą. W niniejszej analizie skupiono się przede wszystkim na określeniu uwarunkowań wynikających z pogłębionych uwarunkowań społeczno – ekonomicznych i środowiskowych wynikających ze wskaźników demograficznych oraz oszacowania realnego zapotrzebowania gminy na tereny budowlane.</w:t>
      </w:r>
    </w:p>
    <w:p w14:paraId="5ED47C80" w14:textId="77777777" w:rsidR="00E400D5" w:rsidRPr="009704C7" w:rsidRDefault="00E400D5" w:rsidP="00C91142">
      <w:pPr>
        <w:pStyle w:val="22"/>
        <w:rPr>
          <w:rFonts w:ascii="Arial Narrow" w:hAnsi="Arial Narrow"/>
          <w:i w:val="0"/>
          <w:color w:val="000000" w:themeColor="text1"/>
          <w:szCs w:val="24"/>
        </w:rPr>
      </w:pPr>
    </w:p>
    <w:p w14:paraId="18B91C82" w14:textId="77777777" w:rsidR="003E5FEA" w:rsidRDefault="003E5FEA" w:rsidP="00C91142">
      <w:pPr>
        <w:pStyle w:val="22"/>
        <w:rPr>
          <w:rFonts w:ascii="Arial Narrow" w:hAnsi="Arial Narrow"/>
          <w:i w:val="0"/>
          <w:color w:val="000000" w:themeColor="text1"/>
          <w:sz w:val="36"/>
          <w:szCs w:val="36"/>
        </w:rPr>
      </w:pPr>
    </w:p>
    <w:p w14:paraId="1087712F" w14:textId="77777777" w:rsidR="003E5FEA" w:rsidRDefault="003E5FEA" w:rsidP="00C91142">
      <w:pPr>
        <w:pStyle w:val="22"/>
        <w:rPr>
          <w:rFonts w:ascii="Arial Narrow" w:hAnsi="Arial Narrow"/>
          <w:i w:val="0"/>
          <w:color w:val="000000" w:themeColor="text1"/>
          <w:sz w:val="36"/>
          <w:szCs w:val="36"/>
        </w:rPr>
      </w:pPr>
    </w:p>
    <w:p w14:paraId="370DD644" w14:textId="77777777" w:rsidR="00C91142" w:rsidRPr="003E5FEA" w:rsidRDefault="003E5FEA" w:rsidP="00C91142">
      <w:pPr>
        <w:pStyle w:val="22"/>
        <w:rPr>
          <w:rFonts w:ascii="Arial Narrow" w:hAnsi="Arial Narrow"/>
          <w:i w:val="0"/>
          <w:color w:val="000000" w:themeColor="text1"/>
          <w:sz w:val="36"/>
          <w:szCs w:val="36"/>
        </w:rPr>
      </w:pPr>
      <w:r w:rsidRPr="003E5FEA">
        <w:rPr>
          <w:rFonts w:ascii="Arial Narrow" w:hAnsi="Arial Narrow"/>
          <w:i w:val="0"/>
          <w:color w:val="000000" w:themeColor="text1"/>
          <w:sz w:val="36"/>
          <w:szCs w:val="36"/>
        </w:rPr>
        <w:lastRenderedPageBreak/>
        <w:t xml:space="preserve">II. </w:t>
      </w:r>
      <w:r w:rsidR="00C91142" w:rsidRPr="003E5FEA">
        <w:rPr>
          <w:rFonts w:ascii="Arial Narrow" w:hAnsi="Arial Narrow"/>
          <w:i w:val="0"/>
          <w:color w:val="000000" w:themeColor="text1"/>
          <w:sz w:val="36"/>
          <w:szCs w:val="36"/>
        </w:rPr>
        <w:t xml:space="preserve"> Analiz</w:t>
      </w:r>
      <w:r w:rsidR="00E102CE" w:rsidRPr="003E5FEA">
        <w:rPr>
          <w:rFonts w:ascii="Arial Narrow" w:hAnsi="Arial Narrow"/>
          <w:i w:val="0"/>
          <w:color w:val="000000" w:themeColor="text1"/>
          <w:sz w:val="36"/>
          <w:szCs w:val="36"/>
        </w:rPr>
        <w:t xml:space="preserve">ademograficzna zawierająca elementy </w:t>
      </w:r>
      <w:r w:rsidR="00C91142" w:rsidRPr="003E5FEA">
        <w:rPr>
          <w:rFonts w:ascii="Arial Narrow" w:hAnsi="Arial Narrow"/>
          <w:i w:val="0"/>
          <w:color w:val="000000" w:themeColor="text1"/>
          <w:sz w:val="36"/>
          <w:szCs w:val="36"/>
        </w:rPr>
        <w:t>ekonomiczne, środowiskowe i społeczne</w:t>
      </w:r>
      <w:r w:rsidR="00E102CE" w:rsidRPr="003E5FEA">
        <w:rPr>
          <w:rFonts w:ascii="Arial Narrow" w:hAnsi="Arial Narrow"/>
          <w:i w:val="0"/>
          <w:color w:val="000000" w:themeColor="text1"/>
          <w:sz w:val="36"/>
          <w:szCs w:val="36"/>
        </w:rPr>
        <w:t>, wraz z</w:t>
      </w:r>
      <w:r w:rsidR="00C91142" w:rsidRPr="003E5FEA">
        <w:rPr>
          <w:rFonts w:ascii="Arial Narrow" w:hAnsi="Arial Narrow"/>
          <w:i w:val="0"/>
          <w:color w:val="000000" w:themeColor="text1"/>
          <w:sz w:val="36"/>
          <w:szCs w:val="36"/>
        </w:rPr>
        <w:t xml:space="preserve"> prognoz</w:t>
      </w:r>
      <w:r w:rsidR="00E102CE" w:rsidRPr="003E5FEA">
        <w:rPr>
          <w:rFonts w:ascii="Arial Narrow" w:hAnsi="Arial Narrow"/>
          <w:i w:val="0"/>
          <w:color w:val="000000" w:themeColor="text1"/>
          <w:sz w:val="36"/>
          <w:szCs w:val="36"/>
        </w:rPr>
        <w:t>ą</w:t>
      </w:r>
      <w:r w:rsidR="00C91142" w:rsidRPr="003E5FEA">
        <w:rPr>
          <w:rFonts w:ascii="Arial Narrow" w:hAnsi="Arial Narrow"/>
          <w:i w:val="0"/>
          <w:color w:val="000000" w:themeColor="text1"/>
          <w:sz w:val="36"/>
          <w:szCs w:val="36"/>
        </w:rPr>
        <w:t xml:space="preserve"> demograficzn</w:t>
      </w:r>
      <w:r w:rsidR="00E102CE" w:rsidRPr="003E5FEA">
        <w:rPr>
          <w:rFonts w:ascii="Arial Narrow" w:hAnsi="Arial Narrow"/>
          <w:i w:val="0"/>
          <w:color w:val="000000" w:themeColor="text1"/>
          <w:sz w:val="36"/>
          <w:szCs w:val="36"/>
        </w:rPr>
        <w:t>ą</w:t>
      </w:r>
      <w:r w:rsidR="00C91142" w:rsidRPr="003E5FEA">
        <w:rPr>
          <w:rFonts w:ascii="Arial Narrow" w:hAnsi="Arial Narrow"/>
          <w:i w:val="0"/>
          <w:color w:val="000000" w:themeColor="text1"/>
          <w:sz w:val="36"/>
          <w:szCs w:val="36"/>
        </w:rPr>
        <w:t>.</w:t>
      </w:r>
    </w:p>
    <w:p w14:paraId="28E1BF67" w14:textId="77777777" w:rsidR="00E102CE" w:rsidRPr="003E5FEA" w:rsidRDefault="003E5FEA" w:rsidP="00E102CE">
      <w:pPr>
        <w:pStyle w:val="Nagwek3"/>
        <w:spacing w:after="120"/>
        <w:rPr>
          <w:rFonts w:ascii="Arial Narrow" w:hAnsi="Arial Narrow"/>
          <w:b/>
          <w:color w:val="000000" w:themeColor="text1"/>
          <w:spacing w:val="0"/>
          <w:sz w:val="28"/>
          <w:szCs w:val="28"/>
          <w:u w:val="none"/>
        </w:rPr>
      </w:pPr>
      <w:r w:rsidRPr="003E5FEA">
        <w:rPr>
          <w:rFonts w:ascii="Arial Narrow" w:hAnsi="Arial Narrow"/>
          <w:b/>
          <w:color w:val="000000" w:themeColor="text1"/>
          <w:spacing w:val="0"/>
          <w:sz w:val="28"/>
          <w:szCs w:val="28"/>
          <w:u w:val="none"/>
        </w:rPr>
        <w:t xml:space="preserve">1. </w:t>
      </w:r>
      <w:r w:rsidR="00E102CE" w:rsidRPr="003E5FEA">
        <w:rPr>
          <w:rFonts w:ascii="Arial Narrow" w:hAnsi="Arial Narrow"/>
          <w:b/>
          <w:color w:val="000000" w:themeColor="text1"/>
          <w:spacing w:val="0"/>
          <w:sz w:val="28"/>
          <w:szCs w:val="28"/>
          <w:u w:val="none"/>
        </w:rPr>
        <w:t>Analiza wskaźników statystycznych określających sytuację  demograficzno – społeczną i ekonomiczną gminy.</w:t>
      </w:r>
    </w:p>
    <w:p w14:paraId="77789DF1" w14:textId="77777777" w:rsidR="00E102CE" w:rsidRPr="009704C7" w:rsidRDefault="00E102CE" w:rsidP="00E102CE">
      <w:pPr>
        <w:pStyle w:val="111"/>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 xml:space="preserve">Zgodnie z danymi GUS w roku 2015 w gminie Siechnice zamieszkiwało 19 816 osoby. Wzrost liczby ludności w latach 2005 – 2015 przedstawiono w poniższej tabeli.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04"/>
      </w:tblGrid>
      <w:tr w:rsidR="00E102CE" w:rsidRPr="009704C7" w14:paraId="0E953209" w14:textId="77777777" w:rsidTr="00F70F7C">
        <w:tc>
          <w:tcPr>
            <w:tcW w:w="9210" w:type="dxa"/>
            <w:gridSpan w:val="2"/>
            <w:shd w:val="clear" w:color="auto" w:fill="C6D9F1"/>
          </w:tcPr>
          <w:p w14:paraId="69502A59"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 xml:space="preserve">LUDNOŚĆ OGÓŁEM </w:t>
            </w:r>
          </w:p>
          <w:p w14:paraId="437585A7" w14:textId="77777777" w:rsidR="00E102CE" w:rsidRPr="009704C7" w:rsidRDefault="00E102CE" w:rsidP="00F70F7C">
            <w:pPr>
              <w:jc w:val="center"/>
              <w:rPr>
                <w:rFonts w:ascii="Arial Narrow" w:hAnsi="Arial Narrow"/>
                <w:b/>
                <w:color w:val="000000" w:themeColor="text1"/>
              </w:rPr>
            </w:pPr>
          </w:p>
        </w:tc>
      </w:tr>
      <w:tr w:rsidR="00E102CE" w:rsidRPr="009704C7" w14:paraId="2B00F48F" w14:textId="77777777" w:rsidTr="00F70F7C">
        <w:tc>
          <w:tcPr>
            <w:tcW w:w="4605" w:type="dxa"/>
            <w:tcBorders>
              <w:bottom w:val="single" w:sz="4" w:space="0" w:color="auto"/>
            </w:tcBorders>
          </w:tcPr>
          <w:p w14:paraId="0CAD38FF" w14:textId="77777777" w:rsidR="00E102CE" w:rsidRPr="009704C7" w:rsidRDefault="00E102CE" w:rsidP="00F70F7C">
            <w:pPr>
              <w:jc w:val="center"/>
              <w:rPr>
                <w:rFonts w:ascii="Arial Narrow" w:hAnsi="Arial Narrow"/>
                <w:b/>
                <w:color w:val="000000" w:themeColor="text1"/>
              </w:rPr>
            </w:pPr>
          </w:p>
        </w:tc>
        <w:tc>
          <w:tcPr>
            <w:tcW w:w="4605" w:type="dxa"/>
          </w:tcPr>
          <w:p w14:paraId="6C704B2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osoba</w:t>
            </w:r>
          </w:p>
        </w:tc>
      </w:tr>
      <w:tr w:rsidR="00E102CE" w:rsidRPr="009704C7" w14:paraId="6D0028E9" w14:textId="77777777" w:rsidTr="00F70F7C">
        <w:tc>
          <w:tcPr>
            <w:tcW w:w="4605" w:type="dxa"/>
            <w:shd w:val="clear" w:color="auto" w:fill="C6D9F1"/>
          </w:tcPr>
          <w:p w14:paraId="5EB2EB7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2005</w:t>
            </w:r>
          </w:p>
        </w:tc>
        <w:tc>
          <w:tcPr>
            <w:tcW w:w="4605" w:type="dxa"/>
          </w:tcPr>
          <w:p w14:paraId="1100F693"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13 373</w:t>
            </w:r>
          </w:p>
        </w:tc>
      </w:tr>
      <w:tr w:rsidR="00E102CE" w:rsidRPr="009704C7" w14:paraId="59DB8B63" w14:textId="77777777" w:rsidTr="00F70F7C">
        <w:tc>
          <w:tcPr>
            <w:tcW w:w="4605" w:type="dxa"/>
            <w:shd w:val="clear" w:color="auto" w:fill="C6D9F1"/>
          </w:tcPr>
          <w:p w14:paraId="3A2E65B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2006</w:t>
            </w:r>
          </w:p>
        </w:tc>
        <w:tc>
          <w:tcPr>
            <w:tcW w:w="4605" w:type="dxa"/>
          </w:tcPr>
          <w:p w14:paraId="2101B723"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13 843</w:t>
            </w:r>
          </w:p>
        </w:tc>
      </w:tr>
      <w:tr w:rsidR="00E102CE" w:rsidRPr="009704C7" w14:paraId="0149E747" w14:textId="77777777" w:rsidTr="00F70F7C">
        <w:tc>
          <w:tcPr>
            <w:tcW w:w="4605" w:type="dxa"/>
            <w:shd w:val="clear" w:color="auto" w:fill="C6D9F1"/>
          </w:tcPr>
          <w:p w14:paraId="567F2E5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2007</w:t>
            </w:r>
          </w:p>
        </w:tc>
        <w:tc>
          <w:tcPr>
            <w:tcW w:w="4605" w:type="dxa"/>
          </w:tcPr>
          <w:p w14:paraId="68222748"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14 306</w:t>
            </w:r>
          </w:p>
        </w:tc>
      </w:tr>
      <w:tr w:rsidR="00E102CE" w:rsidRPr="009704C7" w14:paraId="43180BC7" w14:textId="77777777" w:rsidTr="00F70F7C">
        <w:tc>
          <w:tcPr>
            <w:tcW w:w="4605" w:type="dxa"/>
            <w:shd w:val="clear" w:color="auto" w:fill="C6D9F1"/>
          </w:tcPr>
          <w:p w14:paraId="0B3A346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2008</w:t>
            </w:r>
          </w:p>
        </w:tc>
        <w:tc>
          <w:tcPr>
            <w:tcW w:w="4605" w:type="dxa"/>
          </w:tcPr>
          <w:p w14:paraId="52F95AAA"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14 644</w:t>
            </w:r>
          </w:p>
        </w:tc>
      </w:tr>
      <w:tr w:rsidR="00E102CE" w:rsidRPr="009704C7" w14:paraId="4C14835F" w14:textId="77777777" w:rsidTr="00F70F7C">
        <w:tc>
          <w:tcPr>
            <w:tcW w:w="4605" w:type="dxa"/>
            <w:shd w:val="clear" w:color="auto" w:fill="C6D9F1"/>
          </w:tcPr>
          <w:p w14:paraId="0C88B58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2009</w:t>
            </w:r>
          </w:p>
        </w:tc>
        <w:tc>
          <w:tcPr>
            <w:tcW w:w="4605" w:type="dxa"/>
          </w:tcPr>
          <w:p w14:paraId="73A9970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15 121</w:t>
            </w:r>
          </w:p>
        </w:tc>
      </w:tr>
      <w:tr w:rsidR="00E102CE" w:rsidRPr="009704C7" w14:paraId="1831AF7B" w14:textId="77777777" w:rsidTr="00F70F7C">
        <w:tc>
          <w:tcPr>
            <w:tcW w:w="4605" w:type="dxa"/>
            <w:shd w:val="clear" w:color="auto" w:fill="C6D9F1"/>
          </w:tcPr>
          <w:p w14:paraId="4A00AF7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2010</w:t>
            </w:r>
          </w:p>
        </w:tc>
        <w:tc>
          <w:tcPr>
            <w:tcW w:w="4605" w:type="dxa"/>
          </w:tcPr>
          <w:p w14:paraId="1757A3C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16 223</w:t>
            </w:r>
          </w:p>
        </w:tc>
      </w:tr>
      <w:tr w:rsidR="00E102CE" w:rsidRPr="009704C7" w14:paraId="77A5DAB4" w14:textId="77777777" w:rsidTr="00F70F7C">
        <w:tc>
          <w:tcPr>
            <w:tcW w:w="4605" w:type="dxa"/>
            <w:shd w:val="clear" w:color="auto" w:fill="C6D9F1"/>
          </w:tcPr>
          <w:p w14:paraId="4525B40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2011</w:t>
            </w:r>
          </w:p>
        </w:tc>
        <w:tc>
          <w:tcPr>
            <w:tcW w:w="4605" w:type="dxa"/>
          </w:tcPr>
          <w:p w14:paraId="52789981"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16 781</w:t>
            </w:r>
          </w:p>
        </w:tc>
      </w:tr>
      <w:tr w:rsidR="00E102CE" w:rsidRPr="009704C7" w14:paraId="5F31BC3C" w14:textId="77777777" w:rsidTr="00F70F7C">
        <w:tc>
          <w:tcPr>
            <w:tcW w:w="4605" w:type="dxa"/>
            <w:shd w:val="clear" w:color="auto" w:fill="C6D9F1"/>
          </w:tcPr>
          <w:p w14:paraId="30C41A5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2012</w:t>
            </w:r>
          </w:p>
        </w:tc>
        <w:tc>
          <w:tcPr>
            <w:tcW w:w="4605" w:type="dxa"/>
          </w:tcPr>
          <w:p w14:paraId="6E3415B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17 397</w:t>
            </w:r>
          </w:p>
        </w:tc>
      </w:tr>
      <w:tr w:rsidR="00E102CE" w:rsidRPr="009704C7" w14:paraId="470CAB9C" w14:textId="77777777" w:rsidTr="00F70F7C">
        <w:tc>
          <w:tcPr>
            <w:tcW w:w="4605" w:type="dxa"/>
            <w:shd w:val="clear" w:color="auto" w:fill="C6D9F1"/>
          </w:tcPr>
          <w:p w14:paraId="120F30D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2013</w:t>
            </w:r>
          </w:p>
        </w:tc>
        <w:tc>
          <w:tcPr>
            <w:tcW w:w="4605" w:type="dxa"/>
          </w:tcPr>
          <w:p w14:paraId="6BD0DF1F"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18 189</w:t>
            </w:r>
          </w:p>
        </w:tc>
      </w:tr>
      <w:tr w:rsidR="00E102CE" w:rsidRPr="009704C7" w14:paraId="03EA1056" w14:textId="77777777" w:rsidTr="00F70F7C">
        <w:tc>
          <w:tcPr>
            <w:tcW w:w="4605" w:type="dxa"/>
            <w:shd w:val="clear" w:color="auto" w:fill="C6D9F1"/>
          </w:tcPr>
          <w:p w14:paraId="4C20698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2014</w:t>
            </w:r>
          </w:p>
        </w:tc>
        <w:tc>
          <w:tcPr>
            <w:tcW w:w="4605" w:type="dxa"/>
          </w:tcPr>
          <w:p w14:paraId="127DEC97"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19 045</w:t>
            </w:r>
          </w:p>
        </w:tc>
      </w:tr>
      <w:tr w:rsidR="00E102CE" w:rsidRPr="009704C7" w14:paraId="3890F543" w14:textId="77777777" w:rsidTr="00F70F7C">
        <w:tc>
          <w:tcPr>
            <w:tcW w:w="4605" w:type="dxa"/>
            <w:shd w:val="clear" w:color="auto" w:fill="C6D9F1"/>
          </w:tcPr>
          <w:p w14:paraId="45815E8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tc>
        <w:tc>
          <w:tcPr>
            <w:tcW w:w="4605" w:type="dxa"/>
          </w:tcPr>
          <w:p w14:paraId="0F15209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color w:val="000000" w:themeColor="text1"/>
              </w:rPr>
              <w:t>19 819</w:t>
            </w:r>
          </w:p>
        </w:tc>
      </w:tr>
    </w:tbl>
    <w:p w14:paraId="2C1DD718" w14:textId="77777777" w:rsidR="00E102CE" w:rsidRPr="009704C7" w:rsidRDefault="00E102CE" w:rsidP="00E102CE">
      <w:pPr>
        <w:rPr>
          <w:rFonts w:ascii="Arial Narrow" w:hAnsi="Arial Narrow"/>
          <w:color w:val="000000" w:themeColor="text1"/>
        </w:rPr>
      </w:pPr>
    </w:p>
    <w:p w14:paraId="0FD17FB3" w14:textId="77777777" w:rsidR="00E102CE" w:rsidRPr="009704C7" w:rsidRDefault="00E102CE" w:rsidP="00E102CE">
      <w:pPr>
        <w:rPr>
          <w:rFonts w:ascii="Arial Narrow" w:hAnsi="Arial Narrow"/>
          <w:color w:val="000000" w:themeColor="text1"/>
        </w:rPr>
      </w:pPr>
      <w:r w:rsidRPr="009704C7">
        <w:rPr>
          <w:rFonts w:ascii="Arial Narrow" w:eastAsia="TTE1C8F008t00" w:hAnsi="Arial Narrow" w:cs="Calibri"/>
          <w:color w:val="000000" w:themeColor="text1"/>
        </w:rPr>
        <w:t>Rozkład liczby ludności w latach 2005 – 2015 zobrazowano na poniższym wykresie,</w:t>
      </w:r>
    </w:p>
    <w:p w14:paraId="731CB08B" w14:textId="77777777" w:rsidR="00E102CE" w:rsidRPr="009704C7" w:rsidRDefault="00E102CE" w:rsidP="00E102CE">
      <w:pPr>
        <w:rPr>
          <w:rFonts w:ascii="Arial Narrow" w:hAnsi="Arial Narrow"/>
          <w:color w:val="000000" w:themeColor="text1"/>
        </w:rPr>
      </w:pPr>
    </w:p>
    <w:p w14:paraId="2EADBF61" w14:textId="77777777" w:rsidR="00E102CE" w:rsidRPr="009704C7" w:rsidRDefault="00E102CE" w:rsidP="00E102CE">
      <w:pPr>
        <w:rPr>
          <w:rFonts w:ascii="Arial Narrow" w:hAnsi="Arial Narrow"/>
          <w:color w:val="000000" w:themeColor="text1"/>
        </w:rPr>
      </w:pPr>
      <w:r w:rsidRPr="009704C7">
        <w:rPr>
          <w:rFonts w:ascii="Arial Narrow" w:hAnsi="Arial Narrow"/>
          <w:noProof/>
          <w:color w:val="000000" w:themeColor="text1"/>
        </w:rPr>
        <w:drawing>
          <wp:inline distT="0" distB="0" distL="0" distR="0" wp14:anchorId="33682043" wp14:editId="3CAA6FCD">
            <wp:extent cx="5760720" cy="3998946"/>
            <wp:effectExtent l="19050" t="0" r="11430" b="1554"/>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93C1E1" w14:textId="77777777" w:rsidR="00E102CE" w:rsidRPr="009704C7" w:rsidRDefault="00E102CE" w:rsidP="00E102CE">
      <w:pPr>
        <w:pStyle w:val="111"/>
        <w:rPr>
          <w:rFonts w:ascii="Arial Narrow" w:hAnsi="Arial Narrow" w:cs="Calibri"/>
          <w:color w:val="000000" w:themeColor="text1"/>
          <w:szCs w:val="24"/>
        </w:rPr>
      </w:pPr>
      <w:r w:rsidRPr="009704C7">
        <w:rPr>
          <w:rFonts w:ascii="Arial Narrow" w:hAnsi="Arial Narrow" w:cs="Calibri"/>
          <w:color w:val="000000" w:themeColor="text1"/>
          <w:szCs w:val="24"/>
        </w:rPr>
        <w:lastRenderedPageBreak/>
        <w:tab/>
      </w:r>
    </w:p>
    <w:p w14:paraId="7181C62D" w14:textId="77777777" w:rsidR="00E102CE" w:rsidRPr="009704C7" w:rsidRDefault="00E102CE" w:rsidP="00E102CE">
      <w:pPr>
        <w:pStyle w:val="111"/>
        <w:rPr>
          <w:rFonts w:ascii="Arial Narrow" w:hAnsi="Arial Narrow" w:cs="Calibri"/>
          <w:color w:val="000000" w:themeColor="text1"/>
          <w:szCs w:val="24"/>
        </w:rPr>
      </w:pPr>
    </w:p>
    <w:p w14:paraId="1A9CACB4" w14:textId="77777777" w:rsidR="00E102CE" w:rsidRPr="009704C7" w:rsidRDefault="00E102CE" w:rsidP="00E102CE">
      <w:pPr>
        <w:pStyle w:val="111"/>
        <w:rPr>
          <w:rFonts w:ascii="Arial Narrow" w:hAnsi="Arial Narrow" w:cs="Calibri"/>
          <w:color w:val="000000" w:themeColor="text1"/>
          <w:szCs w:val="24"/>
        </w:rPr>
      </w:pPr>
      <w:r w:rsidRPr="009704C7">
        <w:rPr>
          <w:rFonts w:ascii="Arial Narrow" w:eastAsia="TTE1C8F008t00" w:hAnsi="Arial Narrow" w:cs="Calibri"/>
          <w:color w:val="000000" w:themeColor="text1"/>
          <w:szCs w:val="24"/>
        </w:rPr>
        <w:t>Dane przedstawione powyżej jednoznacznie wskazują na ciągły i stosunkowo równomierny wzrost liczby mieszkańców gminy. W okresie 11 letnim liczba mieszkańców gminy wzrosła o 6446 osób. Średnio rocznie w gminie przybywało tym samym 586 osób ją zamieszkujących. W badanym okresie nie stwierdzono lat, w których można zauważyć zahamowanie wzrostu liczby ludności. Równomierne  i ciągłe zwiększanie się liczby mieszkańców gminy jest jednym z najważniejszych czynników warunkujących jej dalszy rozwój. Stabilny wzrost liczby ludności wynika zarówno  z uwarunkowań zewnętrznych jak również wewnętrznych. Najważniejszym uwarunkowaniem zewnętrznym jest bezpośrednia bliskość miasta Wrocławia. Gmina Siechnice granicząc z nim bezpośrednio jest strefą rozwoju podmiejskiej zabudowy mieszkaniowej. Uwarunkowania wewnętrzne wpływające na wzrost liczby mieszkańców związane są z przede wszystkim z działania gminy na rzecz poprawy warunków życia jej mieszkańców, rozwoju strefy aktywności gospodarczej w gminie oraz promocji gminy. Wzrost liczby mieszkańców wskazuje tym samym, że działania podejmowane przez Gminę są skuteczne i dają wymierne wyniki. Sytuacja demograficzna gminy jest zdecydowanie odmienna od sytuacji demograficznej większości gmin w regionie oraz w całym kraju, w których liczba ludności ulega zmniejszeniu. Perspektywy rozwojowe gminy Siechnice są tym samym zdecydowanie lepsze niż gminy o niekorzystniej strukturze demograficznej.</w:t>
      </w:r>
    </w:p>
    <w:p w14:paraId="079A2EB7" w14:textId="77777777" w:rsidR="00E102CE" w:rsidRPr="009704C7" w:rsidRDefault="00E102CE" w:rsidP="00E102CE">
      <w:pPr>
        <w:pStyle w:val="111"/>
        <w:rPr>
          <w:rFonts w:ascii="Arial Narrow" w:hAnsi="Arial Narrow" w:cs="Calibri"/>
          <w:color w:val="000000" w:themeColor="text1"/>
          <w:szCs w:val="24"/>
        </w:rPr>
      </w:pPr>
      <w:r w:rsidRPr="009704C7">
        <w:rPr>
          <w:rFonts w:ascii="Arial Narrow" w:hAnsi="Arial Narrow" w:cs="Calibri"/>
          <w:color w:val="000000" w:themeColor="text1"/>
          <w:szCs w:val="24"/>
        </w:rPr>
        <w:t>Tendencje  demograficzne rozwoju gminy obrazuje dobrze rozkład wskaźnika przyrostu naturalnego w ostatnich latach. . Został on zamieszczony w poniższej tabeli.</w:t>
      </w:r>
    </w:p>
    <w:p w14:paraId="40FED43C" w14:textId="77777777" w:rsidR="00E102CE" w:rsidRPr="009704C7" w:rsidRDefault="00E102CE" w:rsidP="00E102CE">
      <w:pPr>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58"/>
        <w:gridCol w:w="2250"/>
        <w:gridCol w:w="2257"/>
      </w:tblGrid>
      <w:tr w:rsidR="00E102CE" w:rsidRPr="009704C7" w14:paraId="3B629CB9" w14:textId="77777777" w:rsidTr="00F70F7C">
        <w:tc>
          <w:tcPr>
            <w:tcW w:w="9210" w:type="dxa"/>
            <w:gridSpan w:val="4"/>
            <w:shd w:val="clear" w:color="auto" w:fill="C6D9F1"/>
          </w:tcPr>
          <w:p w14:paraId="0B20CCA7"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Przyrost naturalny</w:t>
            </w:r>
          </w:p>
          <w:p w14:paraId="0457E7C1" w14:textId="77777777" w:rsidR="00E102CE" w:rsidRPr="009704C7" w:rsidRDefault="00E102CE" w:rsidP="00F70F7C">
            <w:pPr>
              <w:jc w:val="center"/>
              <w:rPr>
                <w:rFonts w:ascii="Arial Narrow" w:hAnsi="Arial Narrow"/>
                <w:b/>
                <w:color w:val="000000" w:themeColor="text1"/>
              </w:rPr>
            </w:pPr>
          </w:p>
        </w:tc>
      </w:tr>
      <w:tr w:rsidR="00E102CE" w:rsidRPr="009704C7" w14:paraId="371DE65F" w14:textId="77777777" w:rsidTr="00F70F7C">
        <w:tc>
          <w:tcPr>
            <w:tcW w:w="2302" w:type="dxa"/>
            <w:tcBorders>
              <w:bottom w:val="single" w:sz="4" w:space="0" w:color="auto"/>
            </w:tcBorders>
            <w:shd w:val="clear" w:color="auto" w:fill="C6D9F1"/>
          </w:tcPr>
          <w:p w14:paraId="5123353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Lata</w:t>
            </w:r>
          </w:p>
          <w:p w14:paraId="4EBDF1F9" w14:textId="77777777" w:rsidR="00E102CE" w:rsidRPr="009704C7" w:rsidRDefault="00E102CE" w:rsidP="00F70F7C">
            <w:pPr>
              <w:jc w:val="center"/>
              <w:rPr>
                <w:rFonts w:ascii="Arial Narrow" w:hAnsi="Arial Narrow"/>
                <w:b/>
                <w:color w:val="000000" w:themeColor="text1"/>
              </w:rPr>
            </w:pPr>
          </w:p>
        </w:tc>
        <w:tc>
          <w:tcPr>
            <w:tcW w:w="2302" w:type="dxa"/>
            <w:shd w:val="clear" w:color="auto" w:fill="C6D9F1"/>
          </w:tcPr>
          <w:p w14:paraId="67F8B99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Urodzenia żywe</w:t>
            </w:r>
          </w:p>
        </w:tc>
        <w:tc>
          <w:tcPr>
            <w:tcW w:w="2303" w:type="dxa"/>
            <w:shd w:val="clear" w:color="auto" w:fill="C6D9F1"/>
          </w:tcPr>
          <w:p w14:paraId="4BF5CC4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Zgony ogółem</w:t>
            </w:r>
          </w:p>
        </w:tc>
        <w:tc>
          <w:tcPr>
            <w:tcW w:w="2303" w:type="dxa"/>
            <w:shd w:val="clear" w:color="auto" w:fill="C6D9F1"/>
          </w:tcPr>
          <w:p w14:paraId="2FAA6628"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Przyrost naturalny</w:t>
            </w:r>
          </w:p>
        </w:tc>
      </w:tr>
      <w:tr w:rsidR="00E102CE" w:rsidRPr="009704C7" w14:paraId="3C46B786" w14:textId="77777777" w:rsidTr="00F70F7C">
        <w:tc>
          <w:tcPr>
            <w:tcW w:w="2302" w:type="dxa"/>
            <w:shd w:val="clear" w:color="auto" w:fill="C6D9F1"/>
          </w:tcPr>
          <w:p w14:paraId="111B9C3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2005</w:t>
            </w:r>
          </w:p>
          <w:p w14:paraId="6B439076" w14:textId="77777777" w:rsidR="00E102CE" w:rsidRPr="009704C7" w:rsidRDefault="00E102CE" w:rsidP="00F70F7C">
            <w:pPr>
              <w:jc w:val="center"/>
              <w:rPr>
                <w:rFonts w:ascii="Arial Narrow" w:hAnsi="Arial Narrow"/>
                <w:color w:val="000000" w:themeColor="text1"/>
              </w:rPr>
            </w:pPr>
          </w:p>
        </w:tc>
        <w:tc>
          <w:tcPr>
            <w:tcW w:w="2302" w:type="dxa"/>
          </w:tcPr>
          <w:p w14:paraId="1A09F37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112</w:t>
            </w:r>
          </w:p>
        </w:tc>
        <w:tc>
          <w:tcPr>
            <w:tcW w:w="2303" w:type="dxa"/>
          </w:tcPr>
          <w:p w14:paraId="0ACD9B43"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130</w:t>
            </w:r>
          </w:p>
        </w:tc>
        <w:tc>
          <w:tcPr>
            <w:tcW w:w="2303" w:type="dxa"/>
          </w:tcPr>
          <w:p w14:paraId="0CC9FEF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-18</w:t>
            </w:r>
          </w:p>
        </w:tc>
      </w:tr>
      <w:tr w:rsidR="00E102CE" w:rsidRPr="009704C7" w14:paraId="66F012FA" w14:textId="77777777" w:rsidTr="00F70F7C">
        <w:tc>
          <w:tcPr>
            <w:tcW w:w="2302" w:type="dxa"/>
            <w:shd w:val="clear" w:color="auto" w:fill="C6D9F1"/>
          </w:tcPr>
          <w:p w14:paraId="7FFB643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2006</w:t>
            </w:r>
          </w:p>
          <w:p w14:paraId="6A3FCE2B" w14:textId="77777777" w:rsidR="00E102CE" w:rsidRPr="009704C7" w:rsidRDefault="00E102CE" w:rsidP="00F70F7C">
            <w:pPr>
              <w:jc w:val="center"/>
              <w:rPr>
                <w:rFonts w:ascii="Arial Narrow" w:hAnsi="Arial Narrow"/>
                <w:color w:val="000000" w:themeColor="text1"/>
              </w:rPr>
            </w:pPr>
          </w:p>
        </w:tc>
        <w:tc>
          <w:tcPr>
            <w:tcW w:w="2302" w:type="dxa"/>
          </w:tcPr>
          <w:p w14:paraId="2CD5392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148</w:t>
            </w:r>
          </w:p>
        </w:tc>
        <w:tc>
          <w:tcPr>
            <w:tcW w:w="2303" w:type="dxa"/>
          </w:tcPr>
          <w:p w14:paraId="0AFDD4A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115</w:t>
            </w:r>
          </w:p>
        </w:tc>
        <w:tc>
          <w:tcPr>
            <w:tcW w:w="2303" w:type="dxa"/>
          </w:tcPr>
          <w:p w14:paraId="46D4A5F9"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33</w:t>
            </w:r>
          </w:p>
        </w:tc>
      </w:tr>
      <w:tr w:rsidR="00E102CE" w:rsidRPr="009704C7" w14:paraId="1E368B6A" w14:textId="77777777" w:rsidTr="00F70F7C">
        <w:tc>
          <w:tcPr>
            <w:tcW w:w="2302" w:type="dxa"/>
            <w:shd w:val="clear" w:color="auto" w:fill="C6D9F1"/>
          </w:tcPr>
          <w:p w14:paraId="2314F2A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2007</w:t>
            </w:r>
          </w:p>
          <w:p w14:paraId="75AD2DAE" w14:textId="77777777" w:rsidR="00E102CE" w:rsidRPr="009704C7" w:rsidRDefault="00E102CE" w:rsidP="00F70F7C">
            <w:pPr>
              <w:jc w:val="center"/>
              <w:rPr>
                <w:rFonts w:ascii="Arial Narrow" w:hAnsi="Arial Narrow"/>
                <w:color w:val="000000" w:themeColor="text1"/>
              </w:rPr>
            </w:pPr>
          </w:p>
        </w:tc>
        <w:tc>
          <w:tcPr>
            <w:tcW w:w="2302" w:type="dxa"/>
          </w:tcPr>
          <w:p w14:paraId="0FBE5D9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145</w:t>
            </w:r>
          </w:p>
        </w:tc>
        <w:tc>
          <w:tcPr>
            <w:tcW w:w="2303" w:type="dxa"/>
          </w:tcPr>
          <w:p w14:paraId="1518C9D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99</w:t>
            </w:r>
          </w:p>
        </w:tc>
        <w:tc>
          <w:tcPr>
            <w:tcW w:w="2303" w:type="dxa"/>
          </w:tcPr>
          <w:p w14:paraId="7304E79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46</w:t>
            </w:r>
          </w:p>
        </w:tc>
      </w:tr>
      <w:tr w:rsidR="00E102CE" w:rsidRPr="009704C7" w14:paraId="25493702" w14:textId="77777777" w:rsidTr="00F70F7C">
        <w:tc>
          <w:tcPr>
            <w:tcW w:w="2302" w:type="dxa"/>
            <w:shd w:val="clear" w:color="auto" w:fill="C6D9F1"/>
          </w:tcPr>
          <w:p w14:paraId="2D8F347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2008</w:t>
            </w:r>
          </w:p>
          <w:p w14:paraId="69DC22E6" w14:textId="77777777" w:rsidR="00E102CE" w:rsidRPr="009704C7" w:rsidRDefault="00E102CE" w:rsidP="00F70F7C">
            <w:pPr>
              <w:jc w:val="center"/>
              <w:rPr>
                <w:rFonts w:ascii="Arial Narrow" w:hAnsi="Arial Narrow"/>
                <w:color w:val="000000" w:themeColor="text1"/>
              </w:rPr>
            </w:pPr>
          </w:p>
        </w:tc>
        <w:tc>
          <w:tcPr>
            <w:tcW w:w="2302" w:type="dxa"/>
          </w:tcPr>
          <w:p w14:paraId="3D33CCD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157</w:t>
            </w:r>
          </w:p>
        </w:tc>
        <w:tc>
          <w:tcPr>
            <w:tcW w:w="2303" w:type="dxa"/>
          </w:tcPr>
          <w:p w14:paraId="074519B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141</w:t>
            </w:r>
          </w:p>
        </w:tc>
        <w:tc>
          <w:tcPr>
            <w:tcW w:w="2303" w:type="dxa"/>
          </w:tcPr>
          <w:p w14:paraId="00F72B6A"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16</w:t>
            </w:r>
          </w:p>
        </w:tc>
      </w:tr>
      <w:tr w:rsidR="00E102CE" w:rsidRPr="009704C7" w14:paraId="4DB6911C" w14:textId="77777777" w:rsidTr="00F70F7C">
        <w:tc>
          <w:tcPr>
            <w:tcW w:w="2302" w:type="dxa"/>
            <w:shd w:val="clear" w:color="auto" w:fill="C6D9F1"/>
          </w:tcPr>
          <w:p w14:paraId="04D015B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2009</w:t>
            </w:r>
          </w:p>
          <w:p w14:paraId="3DDE6948" w14:textId="77777777" w:rsidR="00E102CE" w:rsidRPr="009704C7" w:rsidRDefault="00E102CE" w:rsidP="00F70F7C">
            <w:pPr>
              <w:jc w:val="center"/>
              <w:rPr>
                <w:rFonts w:ascii="Arial Narrow" w:hAnsi="Arial Narrow"/>
                <w:color w:val="000000" w:themeColor="text1"/>
              </w:rPr>
            </w:pPr>
          </w:p>
        </w:tc>
        <w:tc>
          <w:tcPr>
            <w:tcW w:w="2302" w:type="dxa"/>
          </w:tcPr>
          <w:p w14:paraId="1879D62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178</w:t>
            </w:r>
          </w:p>
        </w:tc>
        <w:tc>
          <w:tcPr>
            <w:tcW w:w="2303" w:type="dxa"/>
          </w:tcPr>
          <w:p w14:paraId="151929A7"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126</w:t>
            </w:r>
          </w:p>
        </w:tc>
        <w:tc>
          <w:tcPr>
            <w:tcW w:w="2303" w:type="dxa"/>
          </w:tcPr>
          <w:p w14:paraId="015FA7D7"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52</w:t>
            </w:r>
          </w:p>
        </w:tc>
      </w:tr>
      <w:tr w:rsidR="00E102CE" w:rsidRPr="009704C7" w14:paraId="63327312" w14:textId="77777777" w:rsidTr="00F70F7C">
        <w:tc>
          <w:tcPr>
            <w:tcW w:w="2302" w:type="dxa"/>
            <w:shd w:val="clear" w:color="auto" w:fill="C6D9F1"/>
          </w:tcPr>
          <w:p w14:paraId="6FE9CD3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2010</w:t>
            </w:r>
          </w:p>
          <w:p w14:paraId="7773A24E" w14:textId="77777777" w:rsidR="00E102CE" w:rsidRPr="009704C7" w:rsidRDefault="00E102CE" w:rsidP="00F70F7C">
            <w:pPr>
              <w:jc w:val="center"/>
              <w:rPr>
                <w:rFonts w:ascii="Arial Narrow" w:hAnsi="Arial Narrow"/>
                <w:color w:val="000000" w:themeColor="text1"/>
              </w:rPr>
            </w:pPr>
          </w:p>
        </w:tc>
        <w:tc>
          <w:tcPr>
            <w:tcW w:w="2302" w:type="dxa"/>
          </w:tcPr>
          <w:p w14:paraId="2A26820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207</w:t>
            </w:r>
          </w:p>
        </w:tc>
        <w:tc>
          <w:tcPr>
            <w:tcW w:w="2303" w:type="dxa"/>
          </w:tcPr>
          <w:p w14:paraId="2255F0A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116</w:t>
            </w:r>
          </w:p>
        </w:tc>
        <w:tc>
          <w:tcPr>
            <w:tcW w:w="2303" w:type="dxa"/>
          </w:tcPr>
          <w:p w14:paraId="55FCED8F"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91</w:t>
            </w:r>
          </w:p>
        </w:tc>
      </w:tr>
      <w:tr w:rsidR="00E102CE" w:rsidRPr="009704C7" w14:paraId="5B1BC1A9" w14:textId="77777777" w:rsidTr="00F70F7C">
        <w:tc>
          <w:tcPr>
            <w:tcW w:w="2302" w:type="dxa"/>
            <w:shd w:val="clear" w:color="auto" w:fill="C6D9F1"/>
          </w:tcPr>
          <w:p w14:paraId="2175578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2011</w:t>
            </w:r>
          </w:p>
          <w:p w14:paraId="2DAA9ACC" w14:textId="77777777" w:rsidR="00E102CE" w:rsidRPr="009704C7" w:rsidRDefault="00E102CE" w:rsidP="00F70F7C">
            <w:pPr>
              <w:jc w:val="center"/>
              <w:rPr>
                <w:rFonts w:ascii="Arial Narrow" w:hAnsi="Arial Narrow"/>
                <w:color w:val="000000" w:themeColor="text1"/>
              </w:rPr>
            </w:pPr>
          </w:p>
        </w:tc>
        <w:tc>
          <w:tcPr>
            <w:tcW w:w="2302" w:type="dxa"/>
          </w:tcPr>
          <w:p w14:paraId="0501610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216</w:t>
            </w:r>
          </w:p>
        </w:tc>
        <w:tc>
          <w:tcPr>
            <w:tcW w:w="2303" w:type="dxa"/>
          </w:tcPr>
          <w:p w14:paraId="20F3DFA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125</w:t>
            </w:r>
          </w:p>
        </w:tc>
        <w:tc>
          <w:tcPr>
            <w:tcW w:w="2303" w:type="dxa"/>
          </w:tcPr>
          <w:p w14:paraId="46D7AD2F"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91</w:t>
            </w:r>
          </w:p>
        </w:tc>
      </w:tr>
      <w:tr w:rsidR="00E102CE" w:rsidRPr="009704C7" w14:paraId="48791BB1" w14:textId="77777777" w:rsidTr="00F70F7C">
        <w:tc>
          <w:tcPr>
            <w:tcW w:w="2302" w:type="dxa"/>
            <w:shd w:val="clear" w:color="auto" w:fill="C6D9F1"/>
          </w:tcPr>
          <w:p w14:paraId="52E1453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2012</w:t>
            </w:r>
          </w:p>
          <w:p w14:paraId="27291A23" w14:textId="77777777" w:rsidR="00E102CE" w:rsidRPr="009704C7" w:rsidRDefault="00E102CE" w:rsidP="00F70F7C">
            <w:pPr>
              <w:jc w:val="center"/>
              <w:rPr>
                <w:rFonts w:ascii="Arial Narrow" w:hAnsi="Arial Narrow"/>
                <w:color w:val="000000" w:themeColor="text1"/>
              </w:rPr>
            </w:pPr>
          </w:p>
        </w:tc>
        <w:tc>
          <w:tcPr>
            <w:tcW w:w="2302" w:type="dxa"/>
          </w:tcPr>
          <w:p w14:paraId="6EDC6B4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lastRenderedPageBreak/>
              <w:t>217</w:t>
            </w:r>
          </w:p>
        </w:tc>
        <w:tc>
          <w:tcPr>
            <w:tcW w:w="2303" w:type="dxa"/>
          </w:tcPr>
          <w:p w14:paraId="190D913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154</w:t>
            </w:r>
          </w:p>
        </w:tc>
        <w:tc>
          <w:tcPr>
            <w:tcW w:w="2303" w:type="dxa"/>
          </w:tcPr>
          <w:p w14:paraId="3887B009"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63</w:t>
            </w:r>
          </w:p>
        </w:tc>
      </w:tr>
      <w:tr w:rsidR="00E102CE" w:rsidRPr="009704C7" w14:paraId="20B3E6B1" w14:textId="77777777" w:rsidTr="00F70F7C">
        <w:tc>
          <w:tcPr>
            <w:tcW w:w="2302" w:type="dxa"/>
            <w:shd w:val="clear" w:color="auto" w:fill="C6D9F1"/>
          </w:tcPr>
          <w:p w14:paraId="692827A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2013</w:t>
            </w:r>
          </w:p>
          <w:p w14:paraId="4485D6AF" w14:textId="77777777" w:rsidR="00E102CE" w:rsidRPr="009704C7" w:rsidRDefault="00E102CE" w:rsidP="00F70F7C">
            <w:pPr>
              <w:jc w:val="center"/>
              <w:rPr>
                <w:rFonts w:ascii="Arial Narrow" w:hAnsi="Arial Narrow"/>
                <w:color w:val="000000" w:themeColor="text1"/>
              </w:rPr>
            </w:pPr>
          </w:p>
        </w:tc>
        <w:tc>
          <w:tcPr>
            <w:tcW w:w="2302" w:type="dxa"/>
          </w:tcPr>
          <w:p w14:paraId="5D89C712"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213</w:t>
            </w:r>
          </w:p>
        </w:tc>
        <w:tc>
          <w:tcPr>
            <w:tcW w:w="2303" w:type="dxa"/>
          </w:tcPr>
          <w:p w14:paraId="09A6F308"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127</w:t>
            </w:r>
          </w:p>
        </w:tc>
        <w:tc>
          <w:tcPr>
            <w:tcW w:w="2303" w:type="dxa"/>
          </w:tcPr>
          <w:p w14:paraId="64C6263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86</w:t>
            </w:r>
          </w:p>
        </w:tc>
      </w:tr>
      <w:tr w:rsidR="00E102CE" w:rsidRPr="009704C7" w14:paraId="03524BD5" w14:textId="77777777" w:rsidTr="00F70F7C">
        <w:tc>
          <w:tcPr>
            <w:tcW w:w="2302" w:type="dxa"/>
            <w:shd w:val="clear" w:color="auto" w:fill="C6D9F1"/>
          </w:tcPr>
          <w:p w14:paraId="30A5D351"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2014</w:t>
            </w:r>
          </w:p>
          <w:p w14:paraId="64A89B0C" w14:textId="77777777" w:rsidR="00E102CE" w:rsidRPr="009704C7" w:rsidRDefault="00E102CE" w:rsidP="00F70F7C">
            <w:pPr>
              <w:jc w:val="center"/>
              <w:rPr>
                <w:rFonts w:ascii="Arial Narrow" w:hAnsi="Arial Narrow"/>
                <w:color w:val="000000" w:themeColor="text1"/>
              </w:rPr>
            </w:pPr>
          </w:p>
        </w:tc>
        <w:tc>
          <w:tcPr>
            <w:tcW w:w="2302" w:type="dxa"/>
          </w:tcPr>
          <w:p w14:paraId="33510648"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252</w:t>
            </w:r>
          </w:p>
        </w:tc>
        <w:tc>
          <w:tcPr>
            <w:tcW w:w="2303" w:type="dxa"/>
          </w:tcPr>
          <w:p w14:paraId="466AD9B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122</w:t>
            </w:r>
          </w:p>
        </w:tc>
        <w:tc>
          <w:tcPr>
            <w:tcW w:w="2303" w:type="dxa"/>
          </w:tcPr>
          <w:p w14:paraId="0C2F07F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130</w:t>
            </w:r>
          </w:p>
        </w:tc>
      </w:tr>
      <w:tr w:rsidR="00E102CE" w:rsidRPr="009704C7" w14:paraId="032FAF7E" w14:textId="77777777" w:rsidTr="00F70F7C">
        <w:tc>
          <w:tcPr>
            <w:tcW w:w="2302" w:type="dxa"/>
            <w:shd w:val="clear" w:color="auto" w:fill="C6D9F1"/>
          </w:tcPr>
          <w:p w14:paraId="0733D278"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p w14:paraId="6A1DFFE3" w14:textId="77777777" w:rsidR="00E102CE" w:rsidRPr="009704C7" w:rsidRDefault="00E102CE" w:rsidP="00F70F7C">
            <w:pPr>
              <w:jc w:val="center"/>
              <w:rPr>
                <w:rFonts w:ascii="Arial Narrow" w:hAnsi="Arial Narrow"/>
                <w:color w:val="000000" w:themeColor="text1"/>
              </w:rPr>
            </w:pPr>
          </w:p>
        </w:tc>
        <w:tc>
          <w:tcPr>
            <w:tcW w:w="2302" w:type="dxa"/>
          </w:tcPr>
          <w:p w14:paraId="1BEEA47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281</w:t>
            </w:r>
          </w:p>
        </w:tc>
        <w:tc>
          <w:tcPr>
            <w:tcW w:w="2303" w:type="dxa"/>
          </w:tcPr>
          <w:p w14:paraId="2D272658"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131</w:t>
            </w:r>
          </w:p>
        </w:tc>
        <w:tc>
          <w:tcPr>
            <w:tcW w:w="2303" w:type="dxa"/>
          </w:tcPr>
          <w:p w14:paraId="51F6C6A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150</w:t>
            </w:r>
          </w:p>
        </w:tc>
      </w:tr>
    </w:tbl>
    <w:p w14:paraId="576C1870" w14:textId="77777777" w:rsidR="00E102CE" w:rsidRPr="009704C7" w:rsidRDefault="00E102CE" w:rsidP="00E102CE">
      <w:pPr>
        <w:rPr>
          <w:rFonts w:ascii="Arial Narrow" w:hAnsi="Arial Narrow"/>
          <w:color w:val="000000" w:themeColor="text1"/>
        </w:rPr>
      </w:pPr>
    </w:p>
    <w:p w14:paraId="68F26C36" w14:textId="77777777" w:rsidR="00E102CE" w:rsidRPr="009704C7" w:rsidRDefault="00E102CE" w:rsidP="00E102CE">
      <w:pPr>
        <w:pStyle w:val="111"/>
        <w:rPr>
          <w:rFonts w:ascii="Arial Narrow" w:hAnsi="Arial Narrow" w:cs="Calibri"/>
          <w:color w:val="000000" w:themeColor="text1"/>
          <w:szCs w:val="24"/>
        </w:rPr>
      </w:pPr>
      <w:r w:rsidRPr="009704C7">
        <w:rPr>
          <w:rFonts w:ascii="Arial Narrow" w:hAnsi="Arial Narrow" w:cs="Calibri"/>
          <w:color w:val="000000" w:themeColor="text1"/>
          <w:szCs w:val="24"/>
        </w:rPr>
        <w:tab/>
        <w:t>Wskazane w powyższej tabeli wskaźniki przyrostu naturalnego w gminie są stosunkowo wysokie w porównaniu z innymi jednostkami podziały terytorialnego w Polsce. Wyjątek stanowi jedynie rok 2005, w którym zanotowano ujemny przyrost naturalny. Począwszy od tego roku można zauważyć ciągły wzrost wskaźnika, z miejscowymi fluktuacjami spowodowanymi prawdopodobnie zmianą wskaźników makroekonomicznych. Szczególnie istotne dla dalszego rozwoju gminy jest znaczący wzrost, w porównaniu z poprzednimi latami, wskaźnika w ostatnich dwóch latach, Dane te mogą wskazywać na znaczące przyspieszenie procesów rozwojowych gminy. Wartości wskaźnika przyrostu naturalnego odbiegają jednak od realnego wzrostu liczby ludności w ostatnich latach. Wskazuje to, na fakt, że wzrost ludności gminy nie jest spowodowany wyłącznie ruchem naturalnym ludności, ale również innymi przyczynami, w tym migracjami ludności.</w:t>
      </w:r>
    </w:p>
    <w:p w14:paraId="372E3733"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Odzwierciedleniem wysokiego przyrostu naturalnego oraz wzrostu liczby mieszkańców gminy jest również wskaźnik zmiany liczby ludności na 1000 mieszkańców. Jego rozkład w ostatnich latach został przedstawiony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3"/>
      </w:tblGrid>
      <w:tr w:rsidR="00E102CE" w:rsidRPr="009704C7" w14:paraId="1DC74140" w14:textId="77777777" w:rsidTr="00F70F7C">
        <w:tc>
          <w:tcPr>
            <w:tcW w:w="9210" w:type="dxa"/>
            <w:gridSpan w:val="2"/>
            <w:shd w:val="clear" w:color="auto" w:fill="C6D9F1"/>
          </w:tcPr>
          <w:p w14:paraId="0308625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ZMIANA LICZBY LUDNOŚCI NA 1000 MIESZKAŃCÓW</w:t>
            </w:r>
          </w:p>
          <w:p w14:paraId="73B26485" w14:textId="77777777" w:rsidR="00E102CE" w:rsidRPr="009704C7" w:rsidRDefault="00E102CE" w:rsidP="00F70F7C">
            <w:pPr>
              <w:jc w:val="center"/>
              <w:rPr>
                <w:rFonts w:ascii="Arial Narrow" w:hAnsi="Arial Narrow"/>
                <w:b/>
                <w:color w:val="000000" w:themeColor="text1"/>
              </w:rPr>
            </w:pPr>
          </w:p>
        </w:tc>
      </w:tr>
      <w:tr w:rsidR="00E102CE" w:rsidRPr="009704C7" w14:paraId="1B4E8314" w14:textId="77777777" w:rsidTr="00F70F7C">
        <w:tc>
          <w:tcPr>
            <w:tcW w:w="4605" w:type="dxa"/>
            <w:tcBorders>
              <w:bottom w:val="single" w:sz="4" w:space="0" w:color="auto"/>
            </w:tcBorders>
          </w:tcPr>
          <w:p w14:paraId="001EF345" w14:textId="77777777" w:rsidR="00E102CE" w:rsidRPr="009704C7" w:rsidRDefault="00E102CE" w:rsidP="00F70F7C">
            <w:pPr>
              <w:jc w:val="center"/>
              <w:rPr>
                <w:rFonts w:ascii="Arial Narrow" w:hAnsi="Arial Narrow"/>
                <w:b/>
                <w:color w:val="000000" w:themeColor="text1"/>
              </w:rPr>
            </w:pPr>
          </w:p>
        </w:tc>
        <w:tc>
          <w:tcPr>
            <w:tcW w:w="4605" w:type="dxa"/>
          </w:tcPr>
          <w:p w14:paraId="3E67485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osoba</w:t>
            </w:r>
          </w:p>
        </w:tc>
      </w:tr>
      <w:tr w:rsidR="00E102CE" w:rsidRPr="009704C7" w14:paraId="28E4BECD" w14:textId="77777777" w:rsidTr="00F70F7C">
        <w:tc>
          <w:tcPr>
            <w:tcW w:w="4605" w:type="dxa"/>
            <w:shd w:val="clear" w:color="auto" w:fill="C6D9F1"/>
          </w:tcPr>
          <w:p w14:paraId="2E075FD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2005</w:t>
            </w:r>
          </w:p>
        </w:tc>
        <w:tc>
          <w:tcPr>
            <w:tcW w:w="4605" w:type="dxa"/>
          </w:tcPr>
          <w:p w14:paraId="6BF4C98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-1,4</w:t>
            </w:r>
          </w:p>
        </w:tc>
      </w:tr>
      <w:tr w:rsidR="00E102CE" w:rsidRPr="009704C7" w14:paraId="1F3DDB4E" w14:textId="77777777" w:rsidTr="00F70F7C">
        <w:tc>
          <w:tcPr>
            <w:tcW w:w="4605" w:type="dxa"/>
            <w:shd w:val="clear" w:color="auto" w:fill="C6D9F1"/>
          </w:tcPr>
          <w:p w14:paraId="6A78882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2006</w:t>
            </w:r>
          </w:p>
        </w:tc>
        <w:tc>
          <w:tcPr>
            <w:tcW w:w="4605" w:type="dxa"/>
          </w:tcPr>
          <w:p w14:paraId="2D0B22AC"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2,5</w:t>
            </w:r>
          </w:p>
        </w:tc>
      </w:tr>
      <w:tr w:rsidR="00E102CE" w:rsidRPr="009704C7" w14:paraId="3EF34347" w14:textId="77777777" w:rsidTr="00F70F7C">
        <w:tc>
          <w:tcPr>
            <w:tcW w:w="4605" w:type="dxa"/>
            <w:shd w:val="clear" w:color="auto" w:fill="C6D9F1"/>
          </w:tcPr>
          <w:p w14:paraId="2313095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2007</w:t>
            </w:r>
          </w:p>
        </w:tc>
        <w:tc>
          <w:tcPr>
            <w:tcW w:w="4605" w:type="dxa"/>
          </w:tcPr>
          <w:p w14:paraId="2C5B204F"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3,3</w:t>
            </w:r>
          </w:p>
        </w:tc>
      </w:tr>
      <w:tr w:rsidR="00E102CE" w:rsidRPr="009704C7" w14:paraId="39D42A68" w14:textId="77777777" w:rsidTr="00F70F7C">
        <w:tc>
          <w:tcPr>
            <w:tcW w:w="4605" w:type="dxa"/>
            <w:shd w:val="clear" w:color="auto" w:fill="C6D9F1"/>
          </w:tcPr>
          <w:p w14:paraId="1568C6B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2008</w:t>
            </w:r>
          </w:p>
        </w:tc>
        <w:tc>
          <w:tcPr>
            <w:tcW w:w="4605" w:type="dxa"/>
          </w:tcPr>
          <w:p w14:paraId="6F9B7493"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1,1</w:t>
            </w:r>
          </w:p>
        </w:tc>
      </w:tr>
      <w:tr w:rsidR="00E102CE" w:rsidRPr="009704C7" w14:paraId="27A59447" w14:textId="77777777" w:rsidTr="00F70F7C">
        <w:tc>
          <w:tcPr>
            <w:tcW w:w="4605" w:type="dxa"/>
            <w:shd w:val="clear" w:color="auto" w:fill="C6D9F1"/>
          </w:tcPr>
          <w:p w14:paraId="1B6BAD21"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2009</w:t>
            </w:r>
          </w:p>
        </w:tc>
        <w:tc>
          <w:tcPr>
            <w:tcW w:w="4605" w:type="dxa"/>
          </w:tcPr>
          <w:p w14:paraId="0CDD7A32"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3,5</w:t>
            </w:r>
          </w:p>
        </w:tc>
      </w:tr>
      <w:tr w:rsidR="00E102CE" w:rsidRPr="009704C7" w14:paraId="779A7AD0" w14:textId="77777777" w:rsidTr="00F70F7C">
        <w:tc>
          <w:tcPr>
            <w:tcW w:w="4605" w:type="dxa"/>
            <w:shd w:val="clear" w:color="auto" w:fill="C6D9F1"/>
          </w:tcPr>
          <w:p w14:paraId="16361F8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2010</w:t>
            </w:r>
          </w:p>
        </w:tc>
        <w:tc>
          <w:tcPr>
            <w:tcW w:w="4605" w:type="dxa"/>
          </w:tcPr>
          <w:p w14:paraId="3564D05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5,7</w:t>
            </w:r>
          </w:p>
        </w:tc>
      </w:tr>
      <w:tr w:rsidR="00E102CE" w:rsidRPr="009704C7" w14:paraId="5627A57F" w14:textId="77777777" w:rsidTr="00F70F7C">
        <w:tc>
          <w:tcPr>
            <w:tcW w:w="4605" w:type="dxa"/>
            <w:shd w:val="clear" w:color="auto" w:fill="C6D9F1"/>
          </w:tcPr>
          <w:p w14:paraId="7C668781"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2011</w:t>
            </w:r>
          </w:p>
        </w:tc>
        <w:tc>
          <w:tcPr>
            <w:tcW w:w="4605" w:type="dxa"/>
          </w:tcPr>
          <w:p w14:paraId="0469492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5,5</w:t>
            </w:r>
          </w:p>
        </w:tc>
      </w:tr>
      <w:tr w:rsidR="00E102CE" w:rsidRPr="009704C7" w14:paraId="59AD74DE" w14:textId="77777777" w:rsidTr="00F70F7C">
        <w:tc>
          <w:tcPr>
            <w:tcW w:w="4605" w:type="dxa"/>
            <w:shd w:val="clear" w:color="auto" w:fill="C6D9F1"/>
          </w:tcPr>
          <w:p w14:paraId="4A04D48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2012</w:t>
            </w:r>
          </w:p>
        </w:tc>
        <w:tc>
          <w:tcPr>
            <w:tcW w:w="4605" w:type="dxa"/>
          </w:tcPr>
          <w:p w14:paraId="365AEFC7"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3,7</w:t>
            </w:r>
          </w:p>
        </w:tc>
      </w:tr>
      <w:tr w:rsidR="00E102CE" w:rsidRPr="009704C7" w14:paraId="3F125B7C" w14:textId="77777777" w:rsidTr="00F70F7C">
        <w:tc>
          <w:tcPr>
            <w:tcW w:w="4605" w:type="dxa"/>
            <w:shd w:val="clear" w:color="auto" w:fill="C6D9F1"/>
          </w:tcPr>
          <w:p w14:paraId="6E693EB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2013</w:t>
            </w:r>
          </w:p>
        </w:tc>
        <w:tc>
          <w:tcPr>
            <w:tcW w:w="4605" w:type="dxa"/>
          </w:tcPr>
          <w:p w14:paraId="5698CD8C"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4,8</w:t>
            </w:r>
          </w:p>
        </w:tc>
      </w:tr>
      <w:tr w:rsidR="00E102CE" w:rsidRPr="009704C7" w14:paraId="2B9F3D68" w14:textId="77777777" w:rsidTr="00F70F7C">
        <w:tc>
          <w:tcPr>
            <w:tcW w:w="4605" w:type="dxa"/>
            <w:shd w:val="clear" w:color="auto" w:fill="C6D9F1"/>
          </w:tcPr>
          <w:p w14:paraId="3E4C85E7"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2014</w:t>
            </w:r>
          </w:p>
        </w:tc>
        <w:tc>
          <w:tcPr>
            <w:tcW w:w="4605" w:type="dxa"/>
          </w:tcPr>
          <w:p w14:paraId="18B9D14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7,0</w:t>
            </w:r>
          </w:p>
        </w:tc>
      </w:tr>
      <w:tr w:rsidR="00E102CE" w:rsidRPr="009704C7" w14:paraId="2CA72B26" w14:textId="77777777" w:rsidTr="00F70F7C">
        <w:tc>
          <w:tcPr>
            <w:tcW w:w="4605" w:type="dxa"/>
            <w:shd w:val="clear" w:color="auto" w:fill="C6D9F1"/>
          </w:tcPr>
          <w:p w14:paraId="17038EB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tc>
        <w:tc>
          <w:tcPr>
            <w:tcW w:w="4605" w:type="dxa"/>
          </w:tcPr>
          <w:p w14:paraId="7E876E8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7,7</w:t>
            </w:r>
          </w:p>
        </w:tc>
      </w:tr>
    </w:tbl>
    <w:p w14:paraId="242F1404" w14:textId="77777777" w:rsidR="00E102CE" w:rsidRPr="009704C7" w:rsidRDefault="00E102CE" w:rsidP="00E102CE">
      <w:pPr>
        <w:rPr>
          <w:rFonts w:ascii="Arial Narrow" w:hAnsi="Arial Narrow"/>
          <w:color w:val="000000" w:themeColor="text1"/>
        </w:rPr>
      </w:pPr>
    </w:p>
    <w:p w14:paraId="3D1FB4AC"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 xml:space="preserve">Dominacja dodatnich wartości wskaźnika oraz jego ciągły wzrost potwierdzają korzystną do dalszego rozwoju gminy sytuację demograficzną gminy. Występujące fluktuacje w poszczególnych latach nie mają znaczącego wpływu na zmianę liczby ludności w gminie. Wykres zmiany liczby ludności na 1000 mieszkańców potwierdza znaczące przyspieszenie wzrostu przyrostu naturalnego w ostatnich dwóch latach. </w:t>
      </w:r>
    </w:p>
    <w:p w14:paraId="0462EE73" w14:textId="77777777" w:rsidR="00E102CE" w:rsidRPr="009704C7" w:rsidRDefault="00E102CE" w:rsidP="00E102CE">
      <w:pPr>
        <w:rPr>
          <w:rFonts w:ascii="Arial Narrow" w:hAnsi="Arial Narrow"/>
          <w:color w:val="000000" w:themeColor="text1"/>
        </w:rPr>
      </w:pPr>
      <w:r w:rsidRPr="009704C7">
        <w:rPr>
          <w:rFonts w:ascii="Arial Narrow" w:hAnsi="Arial Narrow"/>
          <w:noProof/>
          <w:color w:val="000000" w:themeColor="text1"/>
        </w:rPr>
        <w:lastRenderedPageBreak/>
        <w:drawing>
          <wp:inline distT="0" distB="0" distL="0" distR="0" wp14:anchorId="718FCD8F" wp14:editId="34CDC8BB">
            <wp:extent cx="5695950" cy="3895725"/>
            <wp:effectExtent l="19050" t="0" r="1905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625B96" w14:textId="77777777" w:rsidR="00E102CE" w:rsidRPr="009704C7" w:rsidRDefault="00E102CE" w:rsidP="00E102CE">
      <w:pPr>
        <w:rPr>
          <w:rFonts w:ascii="Arial Narrow" w:hAnsi="Arial Narrow"/>
          <w:color w:val="000000" w:themeColor="text1"/>
        </w:rPr>
      </w:pPr>
    </w:p>
    <w:p w14:paraId="726070F7"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Fluktuacje te wskazują, że zmniejszenie liczby ludności w mieście oprócz przyczyn związanych z przyrostem naturalnym spowodowane są również innymi czynnikami. Jednym z głównych czynników powodujących silne różnice wskaźnika w okresach między rocznych jest migracja ludności. Wskaźniki dotyczące tego zjawiska zawiera poniższa tabela.</w:t>
      </w:r>
    </w:p>
    <w:p w14:paraId="78DAAE03" w14:textId="77777777" w:rsidR="00E102CE" w:rsidRPr="009704C7" w:rsidRDefault="00E102CE" w:rsidP="00E102CE">
      <w:pPr>
        <w:pStyle w:val="111"/>
        <w:ind w:firstLine="708"/>
        <w:rPr>
          <w:rFonts w:ascii="Arial Narrow" w:hAnsi="Arial Narrow" w:cs="Calibri"/>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216"/>
        <w:gridCol w:w="1452"/>
        <w:gridCol w:w="1452"/>
        <w:gridCol w:w="1692"/>
        <w:gridCol w:w="1381"/>
      </w:tblGrid>
      <w:tr w:rsidR="00E102CE" w:rsidRPr="009704C7" w14:paraId="0C789733" w14:textId="77777777" w:rsidTr="00F70F7C">
        <w:tc>
          <w:tcPr>
            <w:tcW w:w="9286" w:type="dxa"/>
            <w:gridSpan w:val="7"/>
            <w:shd w:val="clear" w:color="auto" w:fill="C6D9F1"/>
          </w:tcPr>
          <w:p w14:paraId="785293B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MIGRACJE (osoba)</w:t>
            </w:r>
          </w:p>
          <w:p w14:paraId="12F9993E" w14:textId="77777777" w:rsidR="00E102CE" w:rsidRPr="009704C7" w:rsidRDefault="00E102CE" w:rsidP="00F70F7C">
            <w:pPr>
              <w:jc w:val="center"/>
              <w:rPr>
                <w:rFonts w:ascii="Arial Narrow" w:hAnsi="Arial Narrow"/>
                <w:b/>
                <w:color w:val="000000" w:themeColor="text1"/>
              </w:rPr>
            </w:pPr>
          </w:p>
        </w:tc>
      </w:tr>
      <w:tr w:rsidR="00E102CE" w:rsidRPr="009704C7" w14:paraId="455AD64D" w14:textId="77777777" w:rsidTr="00F70F7C">
        <w:tc>
          <w:tcPr>
            <w:tcW w:w="817" w:type="dxa"/>
            <w:shd w:val="clear" w:color="auto" w:fill="C6D9F1"/>
          </w:tcPr>
          <w:p w14:paraId="094D316F"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lata</w:t>
            </w:r>
          </w:p>
        </w:tc>
        <w:tc>
          <w:tcPr>
            <w:tcW w:w="1276" w:type="dxa"/>
            <w:shd w:val="clear" w:color="auto" w:fill="C6D9F1"/>
          </w:tcPr>
          <w:p w14:paraId="716E21C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 xml:space="preserve">zameldowania w ruchu wewnętrznym </w:t>
            </w:r>
          </w:p>
        </w:tc>
        <w:tc>
          <w:tcPr>
            <w:tcW w:w="1216" w:type="dxa"/>
            <w:shd w:val="clear" w:color="auto" w:fill="C6D9F1"/>
          </w:tcPr>
          <w:p w14:paraId="2911A5F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zameldowania z zagranicy</w:t>
            </w:r>
          </w:p>
        </w:tc>
        <w:tc>
          <w:tcPr>
            <w:tcW w:w="1452" w:type="dxa"/>
            <w:shd w:val="clear" w:color="auto" w:fill="C6D9F1"/>
          </w:tcPr>
          <w:p w14:paraId="25186E5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wymeldowania w ruchu wewnętrznym</w:t>
            </w:r>
          </w:p>
        </w:tc>
        <w:tc>
          <w:tcPr>
            <w:tcW w:w="1452" w:type="dxa"/>
            <w:shd w:val="clear" w:color="auto" w:fill="C6D9F1"/>
          </w:tcPr>
          <w:p w14:paraId="354EAEC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wymeldowania za granicę</w:t>
            </w:r>
          </w:p>
        </w:tc>
        <w:tc>
          <w:tcPr>
            <w:tcW w:w="1692" w:type="dxa"/>
            <w:shd w:val="clear" w:color="auto" w:fill="C6D9F1"/>
          </w:tcPr>
          <w:p w14:paraId="26936BE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saldo migracji</w:t>
            </w:r>
          </w:p>
          <w:p w14:paraId="009F101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wewnętrznych</w:t>
            </w:r>
          </w:p>
        </w:tc>
        <w:tc>
          <w:tcPr>
            <w:tcW w:w="1381" w:type="dxa"/>
            <w:shd w:val="clear" w:color="auto" w:fill="C6D9F1"/>
          </w:tcPr>
          <w:p w14:paraId="71397C1A"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 xml:space="preserve">saldo migracji zagranicznych </w:t>
            </w:r>
          </w:p>
        </w:tc>
      </w:tr>
      <w:tr w:rsidR="00E102CE" w:rsidRPr="009704C7" w14:paraId="2A6EE647" w14:textId="77777777" w:rsidTr="00F70F7C">
        <w:tc>
          <w:tcPr>
            <w:tcW w:w="817" w:type="dxa"/>
          </w:tcPr>
          <w:p w14:paraId="48DC19B8"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2005</w:t>
            </w:r>
          </w:p>
          <w:p w14:paraId="3ED38834" w14:textId="77777777" w:rsidR="00E102CE" w:rsidRPr="009704C7" w:rsidRDefault="00E102CE" w:rsidP="00F70F7C">
            <w:pPr>
              <w:jc w:val="center"/>
              <w:rPr>
                <w:rFonts w:ascii="Arial Narrow" w:hAnsi="Arial Narrow"/>
                <w:color w:val="000000" w:themeColor="text1"/>
              </w:rPr>
            </w:pPr>
          </w:p>
        </w:tc>
        <w:tc>
          <w:tcPr>
            <w:tcW w:w="1276" w:type="dxa"/>
          </w:tcPr>
          <w:p w14:paraId="541CFCF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331</w:t>
            </w:r>
          </w:p>
        </w:tc>
        <w:tc>
          <w:tcPr>
            <w:tcW w:w="1216" w:type="dxa"/>
          </w:tcPr>
          <w:p w14:paraId="77228EC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3</w:t>
            </w:r>
          </w:p>
        </w:tc>
        <w:tc>
          <w:tcPr>
            <w:tcW w:w="1452" w:type="dxa"/>
          </w:tcPr>
          <w:p w14:paraId="03CBBDA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128</w:t>
            </w:r>
          </w:p>
        </w:tc>
        <w:tc>
          <w:tcPr>
            <w:tcW w:w="1452" w:type="dxa"/>
          </w:tcPr>
          <w:p w14:paraId="3A37C8B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w:t>
            </w:r>
          </w:p>
        </w:tc>
        <w:tc>
          <w:tcPr>
            <w:tcW w:w="1692" w:type="dxa"/>
          </w:tcPr>
          <w:p w14:paraId="091D24C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203</w:t>
            </w:r>
          </w:p>
        </w:tc>
        <w:tc>
          <w:tcPr>
            <w:tcW w:w="1381" w:type="dxa"/>
          </w:tcPr>
          <w:p w14:paraId="3E1799A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w:t>
            </w:r>
          </w:p>
        </w:tc>
      </w:tr>
      <w:tr w:rsidR="00E102CE" w:rsidRPr="009704C7" w14:paraId="613F7CF4" w14:textId="77777777" w:rsidTr="00F70F7C">
        <w:tc>
          <w:tcPr>
            <w:tcW w:w="817" w:type="dxa"/>
          </w:tcPr>
          <w:p w14:paraId="7B84EB4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2006</w:t>
            </w:r>
          </w:p>
          <w:p w14:paraId="35424F65" w14:textId="77777777" w:rsidR="00E102CE" w:rsidRPr="009704C7" w:rsidRDefault="00E102CE" w:rsidP="00F70F7C">
            <w:pPr>
              <w:jc w:val="center"/>
              <w:rPr>
                <w:rFonts w:ascii="Arial Narrow" w:hAnsi="Arial Narrow"/>
                <w:color w:val="000000" w:themeColor="text1"/>
              </w:rPr>
            </w:pPr>
          </w:p>
        </w:tc>
        <w:tc>
          <w:tcPr>
            <w:tcW w:w="1276" w:type="dxa"/>
          </w:tcPr>
          <w:p w14:paraId="4BEC987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604</w:t>
            </w:r>
          </w:p>
        </w:tc>
        <w:tc>
          <w:tcPr>
            <w:tcW w:w="1216" w:type="dxa"/>
          </w:tcPr>
          <w:p w14:paraId="4EA16DE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w:t>
            </w:r>
          </w:p>
        </w:tc>
        <w:tc>
          <w:tcPr>
            <w:tcW w:w="1452" w:type="dxa"/>
          </w:tcPr>
          <w:p w14:paraId="2202605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150</w:t>
            </w:r>
          </w:p>
        </w:tc>
        <w:tc>
          <w:tcPr>
            <w:tcW w:w="1452" w:type="dxa"/>
          </w:tcPr>
          <w:p w14:paraId="50366AC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w:t>
            </w:r>
          </w:p>
        </w:tc>
        <w:tc>
          <w:tcPr>
            <w:tcW w:w="1692" w:type="dxa"/>
          </w:tcPr>
          <w:p w14:paraId="52AC371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454</w:t>
            </w:r>
          </w:p>
        </w:tc>
        <w:tc>
          <w:tcPr>
            <w:tcW w:w="1381" w:type="dxa"/>
          </w:tcPr>
          <w:p w14:paraId="33C9D6B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-15</w:t>
            </w:r>
          </w:p>
        </w:tc>
      </w:tr>
      <w:tr w:rsidR="00E102CE" w:rsidRPr="009704C7" w14:paraId="47CE1620" w14:textId="77777777" w:rsidTr="00F70F7C">
        <w:tc>
          <w:tcPr>
            <w:tcW w:w="817" w:type="dxa"/>
          </w:tcPr>
          <w:p w14:paraId="5BA97F3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2007</w:t>
            </w:r>
          </w:p>
          <w:p w14:paraId="10836F3A" w14:textId="77777777" w:rsidR="00E102CE" w:rsidRPr="009704C7" w:rsidRDefault="00E102CE" w:rsidP="00F70F7C">
            <w:pPr>
              <w:jc w:val="center"/>
              <w:rPr>
                <w:rFonts w:ascii="Arial Narrow" w:hAnsi="Arial Narrow"/>
                <w:color w:val="000000" w:themeColor="text1"/>
              </w:rPr>
            </w:pPr>
          </w:p>
        </w:tc>
        <w:tc>
          <w:tcPr>
            <w:tcW w:w="1276" w:type="dxa"/>
          </w:tcPr>
          <w:p w14:paraId="1D4EC7A8"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611</w:t>
            </w:r>
          </w:p>
        </w:tc>
        <w:tc>
          <w:tcPr>
            <w:tcW w:w="1216" w:type="dxa"/>
          </w:tcPr>
          <w:p w14:paraId="724E4BB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10</w:t>
            </w:r>
          </w:p>
        </w:tc>
        <w:tc>
          <w:tcPr>
            <w:tcW w:w="1452" w:type="dxa"/>
          </w:tcPr>
          <w:p w14:paraId="40BBF44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165</w:t>
            </w:r>
          </w:p>
        </w:tc>
        <w:tc>
          <w:tcPr>
            <w:tcW w:w="1452" w:type="dxa"/>
          </w:tcPr>
          <w:p w14:paraId="05978CE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11</w:t>
            </w:r>
          </w:p>
        </w:tc>
        <w:tc>
          <w:tcPr>
            <w:tcW w:w="1692" w:type="dxa"/>
          </w:tcPr>
          <w:p w14:paraId="22065C5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446</w:t>
            </w:r>
          </w:p>
        </w:tc>
        <w:tc>
          <w:tcPr>
            <w:tcW w:w="1381" w:type="dxa"/>
          </w:tcPr>
          <w:p w14:paraId="6910E27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w:t>
            </w:r>
          </w:p>
        </w:tc>
      </w:tr>
      <w:tr w:rsidR="00E102CE" w:rsidRPr="009704C7" w14:paraId="60A8029C" w14:textId="77777777" w:rsidTr="00F70F7C">
        <w:tc>
          <w:tcPr>
            <w:tcW w:w="817" w:type="dxa"/>
          </w:tcPr>
          <w:p w14:paraId="4833AA5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2008</w:t>
            </w:r>
          </w:p>
          <w:p w14:paraId="011B5202" w14:textId="77777777" w:rsidR="00E102CE" w:rsidRPr="009704C7" w:rsidRDefault="00E102CE" w:rsidP="00F70F7C">
            <w:pPr>
              <w:jc w:val="center"/>
              <w:rPr>
                <w:rFonts w:ascii="Arial Narrow" w:hAnsi="Arial Narrow"/>
                <w:color w:val="000000" w:themeColor="text1"/>
              </w:rPr>
            </w:pPr>
          </w:p>
        </w:tc>
        <w:tc>
          <w:tcPr>
            <w:tcW w:w="1276" w:type="dxa"/>
          </w:tcPr>
          <w:p w14:paraId="1025CE4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500</w:t>
            </w:r>
          </w:p>
        </w:tc>
        <w:tc>
          <w:tcPr>
            <w:tcW w:w="1216" w:type="dxa"/>
          </w:tcPr>
          <w:p w14:paraId="1566379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12</w:t>
            </w:r>
          </w:p>
        </w:tc>
        <w:tc>
          <w:tcPr>
            <w:tcW w:w="1452" w:type="dxa"/>
          </w:tcPr>
          <w:p w14:paraId="0D6F154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172</w:t>
            </w:r>
          </w:p>
        </w:tc>
        <w:tc>
          <w:tcPr>
            <w:tcW w:w="1452" w:type="dxa"/>
          </w:tcPr>
          <w:p w14:paraId="7990F5B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w:t>
            </w:r>
          </w:p>
        </w:tc>
        <w:tc>
          <w:tcPr>
            <w:tcW w:w="1692" w:type="dxa"/>
          </w:tcPr>
          <w:p w14:paraId="492F3B4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328</w:t>
            </w:r>
          </w:p>
        </w:tc>
        <w:tc>
          <w:tcPr>
            <w:tcW w:w="1381" w:type="dxa"/>
          </w:tcPr>
          <w:p w14:paraId="34028B5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-8</w:t>
            </w:r>
          </w:p>
        </w:tc>
      </w:tr>
      <w:tr w:rsidR="00E102CE" w:rsidRPr="009704C7" w14:paraId="2610622A" w14:textId="77777777" w:rsidTr="00F70F7C">
        <w:tc>
          <w:tcPr>
            <w:tcW w:w="817" w:type="dxa"/>
          </w:tcPr>
          <w:p w14:paraId="2879067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2009</w:t>
            </w:r>
          </w:p>
          <w:p w14:paraId="45FAF839" w14:textId="77777777" w:rsidR="00E102CE" w:rsidRPr="009704C7" w:rsidRDefault="00E102CE" w:rsidP="00F70F7C">
            <w:pPr>
              <w:jc w:val="center"/>
              <w:rPr>
                <w:rFonts w:ascii="Arial Narrow" w:hAnsi="Arial Narrow"/>
                <w:color w:val="000000" w:themeColor="text1"/>
              </w:rPr>
            </w:pPr>
          </w:p>
        </w:tc>
        <w:tc>
          <w:tcPr>
            <w:tcW w:w="1276" w:type="dxa"/>
          </w:tcPr>
          <w:p w14:paraId="4811847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625</w:t>
            </w:r>
          </w:p>
        </w:tc>
        <w:tc>
          <w:tcPr>
            <w:tcW w:w="1216" w:type="dxa"/>
          </w:tcPr>
          <w:p w14:paraId="63148AD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w:t>
            </w:r>
          </w:p>
        </w:tc>
        <w:tc>
          <w:tcPr>
            <w:tcW w:w="1452" w:type="dxa"/>
          </w:tcPr>
          <w:p w14:paraId="261E8B3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217</w:t>
            </w:r>
          </w:p>
        </w:tc>
        <w:tc>
          <w:tcPr>
            <w:tcW w:w="1452" w:type="dxa"/>
          </w:tcPr>
          <w:p w14:paraId="7CCF3FD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8</w:t>
            </w:r>
          </w:p>
        </w:tc>
        <w:tc>
          <w:tcPr>
            <w:tcW w:w="1692" w:type="dxa"/>
          </w:tcPr>
          <w:p w14:paraId="35D07E1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408</w:t>
            </w:r>
          </w:p>
        </w:tc>
        <w:tc>
          <w:tcPr>
            <w:tcW w:w="1381" w:type="dxa"/>
          </w:tcPr>
          <w:p w14:paraId="1A82C6C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-3</w:t>
            </w:r>
          </w:p>
        </w:tc>
      </w:tr>
      <w:tr w:rsidR="00E102CE" w:rsidRPr="009704C7" w14:paraId="24E2F3EE" w14:textId="77777777" w:rsidTr="00F70F7C">
        <w:tc>
          <w:tcPr>
            <w:tcW w:w="817" w:type="dxa"/>
          </w:tcPr>
          <w:p w14:paraId="5D929CA1"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2010</w:t>
            </w:r>
          </w:p>
          <w:p w14:paraId="5C8FAF3E" w14:textId="77777777" w:rsidR="00E102CE" w:rsidRPr="009704C7" w:rsidRDefault="00E102CE" w:rsidP="00F70F7C">
            <w:pPr>
              <w:jc w:val="center"/>
              <w:rPr>
                <w:rFonts w:ascii="Arial Narrow" w:hAnsi="Arial Narrow"/>
                <w:color w:val="000000" w:themeColor="text1"/>
              </w:rPr>
            </w:pPr>
          </w:p>
        </w:tc>
        <w:tc>
          <w:tcPr>
            <w:tcW w:w="1276" w:type="dxa"/>
          </w:tcPr>
          <w:p w14:paraId="0F42C6C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724</w:t>
            </w:r>
          </w:p>
        </w:tc>
        <w:tc>
          <w:tcPr>
            <w:tcW w:w="1216" w:type="dxa"/>
          </w:tcPr>
          <w:p w14:paraId="0FD161D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w:t>
            </w:r>
          </w:p>
        </w:tc>
        <w:tc>
          <w:tcPr>
            <w:tcW w:w="1452" w:type="dxa"/>
          </w:tcPr>
          <w:p w14:paraId="6EA2635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202</w:t>
            </w:r>
          </w:p>
        </w:tc>
        <w:tc>
          <w:tcPr>
            <w:tcW w:w="1452" w:type="dxa"/>
          </w:tcPr>
          <w:p w14:paraId="66CB022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6</w:t>
            </w:r>
          </w:p>
        </w:tc>
        <w:tc>
          <w:tcPr>
            <w:tcW w:w="1692" w:type="dxa"/>
          </w:tcPr>
          <w:p w14:paraId="151FBAC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522</w:t>
            </w:r>
          </w:p>
        </w:tc>
        <w:tc>
          <w:tcPr>
            <w:tcW w:w="1381" w:type="dxa"/>
          </w:tcPr>
          <w:p w14:paraId="7D4D9891"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w:t>
            </w:r>
          </w:p>
        </w:tc>
      </w:tr>
      <w:tr w:rsidR="00E102CE" w:rsidRPr="009704C7" w14:paraId="7957DBF9" w14:textId="77777777" w:rsidTr="00F70F7C">
        <w:tc>
          <w:tcPr>
            <w:tcW w:w="817" w:type="dxa"/>
          </w:tcPr>
          <w:p w14:paraId="31B4B1A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lastRenderedPageBreak/>
              <w:t>2011</w:t>
            </w:r>
          </w:p>
          <w:p w14:paraId="7C1106DF" w14:textId="77777777" w:rsidR="00E102CE" w:rsidRPr="009704C7" w:rsidRDefault="00E102CE" w:rsidP="00F70F7C">
            <w:pPr>
              <w:jc w:val="center"/>
              <w:rPr>
                <w:rFonts w:ascii="Arial Narrow" w:hAnsi="Arial Narrow"/>
                <w:color w:val="000000" w:themeColor="text1"/>
              </w:rPr>
            </w:pPr>
          </w:p>
        </w:tc>
        <w:tc>
          <w:tcPr>
            <w:tcW w:w="1276" w:type="dxa"/>
          </w:tcPr>
          <w:p w14:paraId="34418EB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676</w:t>
            </w:r>
          </w:p>
        </w:tc>
        <w:tc>
          <w:tcPr>
            <w:tcW w:w="1216" w:type="dxa"/>
          </w:tcPr>
          <w:p w14:paraId="520D36D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w:t>
            </w:r>
          </w:p>
        </w:tc>
        <w:tc>
          <w:tcPr>
            <w:tcW w:w="1452" w:type="dxa"/>
          </w:tcPr>
          <w:p w14:paraId="5FFD6B3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213</w:t>
            </w:r>
          </w:p>
        </w:tc>
        <w:tc>
          <w:tcPr>
            <w:tcW w:w="1452" w:type="dxa"/>
          </w:tcPr>
          <w:p w14:paraId="1807BF2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w:t>
            </w:r>
          </w:p>
        </w:tc>
        <w:tc>
          <w:tcPr>
            <w:tcW w:w="1692" w:type="dxa"/>
          </w:tcPr>
          <w:p w14:paraId="7C3E0E2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463</w:t>
            </w:r>
          </w:p>
        </w:tc>
        <w:tc>
          <w:tcPr>
            <w:tcW w:w="1381" w:type="dxa"/>
          </w:tcPr>
          <w:p w14:paraId="73B1716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4</w:t>
            </w:r>
          </w:p>
        </w:tc>
      </w:tr>
      <w:tr w:rsidR="00E102CE" w:rsidRPr="009704C7" w14:paraId="43159D75" w14:textId="77777777" w:rsidTr="00F70F7C">
        <w:tc>
          <w:tcPr>
            <w:tcW w:w="817" w:type="dxa"/>
          </w:tcPr>
          <w:p w14:paraId="3A9EC6C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2012</w:t>
            </w:r>
          </w:p>
          <w:p w14:paraId="783CD313" w14:textId="77777777" w:rsidR="00E102CE" w:rsidRPr="009704C7" w:rsidRDefault="00E102CE" w:rsidP="00F70F7C">
            <w:pPr>
              <w:jc w:val="center"/>
              <w:rPr>
                <w:rFonts w:ascii="Arial Narrow" w:hAnsi="Arial Narrow"/>
                <w:color w:val="000000" w:themeColor="text1"/>
              </w:rPr>
            </w:pPr>
          </w:p>
        </w:tc>
        <w:tc>
          <w:tcPr>
            <w:tcW w:w="1276" w:type="dxa"/>
          </w:tcPr>
          <w:p w14:paraId="507A79B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742</w:t>
            </w:r>
          </w:p>
        </w:tc>
        <w:tc>
          <w:tcPr>
            <w:tcW w:w="1216" w:type="dxa"/>
          </w:tcPr>
          <w:p w14:paraId="059D08A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10</w:t>
            </w:r>
          </w:p>
        </w:tc>
        <w:tc>
          <w:tcPr>
            <w:tcW w:w="1452" w:type="dxa"/>
          </w:tcPr>
          <w:p w14:paraId="7460A81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211</w:t>
            </w:r>
          </w:p>
        </w:tc>
        <w:tc>
          <w:tcPr>
            <w:tcW w:w="1452" w:type="dxa"/>
          </w:tcPr>
          <w:p w14:paraId="3B1E06A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w:t>
            </w:r>
          </w:p>
        </w:tc>
        <w:tc>
          <w:tcPr>
            <w:tcW w:w="1692" w:type="dxa"/>
          </w:tcPr>
          <w:p w14:paraId="09F2DFD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531</w:t>
            </w:r>
          </w:p>
        </w:tc>
        <w:tc>
          <w:tcPr>
            <w:tcW w:w="1381" w:type="dxa"/>
          </w:tcPr>
          <w:p w14:paraId="4582B99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3</w:t>
            </w:r>
          </w:p>
        </w:tc>
      </w:tr>
      <w:tr w:rsidR="00E102CE" w:rsidRPr="009704C7" w14:paraId="323A7297" w14:textId="77777777" w:rsidTr="00F70F7C">
        <w:tc>
          <w:tcPr>
            <w:tcW w:w="817" w:type="dxa"/>
          </w:tcPr>
          <w:p w14:paraId="2F466AA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2013</w:t>
            </w:r>
          </w:p>
          <w:p w14:paraId="3B7701CE" w14:textId="77777777" w:rsidR="00E102CE" w:rsidRPr="009704C7" w:rsidRDefault="00E102CE" w:rsidP="00F70F7C">
            <w:pPr>
              <w:jc w:val="center"/>
              <w:rPr>
                <w:rFonts w:ascii="Arial Narrow" w:hAnsi="Arial Narrow"/>
                <w:color w:val="000000" w:themeColor="text1"/>
              </w:rPr>
            </w:pPr>
          </w:p>
        </w:tc>
        <w:tc>
          <w:tcPr>
            <w:tcW w:w="1276" w:type="dxa"/>
          </w:tcPr>
          <w:p w14:paraId="5F8D13F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935</w:t>
            </w:r>
          </w:p>
        </w:tc>
        <w:tc>
          <w:tcPr>
            <w:tcW w:w="1216" w:type="dxa"/>
          </w:tcPr>
          <w:p w14:paraId="4243427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w:t>
            </w:r>
          </w:p>
        </w:tc>
        <w:tc>
          <w:tcPr>
            <w:tcW w:w="1452" w:type="dxa"/>
          </w:tcPr>
          <w:p w14:paraId="295AC73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235</w:t>
            </w:r>
          </w:p>
        </w:tc>
        <w:tc>
          <w:tcPr>
            <w:tcW w:w="1452" w:type="dxa"/>
          </w:tcPr>
          <w:p w14:paraId="1A999B51"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8</w:t>
            </w:r>
          </w:p>
        </w:tc>
        <w:tc>
          <w:tcPr>
            <w:tcW w:w="1692" w:type="dxa"/>
          </w:tcPr>
          <w:p w14:paraId="11E8427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700</w:t>
            </w:r>
          </w:p>
        </w:tc>
        <w:tc>
          <w:tcPr>
            <w:tcW w:w="1381" w:type="dxa"/>
          </w:tcPr>
          <w:p w14:paraId="164A0F5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-6</w:t>
            </w:r>
          </w:p>
        </w:tc>
      </w:tr>
      <w:tr w:rsidR="00E102CE" w:rsidRPr="009704C7" w14:paraId="6C2598D1" w14:textId="77777777" w:rsidTr="00F70F7C">
        <w:tc>
          <w:tcPr>
            <w:tcW w:w="817" w:type="dxa"/>
          </w:tcPr>
          <w:p w14:paraId="074ACE5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2014</w:t>
            </w:r>
          </w:p>
          <w:p w14:paraId="5BDBB8E0" w14:textId="77777777" w:rsidR="00E102CE" w:rsidRPr="009704C7" w:rsidRDefault="00E102CE" w:rsidP="00F70F7C">
            <w:pPr>
              <w:jc w:val="center"/>
              <w:rPr>
                <w:rFonts w:ascii="Arial Narrow" w:hAnsi="Arial Narrow"/>
                <w:color w:val="000000" w:themeColor="text1"/>
              </w:rPr>
            </w:pPr>
          </w:p>
        </w:tc>
        <w:tc>
          <w:tcPr>
            <w:tcW w:w="1276" w:type="dxa"/>
          </w:tcPr>
          <w:p w14:paraId="17504338"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986</w:t>
            </w:r>
          </w:p>
        </w:tc>
        <w:tc>
          <w:tcPr>
            <w:tcW w:w="1216" w:type="dxa"/>
          </w:tcPr>
          <w:p w14:paraId="7D2F66A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4</w:t>
            </w:r>
          </w:p>
        </w:tc>
        <w:tc>
          <w:tcPr>
            <w:tcW w:w="1452" w:type="dxa"/>
          </w:tcPr>
          <w:p w14:paraId="1E81EE0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240</w:t>
            </w:r>
          </w:p>
        </w:tc>
        <w:tc>
          <w:tcPr>
            <w:tcW w:w="1452" w:type="dxa"/>
          </w:tcPr>
          <w:p w14:paraId="799683B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10</w:t>
            </w:r>
          </w:p>
        </w:tc>
        <w:tc>
          <w:tcPr>
            <w:tcW w:w="1692" w:type="dxa"/>
          </w:tcPr>
          <w:p w14:paraId="1E492F7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746</w:t>
            </w:r>
          </w:p>
        </w:tc>
        <w:tc>
          <w:tcPr>
            <w:tcW w:w="1381" w:type="dxa"/>
          </w:tcPr>
          <w:p w14:paraId="78AEFCC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w:t>
            </w:r>
          </w:p>
        </w:tc>
      </w:tr>
      <w:tr w:rsidR="00E102CE" w:rsidRPr="009704C7" w14:paraId="5B56C7B5" w14:textId="77777777" w:rsidTr="00F70F7C">
        <w:tc>
          <w:tcPr>
            <w:tcW w:w="817" w:type="dxa"/>
          </w:tcPr>
          <w:p w14:paraId="7964816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p w14:paraId="1FC674BD" w14:textId="77777777" w:rsidR="00E102CE" w:rsidRPr="009704C7" w:rsidRDefault="00E102CE" w:rsidP="00F70F7C">
            <w:pPr>
              <w:jc w:val="center"/>
              <w:rPr>
                <w:rFonts w:ascii="Arial Narrow" w:hAnsi="Arial Narrow"/>
                <w:color w:val="000000" w:themeColor="text1"/>
              </w:rPr>
            </w:pPr>
          </w:p>
        </w:tc>
        <w:tc>
          <w:tcPr>
            <w:tcW w:w="1276" w:type="dxa"/>
          </w:tcPr>
          <w:p w14:paraId="1B79426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888</w:t>
            </w:r>
          </w:p>
        </w:tc>
        <w:tc>
          <w:tcPr>
            <w:tcW w:w="1216" w:type="dxa"/>
          </w:tcPr>
          <w:p w14:paraId="15F5A87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0</w:t>
            </w:r>
          </w:p>
        </w:tc>
        <w:tc>
          <w:tcPr>
            <w:tcW w:w="1452" w:type="dxa"/>
          </w:tcPr>
          <w:p w14:paraId="0C4D7DE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226</w:t>
            </w:r>
          </w:p>
        </w:tc>
        <w:tc>
          <w:tcPr>
            <w:tcW w:w="1452" w:type="dxa"/>
          </w:tcPr>
          <w:p w14:paraId="13E4E7F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0</w:t>
            </w:r>
          </w:p>
        </w:tc>
        <w:tc>
          <w:tcPr>
            <w:tcW w:w="1692" w:type="dxa"/>
          </w:tcPr>
          <w:p w14:paraId="4FA45DD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662</w:t>
            </w:r>
          </w:p>
        </w:tc>
        <w:tc>
          <w:tcPr>
            <w:tcW w:w="1381" w:type="dxa"/>
          </w:tcPr>
          <w:p w14:paraId="6FB05917"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0</w:t>
            </w:r>
          </w:p>
        </w:tc>
      </w:tr>
    </w:tbl>
    <w:p w14:paraId="2B384A70" w14:textId="77777777" w:rsidR="00E102CE" w:rsidRPr="009704C7" w:rsidRDefault="00E102CE" w:rsidP="00E102CE">
      <w:pPr>
        <w:rPr>
          <w:rFonts w:ascii="Arial Narrow" w:hAnsi="Arial Narrow"/>
          <w:color w:val="000000" w:themeColor="text1"/>
        </w:rPr>
      </w:pPr>
    </w:p>
    <w:p w14:paraId="298C82CE"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Saldo migracji wewnętrznych podobnie jak wskaźniki przyrostu naturalnego są bardzo dobre. Dane przedstawione  w powyższej tabeli wskazują, że gmina Siechnice zapewnia korzystne warunki do zamieszkania, co przekłada się na wysoki wzrost liczby mieszkańców wynikający z migracji  z innych jednostek podziału administracyjnego kraju. Charakterystyczny dla gminy jest również niski stopień obciążenia demograficznego związanego z migracjami ludności za granicę. Dane obrazujące ten typ migracji są niskie i  nie mają istotnego wpływu na sytuację demograficzną gminy</w:t>
      </w:r>
    </w:p>
    <w:p w14:paraId="0E82E3B1"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Podsumowując sytuację zmian liczby ludności gminy należy stwierdzić, że wskaźniki przyrosty naturalnego oraz migracji wewnętrznych wspólnie decydują o trwałym i stabilnym wzroście liczby ludności w gminie. Analizowane dane nie wskazują jednocześnie na możliwość wystąpienia szczególnych zagrożeń mogących zmienić sytuację demograficzną gminy.</w:t>
      </w:r>
    </w:p>
    <w:p w14:paraId="4E65C262"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Oprócz liczby ludności gminy jej dalszy rozwój jest również warunkowany, tzw. wskaźnikiem obciążenia demograficznego, czyli liczba ludności</w:t>
      </w:r>
      <w:r w:rsidRPr="009704C7">
        <w:rPr>
          <w:rFonts w:ascii="Arial Narrow" w:hAnsi="Arial Narrow"/>
          <w:color w:val="000000" w:themeColor="text1"/>
          <w:szCs w:val="24"/>
        </w:rPr>
        <w:t xml:space="preserve"> w wieku nieprodukcyjnym na 100 osób w wieku produkcyjnym</w:t>
      </w:r>
      <w:r w:rsidRPr="009704C7">
        <w:rPr>
          <w:rFonts w:ascii="Arial Narrow" w:hAnsi="Arial Narrow" w:cs="Calibri"/>
          <w:color w:val="000000" w:themeColor="text1"/>
          <w:szCs w:val="24"/>
        </w:rPr>
        <w:t>. Dane udostępnione przez GUS dotyczące tego wskaźnika przedstawiono w poniższej tabeli:</w:t>
      </w:r>
    </w:p>
    <w:p w14:paraId="30DF1593" w14:textId="77777777" w:rsidR="00E102CE" w:rsidRPr="009704C7" w:rsidRDefault="00E102CE" w:rsidP="00E102CE">
      <w:pPr>
        <w:pStyle w:val="111"/>
        <w:ind w:firstLine="708"/>
        <w:rPr>
          <w:rFonts w:ascii="Arial Narrow" w:hAnsi="Arial Narrow" w:cs="Calibri"/>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358"/>
        <w:gridCol w:w="2052"/>
        <w:gridCol w:w="1924"/>
        <w:gridCol w:w="1363"/>
      </w:tblGrid>
      <w:tr w:rsidR="00E102CE" w:rsidRPr="009704C7" w14:paraId="457F65F4" w14:textId="77777777" w:rsidTr="00F70F7C">
        <w:trPr>
          <w:jc w:val="center"/>
        </w:trPr>
        <w:tc>
          <w:tcPr>
            <w:tcW w:w="9288" w:type="dxa"/>
            <w:gridSpan w:val="5"/>
            <w:shd w:val="clear" w:color="auto" w:fill="C6D9F1"/>
          </w:tcPr>
          <w:p w14:paraId="794B786C"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LICZBA LUDNOŚCI WEDŁUG AKTYWNOŚCI ZAWODOWEJ</w:t>
            </w:r>
          </w:p>
          <w:p w14:paraId="5F57C723" w14:textId="77777777" w:rsidR="00E102CE" w:rsidRPr="009704C7" w:rsidRDefault="00E102CE" w:rsidP="00F70F7C">
            <w:pPr>
              <w:rPr>
                <w:rFonts w:ascii="Arial Narrow" w:hAnsi="Arial Narrow"/>
                <w:color w:val="000000" w:themeColor="text1"/>
              </w:rPr>
            </w:pPr>
          </w:p>
        </w:tc>
      </w:tr>
      <w:tr w:rsidR="00E102CE" w:rsidRPr="009704C7" w14:paraId="44178756" w14:textId="77777777" w:rsidTr="00F70F7C">
        <w:trPr>
          <w:jc w:val="center"/>
        </w:trPr>
        <w:tc>
          <w:tcPr>
            <w:tcW w:w="1384" w:type="dxa"/>
            <w:tcBorders>
              <w:bottom w:val="single" w:sz="4" w:space="0" w:color="auto"/>
            </w:tcBorders>
            <w:shd w:val="clear" w:color="auto" w:fill="C6D9F1"/>
          </w:tcPr>
          <w:p w14:paraId="43770C1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Lata</w:t>
            </w:r>
          </w:p>
        </w:tc>
        <w:tc>
          <w:tcPr>
            <w:tcW w:w="2410" w:type="dxa"/>
            <w:shd w:val="clear" w:color="auto" w:fill="C6D9F1"/>
          </w:tcPr>
          <w:p w14:paraId="4918C9D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Ludność w wieku przedprodukcyjnym</w:t>
            </w:r>
          </w:p>
        </w:tc>
        <w:tc>
          <w:tcPr>
            <w:tcW w:w="2126" w:type="dxa"/>
            <w:shd w:val="clear" w:color="auto" w:fill="C6D9F1"/>
          </w:tcPr>
          <w:p w14:paraId="570523D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Ludność w wieku produkcyjnym</w:t>
            </w:r>
          </w:p>
          <w:p w14:paraId="7B3DA36F" w14:textId="77777777" w:rsidR="00E102CE" w:rsidRPr="009704C7" w:rsidRDefault="00E102CE" w:rsidP="00F70F7C">
            <w:pPr>
              <w:jc w:val="center"/>
              <w:rPr>
                <w:rFonts w:ascii="Arial Narrow" w:hAnsi="Arial Narrow"/>
                <w:color w:val="000000" w:themeColor="text1"/>
              </w:rPr>
            </w:pPr>
          </w:p>
        </w:tc>
        <w:tc>
          <w:tcPr>
            <w:tcW w:w="1957" w:type="dxa"/>
            <w:shd w:val="clear" w:color="auto" w:fill="C6D9F1"/>
          </w:tcPr>
          <w:p w14:paraId="06B3C47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Ludność w wieku poprodukcyjnym</w:t>
            </w:r>
          </w:p>
        </w:tc>
        <w:tc>
          <w:tcPr>
            <w:tcW w:w="1411" w:type="dxa"/>
            <w:shd w:val="clear" w:color="auto" w:fill="C6D9F1"/>
          </w:tcPr>
          <w:p w14:paraId="3985263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Ludność ogółem</w:t>
            </w:r>
          </w:p>
        </w:tc>
      </w:tr>
      <w:tr w:rsidR="00E102CE" w:rsidRPr="009704C7" w14:paraId="1A21F9E9" w14:textId="77777777" w:rsidTr="00F70F7C">
        <w:trPr>
          <w:jc w:val="center"/>
        </w:trPr>
        <w:tc>
          <w:tcPr>
            <w:tcW w:w="1384" w:type="dxa"/>
            <w:shd w:val="clear" w:color="auto" w:fill="C6D9F1"/>
          </w:tcPr>
          <w:p w14:paraId="55AFBE0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2011</w:t>
            </w:r>
          </w:p>
          <w:p w14:paraId="521A70A1" w14:textId="77777777" w:rsidR="00E102CE" w:rsidRPr="009704C7" w:rsidRDefault="00E102CE" w:rsidP="00F70F7C">
            <w:pPr>
              <w:jc w:val="center"/>
              <w:rPr>
                <w:rFonts w:ascii="Arial Narrow" w:hAnsi="Arial Narrow"/>
                <w:color w:val="000000" w:themeColor="text1"/>
              </w:rPr>
            </w:pPr>
          </w:p>
        </w:tc>
        <w:tc>
          <w:tcPr>
            <w:tcW w:w="2410" w:type="dxa"/>
          </w:tcPr>
          <w:p w14:paraId="5B5FB903"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3 275</w:t>
            </w:r>
          </w:p>
          <w:p w14:paraId="024990D8" w14:textId="77777777" w:rsidR="00E102CE" w:rsidRPr="009704C7" w:rsidRDefault="00E102CE" w:rsidP="00F70F7C">
            <w:pPr>
              <w:jc w:val="center"/>
              <w:rPr>
                <w:rFonts w:ascii="Arial Narrow" w:hAnsi="Arial Narrow"/>
                <w:b/>
                <w:color w:val="000000" w:themeColor="text1"/>
              </w:rPr>
            </w:pPr>
          </w:p>
        </w:tc>
        <w:tc>
          <w:tcPr>
            <w:tcW w:w="2126" w:type="dxa"/>
          </w:tcPr>
          <w:p w14:paraId="5B465F6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11 289</w:t>
            </w:r>
          </w:p>
          <w:p w14:paraId="35C696FC" w14:textId="77777777" w:rsidR="00E102CE" w:rsidRPr="009704C7" w:rsidRDefault="00E102CE" w:rsidP="00F70F7C">
            <w:pPr>
              <w:jc w:val="center"/>
              <w:rPr>
                <w:rFonts w:ascii="Arial Narrow" w:hAnsi="Arial Narrow"/>
                <w:b/>
                <w:color w:val="000000" w:themeColor="text1"/>
              </w:rPr>
            </w:pPr>
          </w:p>
        </w:tc>
        <w:tc>
          <w:tcPr>
            <w:tcW w:w="1957" w:type="dxa"/>
          </w:tcPr>
          <w:p w14:paraId="1E9B249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2 217</w:t>
            </w:r>
          </w:p>
          <w:p w14:paraId="40D806BB" w14:textId="77777777" w:rsidR="00E102CE" w:rsidRPr="009704C7" w:rsidRDefault="00E102CE" w:rsidP="00F70F7C">
            <w:pPr>
              <w:jc w:val="center"/>
              <w:rPr>
                <w:rFonts w:ascii="Arial Narrow" w:hAnsi="Arial Narrow"/>
                <w:b/>
                <w:color w:val="000000" w:themeColor="text1"/>
              </w:rPr>
            </w:pPr>
          </w:p>
        </w:tc>
        <w:tc>
          <w:tcPr>
            <w:tcW w:w="1411" w:type="dxa"/>
          </w:tcPr>
          <w:p w14:paraId="3A870528"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16 781</w:t>
            </w:r>
          </w:p>
          <w:p w14:paraId="68DDA579" w14:textId="77777777" w:rsidR="00E102CE" w:rsidRPr="009704C7" w:rsidRDefault="00E102CE" w:rsidP="00F70F7C">
            <w:pPr>
              <w:jc w:val="center"/>
              <w:rPr>
                <w:rFonts w:ascii="Arial Narrow" w:hAnsi="Arial Narrow"/>
                <w:b/>
                <w:color w:val="000000" w:themeColor="text1"/>
              </w:rPr>
            </w:pPr>
          </w:p>
        </w:tc>
      </w:tr>
      <w:tr w:rsidR="00E102CE" w:rsidRPr="009704C7" w14:paraId="60867447" w14:textId="77777777" w:rsidTr="00F70F7C">
        <w:trPr>
          <w:jc w:val="center"/>
        </w:trPr>
        <w:tc>
          <w:tcPr>
            <w:tcW w:w="1384" w:type="dxa"/>
            <w:shd w:val="clear" w:color="auto" w:fill="C6D9F1"/>
          </w:tcPr>
          <w:p w14:paraId="247D2927"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2012</w:t>
            </w:r>
          </w:p>
          <w:p w14:paraId="70A077E9" w14:textId="77777777" w:rsidR="00E102CE" w:rsidRPr="009704C7" w:rsidRDefault="00E102CE" w:rsidP="00F70F7C">
            <w:pPr>
              <w:jc w:val="center"/>
              <w:rPr>
                <w:rFonts w:ascii="Arial Narrow" w:hAnsi="Arial Narrow"/>
                <w:color w:val="000000" w:themeColor="text1"/>
              </w:rPr>
            </w:pPr>
          </w:p>
        </w:tc>
        <w:tc>
          <w:tcPr>
            <w:tcW w:w="2410" w:type="dxa"/>
          </w:tcPr>
          <w:p w14:paraId="57250F11"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3 451</w:t>
            </w:r>
          </w:p>
          <w:p w14:paraId="43BFEEE5" w14:textId="77777777" w:rsidR="00E102CE" w:rsidRPr="009704C7" w:rsidRDefault="00E102CE" w:rsidP="00F70F7C">
            <w:pPr>
              <w:jc w:val="center"/>
              <w:rPr>
                <w:rFonts w:ascii="Arial Narrow" w:hAnsi="Arial Narrow"/>
                <w:b/>
                <w:color w:val="000000" w:themeColor="text1"/>
              </w:rPr>
            </w:pPr>
          </w:p>
        </w:tc>
        <w:tc>
          <w:tcPr>
            <w:tcW w:w="2126" w:type="dxa"/>
          </w:tcPr>
          <w:p w14:paraId="353C9A5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11 620</w:t>
            </w:r>
          </w:p>
          <w:p w14:paraId="70FAAD16" w14:textId="77777777" w:rsidR="00E102CE" w:rsidRPr="009704C7" w:rsidRDefault="00E102CE" w:rsidP="00F70F7C">
            <w:pPr>
              <w:jc w:val="center"/>
              <w:rPr>
                <w:rFonts w:ascii="Arial Narrow" w:hAnsi="Arial Narrow"/>
                <w:b/>
                <w:color w:val="000000" w:themeColor="text1"/>
              </w:rPr>
            </w:pPr>
          </w:p>
        </w:tc>
        <w:tc>
          <w:tcPr>
            <w:tcW w:w="1957" w:type="dxa"/>
          </w:tcPr>
          <w:p w14:paraId="5BCF13E2"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2 326</w:t>
            </w:r>
          </w:p>
          <w:p w14:paraId="323ABEB6" w14:textId="77777777" w:rsidR="00E102CE" w:rsidRPr="009704C7" w:rsidRDefault="00E102CE" w:rsidP="00F70F7C">
            <w:pPr>
              <w:jc w:val="center"/>
              <w:rPr>
                <w:rFonts w:ascii="Arial Narrow" w:hAnsi="Arial Narrow"/>
                <w:b/>
                <w:color w:val="000000" w:themeColor="text1"/>
              </w:rPr>
            </w:pPr>
          </w:p>
        </w:tc>
        <w:tc>
          <w:tcPr>
            <w:tcW w:w="1411" w:type="dxa"/>
          </w:tcPr>
          <w:p w14:paraId="12B31E6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17 397</w:t>
            </w:r>
          </w:p>
          <w:p w14:paraId="7CA1A6BC" w14:textId="77777777" w:rsidR="00E102CE" w:rsidRPr="009704C7" w:rsidRDefault="00E102CE" w:rsidP="00F70F7C">
            <w:pPr>
              <w:jc w:val="center"/>
              <w:rPr>
                <w:rFonts w:ascii="Arial Narrow" w:hAnsi="Arial Narrow"/>
                <w:b/>
                <w:color w:val="000000" w:themeColor="text1"/>
              </w:rPr>
            </w:pPr>
          </w:p>
        </w:tc>
      </w:tr>
      <w:tr w:rsidR="00E102CE" w:rsidRPr="009704C7" w14:paraId="5FEA2D6C" w14:textId="77777777" w:rsidTr="00F70F7C">
        <w:trPr>
          <w:jc w:val="center"/>
        </w:trPr>
        <w:tc>
          <w:tcPr>
            <w:tcW w:w="1384" w:type="dxa"/>
            <w:shd w:val="clear" w:color="auto" w:fill="C6D9F1"/>
          </w:tcPr>
          <w:p w14:paraId="2127BCE8"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2013</w:t>
            </w:r>
          </w:p>
          <w:p w14:paraId="0C86E674" w14:textId="77777777" w:rsidR="00E102CE" w:rsidRPr="009704C7" w:rsidRDefault="00E102CE" w:rsidP="00F70F7C">
            <w:pPr>
              <w:jc w:val="center"/>
              <w:rPr>
                <w:rFonts w:ascii="Arial Narrow" w:hAnsi="Arial Narrow"/>
                <w:color w:val="000000" w:themeColor="text1"/>
              </w:rPr>
            </w:pPr>
          </w:p>
        </w:tc>
        <w:tc>
          <w:tcPr>
            <w:tcW w:w="2410" w:type="dxa"/>
          </w:tcPr>
          <w:p w14:paraId="2E439F4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3 729</w:t>
            </w:r>
          </w:p>
          <w:p w14:paraId="7341FD92" w14:textId="77777777" w:rsidR="00E102CE" w:rsidRPr="009704C7" w:rsidRDefault="00E102CE" w:rsidP="00F70F7C">
            <w:pPr>
              <w:jc w:val="center"/>
              <w:rPr>
                <w:rFonts w:ascii="Arial Narrow" w:hAnsi="Arial Narrow"/>
                <w:b/>
                <w:color w:val="000000" w:themeColor="text1"/>
              </w:rPr>
            </w:pPr>
          </w:p>
        </w:tc>
        <w:tc>
          <w:tcPr>
            <w:tcW w:w="2126" w:type="dxa"/>
          </w:tcPr>
          <w:p w14:paraId="45A9AC4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11 994</w:t>
            </w:r>
          </w:p>
          <w:p w14:paraId="1942B201" w14:textId="77777777" w:rsidR="00E102CE" w:rsidRPr="009704C7" w:rsidRDefault="00E102CE" w:rsidP="00F70F7C">
            <w:pPr>
              <w:jc w:val="center"/>
              <w:rPr>
                <w:rFonts w:ascii="Arial Narrow" w:hAnsi="Arial Narrow"/>
                <w:b/>
                <w:color w:val="000000" w:themeColor="text1"/>
              </w:rPr>
            </w:pPr>
          </w:p>
        </w:tc>
        <w:tc>
          <w:tcPr>
            <w:tcW w:w="1957" w:type="dxa"/>
          </w:tcPr>
          <w:p w14:paraId="2EB38929"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2 466</w:t>
            </w:r>
          </w:p>
          <w:p w14:paraId="38A1B799" w14:textId="77777777" w:rsidR="00E102CE" w:rsidRPr="009704C7" w:rsidRDefault="00E102CE" w:rsidP="00F70F7C">
            <w:pPr>
              <w:jc w:val="center"/>
              <w:rPr>
                <w:rFonts w:ascii="Arial Narrow" w:hAnsi="Arial Narrow"/>
                <w:b/>
                <w:color w:val="000000" w:themeColor="text1"/>
              </w:rPr>
            </w:pPr>
          </w:p>
        </w:tc>
        <w:tc>
          <w:tcPr>
            <w:tcW w:w="1411" w:type="dxa"/>
          </w:tcPr>
          <w:p w14:paraId="2F0D29EC"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18 189</w:t>
            </w:r>
          </w:p>
          <w:p w14:paraId="270E0533" w14:textId="77777777" w:rsidR="00E102CE" w:rsidRPr="009704C7" w:rsidRDefault="00E102CE" w:rsidP="00F70F7C">
            <w:pPr>
              <w:jc w:val="center"/>
              <w:rPr>
                <w:rFonts w:ascii="Arial Narrow" w:hAnsi="Arial Narrow"/>
                <w:b/>
                <w:color w:val="000000" w:themeColor="text1"/>
              </w:rPr>
            </w:pPr>
          </w:p>
        </w:tc>
      </w:tr>
      <w:tr w:rsidR="00E102CE" w:rsidRPr="009704C7" w14:paraId="471D14FF" w14:textId="77777777" w:rsidTr="00F70F7C">
        <w:trPr>
          <w:jc w:val="center"/>
        </w:trPr>
        <w:tc>
          <w:tcPr>
            <w:tcW w:w="1384" w:type="dxa"/>
            <w:shd w:val="clear" w:color="auto" w:fill="C6D9F1"/>
          </w:tcPr>
          <w:p w14:paraId="35DD7568"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2014</w:t>
            </w:r>
          </w:p>
          <w:p w14:paraId="0BEDE336" w14:textId="77777777" w:rsidR="00E102CE" w:rsidRPr="009704C7" w:rsidRDefault="00E102CE" w:rsidP="00F70F7C">
            <w:pPr>
              <w:jc w:val="center"/>
              <w:rPr>
                <w:rFonts w:ascii="Arial Narrow" w:hAnsi="Arial Narrow"/>
                <w:color w:val="000000" w:themeColor="text1"/>
              </w:rPr>
            </w:pPr>
          </w:p>
        </w:tc>
        <w:tc>
          <w:tcPr>
            <w:tcW w:w="2410" w:type="dxa"/>
          </w:tcPr>
          <w:p w14:paraId="40324C9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3 983</w:t>
            </w:r>
          </w:p>
          <w:p w14:paraId="64B0D248" w14:textId="77777777" w:rsidR="00E102CE" w:rsidRPr="009704C7" w:rsidRDefault="00E102CE" w:rsidP="00F70F7C">
            <w:pPr>
              <w:jc w:val="center"/>
              <w:rPr>
                <w:rFonts w:ascii="Arial Narrow" w:hAnsi="Arial Narrow"/>
                <w:b/>
                <w:color w:val="000000" w:themeColor="text1"/>
              </w:rPr>
            </w:pPr>
          </w:p>
        </w:tc>
        <w:tc>
          <w:tcPr>
            <w:tcW w:w="2126" w:type="dxa"/>
          </w:tcPr>
          <w:p w14:paraId="6E801268"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12 424</w:t>
            </w:r>
          </w:p>
          <w:p w14:paraId="424F2275" w14:textId="77777777" w:rsidR="00E102CE" w:rsidRPr="009704C7" w:rsidRDefault="00E102CE" w:rsidP="00F70F7C">
            <w:pPr>
              <w:jc w:val="center"/>
              <w:rPr>
                <w:rFonts w:ascii="Arial Narrow" w:hAnsi="Arial Narrow"/>
                <w:b/>
                <w:color w:val="000000" w:themeColor="text1"/>
              </w:rPr>
            </w:pPr>
          </w:p>
        </w:tc>
        <w:tc>
          <w:tcPr>
            <w:tcW w:w="1957" w:type="dxa"/>
          </w:tcPr>
          <w:p w14:paraId="70E9B3F3"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2 638</w:t>
            </w:r>
          </w:p>
          <w:p w14:paraId="50A95C20" w14:textId="77777777" w:rsidR="00E102CE" w:rsidRPr="009704C7" w:rsidRDefault="00E102CE" w:rsidP="00F70F7C">
            <w:pPr>
              <w:jc w:val="center"/>
              <w:rPr>
                <w:rFonts w:ascii="Arial Narrow" w:hAnsi="Arial Narrow"/>
                <w:b/>
                <w:color w:val="000000" w:themeColor="text1"/>
              </w:rPr>
            </w:pPr>
          </w:p>
        </w:tc>
        <w:tc>
          <w:tcPr>
            <w:tcW w:w="1411" w:type="dxa"/>
          </w:tcPr>
          <w:p w14:paraId="0C40125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19 045</w:t>
            </w:r>
          </w:p>
          <w:p w14:paraId="110D525B" w14:textId="77777777" w:rsidR="00E102CE" w:rsidRPr="009704C7" w:rsidRDefault="00E102CE" w:rsidP="00F70F7C">
            <w:pPr>
              <w:jc w:val="center"/>
              <w:rPr>
                <w:rFonts w:ascii="Arial Narrow" w:hAnsi="Arial Narrow"/>
                <w:b/>
                <w:color w:val="000000" w:themeColor="text1"/>
              </w:rPr>
            </w:pPr>
          </w:p>
        </w:tc>
      </w:tr>
      <w:tr w:rsidR="00E102CE" w:rsidRPr="009704C7" w14:paraId="7CAE6E87" w14:textId="77777777" w:rsidTr="00F70F7C">
        <w:trPr>
          <w:jc w:val="center"/>
        </w:trPr>
        <w:tc>
          <w:tcPr>
            <w:tcW w:w="1384" w:type="dxa"/>
            <w:shd w:val="clear" w:color="auto" w:fill="C6D9F1"/>
          </w:tcPr>
          <w:p w14:paraId="41BB4D5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p w14:paraId="49938A47" w14:textId="77777777" w:rsidR="00E102CE" w:rsidRPr="009704C7" w:rsidRDefault="00E102CE" w:rsidP="00F70F7C">
            <w:pPr>
              <w:jc w:val="center"/>
              <w:rPr>
                <w:rFonts w:ascii="Arial Narrow" w:hAnsi="Arial Narrow"/>
                <w:color w:val="000000" w:themeColor="text1"/>
              </w:rPr>
            </w:pPr>
          </w:p>
        </w:tc>
        <w:tc>
          <w:tcPr>
            <w:tcW w:w="2410" w:type="dxa"/>
          </w:tcPr>
          <w:p w14:paraId="3C2CA70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4 213</w:t>
            </w:r>
          </w:p>
          <w:p w14:paraId="18116EB9" w14:textId="77777777" w:rsidR="00E102CE" w:rsidRPr="009704C7" w:rsidRDefault="00E102CE" w:rsidP="00F70F7C">
            <w:pPr>
              <w:jc w:val="center"/>
              <w:rPr>
                <w:rFonts w:ascii="Arial Narrow" w:hAnsi="Arial Narrow"/>
                <w:b/>
                <w:color w:val="000000" w:themeColor="text1"/>
              </w:rPr>
            </w:pPr>
          </w:p>
        </w:tc>
        <w:tc>
          <w:tcPr>
            <w:tcW w:w="2126" w:type="dxa"/>
          </w:tcPr>
          <w:p w14:paraId="6FD1703E"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12 800</w:t>
            </w:r>
          </w:p>
          <w:p w14:paraId="50CBEDD6" w14:textId="77777777" w:rsidR="00E102CE" w:rsidRPr="009704C7" w:rsidRDefault="00E102CE" w:rsidP="00F70F7C">
            <w:pPr>
              <w:jc w:val="center"/>
              <w:rPr>
                <w:rFonts w:ascii="Arial Narrow" w:hAnsi="Arial Narrow"/>
                <w:b/>
                <w:color w:val="000000" w:themeColor="text1"/>
              </w:rPr>
            </w:pPr>
          </w:p>
        </w:tc>
        <w:tc>
          <w:tcPr>
            <w:tcW w:w="1957" w:type="dxa"/>
          </w:tcPr>
          <w:p w14:paraId="3A701990"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2 806</w:t>
            </w:r>
          </w:p>
          <w:p w14:paraId="79917596" w14:textId="77777777" w:rsidR="00E102CE" w:rsidRPr="009704C7" w:rsidRDefault="00E102CE" w:rsidP="00F70F7C">
            <w:pPr>
              <w:jc w:val="center"/>
              <w:rPr>
                <w:rFonts w:ascii="Arial Narrow" w:hAnsi="Arial Narrow"/>
                <w:b/>
                <w:color w:val="000000" w:themeColor="text1"/>
              </w:rPr>
            </w:pPr>
          </w:p>
        </w:tc>
        <w:tc>
          <w:tcPr>
            <w:tcW w:w="1411" w:type="dxa"/>
          </w:tcPr>
          <w:p w14:paraId="5C58F83F"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19 819</w:t>
            </w:r>
          </w:p>
          <w:p w14:paraId="5C38735C" w14:textId="77777777" w:rsidR="00E102CE" w:rsidRPr="009704C7" w:rsidRDefault="00E102CE" w:rsidP="00F70F7C">
            <w:pPr>
              <w:jc w:val="center"/>
              <w:rPr>
                <w:rFonts w:ascii="Arial Narrow" w:hAnsi="Arial Narrow"/>
                <w:b/>
                <w:color w:val="000000" w:themeColor="text1"/>
              </w:rPr>
            </w:pPr>
          </w:p>
        </w:tc>
      </w:tr>
    </w:tbl>
    <w:p w14:paraId="4AD336A4" w14:textId="77777777" w:rsidR="00E102CE" w:rsidRPr="009704C7" w:rsidRDefault="00E102CE" w:rsidP="00E102CE">
      <w:pPr>
        <w:rPr>
          <w:rFonts w:ascii="Arial Narrow" w:hAnsi="Arial Narrow"/>
          <w:color w:val="000000" w:themeColor="text1"/>
        </w:rPr>
      </w:pPr>
    </w:p>
    <w:p w14:paraId="23E40653"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Dane tabelaryczne wskazują, że najliczniej reprezentowana jest ludność w wieku produkcyjnym. Liczba ludności w wieku poprodukcyjnym i przedprodukcyjnym jest zdecydowanie mniejsza od ludności w wieki produkcyjnym.</w:t>
      </w:r>
    </w:p>
    <w:p w14:paraId="7DD36255" w14:textId="77777777" w:rsidR="00E102CE" w:rsidRPr="009704C7" w:rsidRDefault="00E102CE" w:rsidP="00E102CE">
      <w:pPr>
        <w:rPr>
          <w:rFonts w:ascii="Arial Narrow" w:hAnsi="Arial Narrow"/>
          <w:color w:val="000000" w:themeColor="text1"/>
        </w:rPr>
      </w:pPr>
      <w:r w:rsidRPr="009704C7">
        <w:rPr>
          <w:rFonts w:ascii="Arial Narrow" w:hAnsi="Arial Narrow"/>
          <w:noProof/>
          <w:color w:val="000000" w:themeColor="text1"/>
        </w:rPr>
        <w:drawing>
          <wp:inline distT="0" distB="0" distL="0" distR="0" wp14:anchorId="559A896C" wp14:editId="2496C5C2">
            <wp:extent cx="4572000" cy="2743200"/>
            <wp:effectExtent l="19050" t="0" r="1905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706252" w14:textId="77777777" w:rsidR="00E102CE" w:rsidRPr="009704C7" w:rsidRDefault="00E102CE" w:rsidP="00E102CE">
      <w:pPr>
        <w:pStyle w:val="111"/>
        <w:ind w:firstLine="708"/>
        <w:rPr>
          <w:rFonts w:ascii="Arial Narrow" w:hAnsi="Arial Narrow" w:cs="Calibri"/>
          <w:color w:val="000000" w:themeColor="text1"/>
          <w:szCs w:val="24"/>
        </w:rPr>
      </w:pPr>
    </w:p>
    <w:p w14:paraId="3F78BEFA" w14:textId="77777777" w:rsidR="00E102CE" w:rsidRPr="009704C7" w:rsidRDefault="00E102CE" w:rsidP="00E102CE">
      <w:pPr>
        <w:pStyle w:val="111"/>
        <w:ind w:firstLine="708"/>
        <w:rPr>
          <w:rFonts w:ascii="Arial Narrow" w:hAnsi="Arial Narrow" w:cs="Calibri"/>
          <w:color w:val="000000" w:themeColor="text1"/>
          <w:szCs w:val="24"/>
        </w:rPr>
      </w:pPr>
      <w:r w:rsidRPr="009704C7">
        <w:rPr>
          <w:rFonts w:ascii="Arial Narrow" w:hAnsi="Arial Narrow" w:cs="Calibri"/>
          <w:color w:val="000000" w:themeColor="text1"/>
          <w:szCs w:val="24"/>
        </w:rPr>
        <w:t>Sytuacja zobrazowana na powyższym wykresie wskazuje, że w gminie bardzo silne jest zjawisko starzenia się społeczeństwa, które powszechnie występuje w Polsce. Dominacja ludności w klasach produkcyjnych, z jednoczesnym bardzo niskim udziałem klas przedprodukcyjnych wskazuje, że w przyszłości obciążenie demograficzne (</w:t>
      </w:r>
      <w:r w:rsidRPr="009704C7">
        <w:rPr>
          <w:rFonts w:ascii="Arial Narrow" w:hAnsi="Arial Narrow"/>
          <w:color w:val="000000" w:themeColor="text1"/>
          <w:szCs w:val="24"/>
        </w:rPr>
        <w:t>w wieku poprodukcyjnym przypadająca na 100 osób w wieku produkcyjnym)</w:t>
      </w:r>
      <w:r w:rsidRPr="009704C7">
        <w:rPr>
          <w:rFonts w:ascii="Arial Narrow" w:hAnsi="Arial Narrow" w:cs="Calibri"/>
          <w:color w:val="000000" w:themeColor="text1"/>
          <w:szCs w:val="24"/>
        </w:rPr>
        <w:t xml:space="preserve"> społeczeństwa gminy będzie wzrastać.  W ostatnich latach nastąpił wyraźny wzrost liczby ludności w wieku poprodukcyjnym, przy jednoczesnym spadku liczby ludności w wieku przedprodukcyjnym. Wysokie obciążenie demograficzne może spowodować zjawisko braku zastępowalności pokoleniowej, która jest jednym z najgroźniejszych zmian w strukturze demograficznej gminy. Długotrwałe utrzymywanie się takich zjawisk może doprowadzić do zahamowania rozwoju gminy i powstania silnej recesji społeczno – ekonomicznej.</w:t>
      </w:r>
    </w:p>
    <w:p w14:paraId="164358D6" w14:textId="77777777" w:rsidR="00E102CE" w:rsidRPr="009704C7" w:rsidRDefault="00E102CE" w:rsidP="00E102CE">
      <w:pPr>
        <w:pStyle w:val="111"/>
        <w:rPr>
          <w:rFonts w:ascii="Arial Narrow" w:hAnsi="Arial Narrow" w:cs="Calibri"/>
          <w:color w:val="000000" w:themeColor="text1"/>
          <w:szCs w:val="24"/>
        </w:rPr>
      </w:pPr>
    </w:p>
    <w:p w14:paraId="30B3BF51" w14:textId="77777777" w:rsidR="00E102CE" w:rsidRPr="003E5FEA" w:rsidRDefault="003E5FEA" w:rsidP="00E102CE">
      <w:pPr>
        <w:pStyle w:val="Nagwek3"/>
        <w:spacing w:after="120"/>
        <w:rPr>
          <w:rFonts w:ascii="Arial Narrow" w:hAnsi="Arial Narrow"/>
          <w:b/>
          <w:color w:val="000000" w:themeColor="text1"/>
          <w:spacing w:val="0"/>
          <w:sz w:val="28"/>
          <w:szCs w:val="28"/>
          <w:u w:val="none"/>
        </w:rPr>
      </w:pPr>
      <w:bookmarkStart w:id="0" w:name="_Toc451683692"/>
      <w:r w:rsidRPr="003E5FEA">
        <w:rPr>
          <w:rFonts w:ascii="Arial Narrow" w:hAnsi="Arial Narrow"/>
          <w:b/>
          <w:color w:val="000000" w:themeColor="text1"/>
          <w:spacing w:val="0"/>
          <w:sz w:val="28"/>
          <w:szCs w:val="28"/>
          <w:u w:val="none"/>
        </w:rPr>
        <w:t>2</w:t>
      </w:r>
      <w:r w:rsidR="00E102CE" w:rsidRPr="003E5FEA">
        <w:rPr>
          <w:rFonts w:ascii="Arial Narrow" w:hAnsi="Arial Narrow"/>
          <w:b/>
          <w:color w:val="000000" w:themeColor="text1"/>
          <w:spacing w:val="0"/>
          <w:sz w:val="28"/>
          <w:szCs w:val="28"/>
          <w:u w:val="none"/>
        </w:rPr>
        <w:t>. Warunki i jakość życia</w:t>
      </w:r>
      <w:bookmarkEnd w:id="0"/>
      <w:r w:rsidR="00E102CE" w:rsidRPr="003E5FEA">
        <w:rPr>
          <w:rFonts w:ascii="Arial Narrow" w:hAnsi="Arial Narrow"/>
          <w:b/>
          <w:color w:val="000000" w:themeColor="text1"/>
          <w:spacing w:val="0"/>
          <w:sz w:val="28"/>
          <w:szCs w:val="28"/>
          <w:u w:val="none"/>
        </w:rPr>
        <w:t xml:space="preserve"> mieszkańców gminy, w tym sytuacja ekonomiczno - społeczna</w:t>
      </w:r>
    </w:p>
    <w:p w14:paraId="7ABF5B64"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O rzeczywistej kondycji życia mieszkańców danego regionu, a także o jego potencjale rozwojowym i atrakcyjności zewnętrznej świadczy poziom życia mieszkańców oraz stan i jakość infrastruktury społeczno – technicznej regionu. Jest to o tyle istotne,</w:t>
      </w:r>
      <w:r w:rsidRPr="009704C7">
        <w:rPr>
          <w:rFonts w:ascii="Arial Narrow" w:eastAsia="TTE1C8F008t00" w:hAnsi="Arial Narrow" w:cs="Calibri"/>
          <w:color w:val="000000" w:themeColor="text1"/>
          <w:szCs w:val="24"/>
        </w:rPr>
        <w:br/>
        <w:t xml:space="preserve">iż potencjał małej społeczności zależy w stopniu bezpośrednim właśnie od najbliższych udogodnień, uwarunkowań „dnia codziennego”. I tak jednym z najbardziej kluczowych czynników jest liczba zasobów mieszkaniowych. Według danych GUS liczba mieszkań oddawanych do użytkowania w </w:t>
      </w:r>
      <w:r w:rsidRPr="009704C7">
        <w:rPr>
          <w:rFonts w:ascii="Arial Narrow" w:eastAsia="TTE1C8F008t00" w:hAnsi="Arial Narrow" w:cs="Calibri"/>
          <w:color w:val="000000" w:themeColor="text1"/>
          <w:szCs w:val="24"/>
        </w:rPr>
        <w:lastRenderedPageBreak/>
        <w:t>latach 2010 – 2015 wynosiła w gminie od 450 do 500. Spadek liczby oddawanych mieszkań nastąpił jedynie w roku 2011 i wyniósł 388. Liczba mieszkań oddawanych w gminie do użytkowania przekracza liczbę mieszkań oddawanych do użytkowania w innych gminach o podobnych uwarunkowań przestrzennych. Dane dotyczące liczby oddawanych mieszkań potwierdzają wysokie wskaźniki wzrostu ludności w gminie. Średnia powierzchnia mieszkania oddawanego do użytkowania w powiecie wrocławskim wynosiła w 2015 roku 109,8 m</w:t>
      </w:r>
      <w:r w:rsidRPr="009704C7">
        <w:rPr>
          <w:rFonts w:ascii="Arial Narrow" w:eastAsia="TTE1C8F008t00" w:hAnsi="Arial Narrow" w:cs="Calibri"/>
          <w:color w:val="000000" w:themeColor="text1"/>
          <w:szCs w:val="24"/>
          <w:vertAlign w:val="superscript"/>
        </w:rPr>
        <w:t>2</w:t>
      </w:r>
      <w:r w:rsidRPr="009704C7">
        <w:rPr>
          <w:rFonts w:ascii="Arial Narrow" w:eastAsia="TTE1C8F008t00" w:hAnsi="Arial Narrow" w:cs="Calibri"/>
          <w:color w:val="000000" w:themeColor="text1"/>
          <w:szCs w:val="24"/>
        </w:rPr>
        <w:t>.</w:t>
      </w:r>
    </w:p>
    <w:p w14:paraId="1A220AC9"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Kolejnym miernikiem jakości życia mieszkańców gminy Siechnice jest stan infrastruktury wodno - kanalizacyjnej i gazowej. I tak w roku 2015 na obszarze gminy Siechnice długość:</w:t>
      </w:r>
    </w:p>
    <w:p w14:paraId="27047373" w14:textId="77777777" w:rsidR="00E102CE" w:rsidRPr="009704C7" w:rsidRDefault="00E102CE" w:rsidP="00E102CE">
      <w:pPr>
        <w:pStyle w:val="111"/>
        <w:numPr>
          <w:ilvl w:val="0"/>
          <w:numId w:val="14"/>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czynnej sieci rozdzielczej wodociągów wynosiła 131,5 km sieci (wzrost od 2010 r. o 7,4 km),</w:t>
      </w:r>
    </w:p>
    <w:p w14:paraId="70CDBF9E" w14:textId="77777777" w:rsidR="00E102CE" w:rsidRPr="009704C7" w:rsidRDefault="00E102CE" w:rsidP="00E102CE">
      <w:pPr>
        <w:pStyle w:val="111"/>
        <w:numPr>
          <w:ilvl w:val="0"/>
          <w:numId w:val="14"/>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 xml:space="preserve"> czynnej sieci kanalizacyjnej 94,5 km sieci (wzrost od 2010 r. o 35,2 km),</w:t>
      </w:r>
    </w:p>
    <w:p w14:paraId="203CFD1F" w14:textId="77777777" w:rsidR="00E102CE" w:rsidRPr="009704C7" w:rsidRDefault="00E102CE" w:rsidP="00E102CE">
      <w:pPr>
        <w:pStyle w:val="111"/>
        <w:numPr>
          <w:ilvl w:val="0"/>
          <w:numId w:val="14"/>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czynnej gazowej sieci rozdzielczej 109,2 km (wzrost w ciągu (wzrost od 2010 r. o 11,2 km).</w:t>
      </w:r>
    </w:p>
    <w:p w14:paraId="5EC75751"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Analiza powyższych wskaźników jednoznacznie wskazuje, że sieć wodno – kanalizacyjna i gazowa rozwijają się stabilnie w miarę wzrostu zapotrzebowania gminy. Szczególnie widoczny rozwój sieci kanalizacyjnej wskazuje, że gmina podejmuje działania mające na celu uzbrojenie wszystkich terenów budowlanych w tą sieć. Wolniejszy rozwój pozostałych sieci jest spowodowany realizacją sieci w miejscach, które zostały najpóźniej zabudowane. Wydaje się, że tempo rozbudowy sieci infrastruktury technicznej odpowiada tempu rozwoju zagospodarowania w obszarze gminy i pokrywa bieżące zapotrzebowanie.</w:t>
      </w:r>
    </w:p>
    <w:p w14:paraId="206D9C17"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Następnym wyznacznikiem jakości życia, bardziej o charakterze społecznym jest stan szkolnictwa i perspektywy edukacyjne. Ten parametr życia publicznego ma szczególne znaczenie właśnie przy spojrzeniu na perspektywy rozwojowe danej społeczności lokalnej. W roku 2015 w gminie Siechnice funkcjonowało:</w:t>
      </w:r>
    </w:p>
    <w:p w14:paraId="2809D3C8" w14:textId="77777777" w:rsidR="00E102CE" w:rsidRPr="009704C7" w:rsidRDefault="00E102CE" w:rsidP="00E102CE">
      <w:pPr>
        <w:pStyle w:val="111"/>
        <w:numPr>
          <w:ilvl w:val="0"/>
          <w:numId w:val="15"/>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5 szkół podstawowych, z 1583 uczniami,</w:t>
      </w:r>
    </w:p>
    <w:p w14:paraId="1C0E66B1" w14:textId="77777777" w:rsidR="00E102CE" w:rsidRPr="009704C7" w:rsidRDefault="00E102CE" w:rsidP="00E102CE">
      <w:pPr>
        <w:pStyle w:val="111"/>
        <w:numPr>
          <w:ilvl w:val="0"/>
          <w:numId w:val="15"/>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1 gimnazjum, z 387 uczniami,</w:t>
      </w:r>
    </w:p>
    <w:p w14:paraId="6F864F44" w14:textId="77777777" w:rsidR="00E102CE" w:rsidRPr="009704C7" w:rsidRDefault="00E102CE" w:rsidP="00E102CE">
      <w:pPr>
        <w:pStyle w:val="111"/>
        <w:numPr>
          <w:ilvl w:val="0"/>
          <w:numId w:val="15"/>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 xml:space="preserve"> 18 jednostek przedszkolnych z 713 miejscami.</w:t>
      </w:r>
    </w:p>
    <w:p w14:paraId="0E9BE209"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Dane dotyczące zasobów gminy związanych z oświatą  i edukacją wskazują, że zapotrzebowanie mieszkańców w tym zakresie gmina realizuje na poziomie szkoły podstawowej  i gimnazjum. Szkolnictwo ponadgimnazjalne i wyższe w gminie nie jest realizowane. Jest to prawdopodobnie związane z bezpośrednim sąsiedztwem miasta Wrocławia, w granicach którego zapewniane jest również zapotrzebowanie gminy na te cele. Gmina realizuje natomiast zapotrzebowanie mieszkańców na opiekę przedszkolną. Liczba miejsc w oddziałach przedszkolnych zabezpiecza prawie całe zapotrzebowanie gminy w tym zakresie.</w:t>
      </w:r>
    </w:p>
    <w:p w14:paraId="0D3B3057"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lastRenderedPageBreak/>
        <w:t>Istotnym miernikiem jakości i warunków życia lokalnej społeczności jest także stan służby zdrowia oraz placówek szeroko pojętej kultury. W roku 2015 w gminie Siechnice funkcjonowało:</w:t>
      </w:r>
    </w:p>
    <w:p w14:paraId="32BA2E82" w14:textId="77777777" w:rsidR="00E102CE" w:rsidRPr="009704C7" w:rsidRDefault="00E102CE" w:rsidP="00E102CE">
      <w:pPr>
        <w:pStyle w:val="111"/>
        <w:numPr>
          <w:ilvl w:val="0"/>
          <w:numId w:val="16"/>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6 bibliotek,</w:t>
      </w:r>
    </w:p>
    <w:p w14:paraId="2B96EDD8" w14:textId="77777777" w:rsidR="00E102CE" w:rsidRPr="009704C7" w:rsidRDefault="00E102CE" w:rsidP="00E102CE">
      <w:pPr>
        <w:pStyle w:val="111"/>
        <w:numPr>
          <w:ilvl w:val="0"/>
          <w:numId w:val="16"/>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5 domów kultury, klubów i świetlic,</w:t>
      </w:r>
    </w:p>
    <w:p w14:paraId="582F4F49" w14:textId="77777777" w:rsidR="00E102CE" w:rsidRPr="009704C7" w:rsidRDefault="00E102CE" w:rsidP="00E102CE">
      <w:pPr>
        <w:pStyle w:val="111"/>
        <w:numPr>
          <w:ilvl w:val="0"/>
          <w:numId w:val="16"/>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6 aptek</w:t>
      </w:r>
    </w:p>
    <w:p w14:paraId="2A0178DD" w14:textId="77777777" w:rsidR="00E102CE" w:rsidRPr="009704C7" w:rsidRDefault="00E102CE" w:rsidP="00E102CE">
      <w:pPr>
        <w:pStyle w:val="111"/>
        <w:numPr>
          <w:ilvl w:val="0"/>
          <w:numId w:val="16"/>
        </w:numPr>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3 przychodnie lekarskie</w:t>
      </w:r>
    </w:p>
    <w:p w14:paraId="15868BDB" w14:textId="77777777" w:rsidR="00E102CE" w:rsidRPr="009704C7" w:rsidRDefault="00E102CE" w:rsidP="00E102CE">
      <w:pPr>
        <w:pStyle w:val="111"/>
        <w:ind w:firstLine="708"/>
        <w:rPr>
          <w:rFonts w:ascii="Arial Narrow" w:eastAsia="TTE1C8F008t00" w:hAnsi="Arial Narrow" w:cs="Calibri"/>
          <w:iCs/>
          <w:color w:val="000000" w:themeColor="text1"/>
          <w:szCs w:val="24"/>
        </w:rPr>
      </w:pPr>
      <w:r w:rsidRPr="009704C7">
        <w:rPr>
          <w:rFonts w:ascii="Arial Narrow" w:eastAsia="TTE1C8F008t00" w:hAnsi="Arial Narrow" w:cs="Calibri"/>
          <w:iCs/>
          <w:color w:val="000000" w:themeColor="text1"/>
          <w:szCs w:val="24"/>
        </w:rPr>
        <w:t>W 2015 roku w gminie zorganizowano również 3 imprezy masowe.</w:t>
      </w:r>
    </w:p>
    <w:p w14:paraId="65B014AB" w14:textId="77777777" w:rsidR="00E102CE" w:rsidRPr="009704C7" w:rsidRDefault="00E102CE" w:rsidP="00E102CE">
      <w:pPr>
        <w:pStyle w:val="111"/>
        <w:ind w:firstLine="708"/>
        <w:rPr>
          <w:rFonts w:ascii="Arial Narrow" w:eastAsia="TTE1C8F008t00" w:hAnsi="Arial Narrow" w:cs="Calibri"/>
          <w:iCs/>
          <w:color w:val="000000" w:themeColor="text1"/>
          <w:szCs w:val="24"/>
        </w:rPr>
      </w:pPr>
      <w:r w:rsidRPr="009704C7">
        <w:rPr>
          <w:rFonts w:ascii="Arial Narrow" w:eastAsia="TTE1C8F008t00" w:hAnsi="Arial Narrow" w:cs="Calibri"/>
          <w:iCs/>
          <w:color w:val="000000" w:themeColor="text1"/>
          <w:szCs w:val="24"/>
        </w:rPr>
        <w:t>Jednym z najważniejszych czynników warunkujących jakość życia mieszkańców jest stan rynku pracy. W przypadku gminy Siechnice na rynek pracy największy wpływ ma bezpośrednie sąsiedztwo miasta Wrocławia, który jest podstawowym miejscem pracy mieszkańców gminy. Rozwój stref aktywności gospodarczej w obszarze gminy następujący w ostatnich latach powoduje, że udział mieszkańców gminy pracujących na jej obszarze wzrasta corocznie.</w:t>
      </w:r>
    </w:p>
    <w:p w14:paraId="2F15C23B"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Stopa bezrobocia jest określana przez GUS dla powiatu. W powiecie wrocławskim, do którego należy gmina Siechnice stopa bezrobocia rejestrowanego wyniosła 3,5. I jest zdecydowanie niższa od stopy bezrobocia dla województwa dolnośląskiego wynoszącej 8,6 oraz całego kraju wynoszącej 9,8. Od roku 2010 stopa ta spadła z poziomu 5,0. Niska stopa bezrobocia w powiecie jest czynnikiem wskazującym na jego szybki rozwój. Niska stopa bezrobocia wskazuje również, że następuje rozwój aktywności gospodarczej w regionie. Warunkuje również niskie koszty świadczeń na rzecz osób bezrobotnych jakie musi ponieść powiat. Wysoki udział ludności pracującej zawodowo powoduje, że budżet gminy jest zasilany wpływami pochodzącymi z zobowiązań podatkowych jej mieszkańców. Łączna liczba bezrobotnych w powiecie wrocławskim w styczniu 2016 r. wyniosła 2289 osób a  w roku 2015 2167 osób. Strukturę bezrobocia w powiecie w 2015 roku wg kryterium wykształcenia przedstawiono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59"/>
        <w:gridCol w:w="1443"/>
        <w:gridCol w:w="1864"/>
        <w:gridCol w:w="1479"/>
        <w:gridCol w:w="1493"/>
      </w:tblGrid>
      <w:tr w:rsidR="00E102CE" w:rsidRPr="009704C7" w14:paraId="13C1FD1E" w14:textId="77777777" w:rsidTr="00F70F7C">
        <w:tc>
          <w:tcPr>
            <w:tcW w:w="9288" w:type="dxa"/>
            <w:gridSpan w:val="6"/>
            <w:shd w:val="clear" w:color="auto" w:fill="C6D9F1"/>
          </w:tcPr>
          <w:p w14:paraId="70C930A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 xml:space="preserve">Bezrobotni ogółem wg wykształcenia w roku 2015 w powiecie wrocławskim </w:t>
            </w:r>
          </w:p>
          <w:p w14:paraId="715CE4CA" w14:textId="77777777" w:rsidR="00E102CE" w:rsidRPr="009704C7" w:rsidRDefault="00E102CE" w:rsidP="00F70F7C">
            <w:pPr>
              <w:jc w:val="center"/>
              <w:rPr>
                <w:rFonts w:ascii="Arial Narrow" w:hAnsi="Arial Narrow"/>
                <w:color w:val="000000" w:themeColor="text1"/>
              </w:rPr>
            </w:pPr>
          </w:p>
        </w:tc>
      </w:tr>
      <w:tr w:rsidR="00E102CE" w:rsidRPr="009704C7" w14:paraId="252FEB93" w14:textId="77777777" w:rsidTr="00F70F7C">
        <w:tc>
          <w:tcPr>
            <w:tcW w:w="1444" w:type="dxa"/>
            <w:shd w:val="clear" w:color="auto" w:fill="C6D9F1"/>
          </w:tcPr>
          <w:p w14:paraId="1418126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ogółem</w:t>
            </w:r>
          </w:p>
          <w:p w14:paraId="7A861310" w14:textId="77777777" w:rsidR="00E102CE" w:rsidRPr="009704C7" w:rsidRDefault="00E102CE" w:rsidP="00F70F7C">
            <w:pPr>
              <w:jc w:val="center"/>
              <w:rPr>
                <w:rFonts w:ascii="Arial Narrow" w:hAnsi="Arial Narrow"/>
                <w:color w:val="000000" w:themeColor="text1"/>
              </w:rPr>
            </w:pPr>
          </w:p>
        </w:tc>
        <w:tc>
          <w:tcPr>
            <w:tcW w:w="1437" w:type="dxa"/>
            <w:shd w:val="clear" w:color="auto" w:fill="C6D9F1"/>
          </w:tcPr>
          <w:p w14:paraId="0496486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wyższe</w:t>
            </w:r>
          </w:p>
          <w:p w14:paraId="14632C39" w14:textId="77777777" w:rsidR="00E102CE" w:rsidRPr="009704C7" w:rsidRDefault="00E102CE" w:rsidP="00F70F7C">
            <w:pPr>
              <w:jc w:val="center"/>
              <w:rPr>
                <w:rFonts w:ascii="Arial Narrow" w:hAnsi="Arial Narrow"/>
                <w:color w:val="000000" w:themeColor="text1"/>
              </w:rPr>
            </w:pPr>
          </w:p>
        </w:tc>
        <w:tc>
          <w:tcPr>
            <w:tcW w:w="1490" w:type="dxa"/>
            <w:shd w:val="clear" w:color="auto" w:fill="C6D9F1"/>
          </w:tcPr>
          <w:p w14:paraId="3BA433A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policealne oraz średnie zawodowe</w:t>
            </w:r>
          </w:p>
          <w:p w14:paraId="255EDA00" w14:textId="77777777" w:rsidR="00E102CE" w:rsidRPr="009704C7" w:rsidRDefault="00E102CE" w:rsidP="00F70F7C">
            <w:pPr>
              <w:jc w:val="center"/>
              <w:rPr>
                <w:rFonts w:ascii="Arial Narrow" w:hAnsi="Arial Narrow"/>
                <w:color w:val="000000" w:themeColor="text1"/>
              </w:rPr>
            </w:pPr>
          </w:p>
        </w:tc>
        <w:tc>
          <w:tcPr>
            <w:tcW w:w="1886" w:type="dxa"/>
            <w:shd w:val="clear" w:color="auto" w:fill="C6D9F1"/>
          </w:tcPr>
          <w:p w14:paraId="42DDF24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średnie ogólnokształcące</w:t>
            </w:r>
          </w:p>
          <w:p w14:paraId="57A4D4E0" w14:textId="77777777" w:rsidR="00E102CE" w:rsidRPr="009704C7" w:rsidRDefault="00E102CE" w:rsidP="00F70F7C">
            <w:pPr>
              <w:jc w:val="center"/>
              <w:rPr>
                <w:rFonts w:ascii="Arial Narrow" w:hAnsi="Arial Narrow"/>
                <w:color w:val="000000" w:themeColor="text1"/>
              </w:rPr>
            </w:pPr>
          </w:p>
        </w:tc>
        <w:tc>
          <w:tcPr>
            <w:tcW w:w="1511" w:type="dxa"/>
            <w:shd w:val="clear" w:color="auto" w:fill="C6D9F1"/>
          </w:tcPr>
          <w:p w14:paraId="698786F7"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zasadnicze (zawodowe)</w:t>
            </w:r>
          </w:p>
          <w:p w14:paraId="0F5199A9" w14:textId="77777777" w:rsidR="00E102CE" w:rsidRPr="009704C7" w:rsidRDefault="00E102CE" w:rsidP="00F70F7C">
            <w:pPr>
              <w:jc w:val="center"/>
              <w:rPr>
                <w:rFonts w:ascii="Arial Narrow" w:hAnsi="Arial Narrow"/>
                <w:color w:val="000000" w:themeColor="text1"/>
              </w:rPr>
            </w:pPr>
          </w:p>
        </w:tc>
        <w:tc>
          <w:tcPr>
            <w:tcW w:w="1520" w:type="dxa"/>
            <w:shd w:val="clear" w:color="auto" w:fill="C6D9F1"/>
          </w:tcPr>
          <w:p w14:paraId="4880996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gimnazjalne, podstawowe i niepełne podstawowe</w:t>
            </w:r>
          </w:p>
          <w:p w14:paraId="0889AFF4" w14:textId="77777777" w:rsidR="00E102CE" w:rsidRPr="009704C7" w:rsidRDefault="00E102CE" w:rsidP="00F70F7C">
            <w:pPr>
              <w:jc w:val="center"/>
              <w:rPr>
                <w:rFonts w:ascii="Arial Narrow" w:hAnsi="Arial Narrow"/>
                <w:color w:val="000000" w:themeColor="text1"/>
              </w:rPr>
            </w:pPr>
          </w:p>
        </w:tc>
      </w:tr>
      <w:tr w:rsidR="00E102CE" w:rsidRPr="009704C7" w14:paraId="4781EEDD" w14:textId="77777777" w:rsidTr="00F70F7C">
        <w:tc>
          <w:tcPr>
            <w:tcW w:w="1444" w:type="dxa"/>
          </w:tcPr>
          <w:p w14:paraId="3A6D284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2167</w:t>
            </w:r>
          </w:p>
          <w:p w14:paraId="08AE8595" w14:textId="77777777" w:rsidR="00E102CE" w:rsidRPr="009704C7" w:rsidRDefault="00E102CE" w:rsidP="00F70F7C">
            <w:pPr>
              <w:jc w:val="center"/>
              <w:rPr>
                <w:rFonts w:ascii="Arial Narrow" w:hAnsi="Arial Narrow"/>
                <w:b/>
                <w:color w:val="000000" w:themeColor="text1"/>
              </w:rPr>
            </w:pPr>
          </w:p>
        </w:tc>
        <w:tc>
          <w:tcPr>
            <w:tcW w:w="1437" w:type="dxa"/>
          </w:tcPr>
          <w:p w14:paraId="2A47668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425</w:t>
            </w:r>
          </w:p>
          <w:p w14:paraId="1035ABEE" w14:textId="77777777" w:rsidR="00E102CE" w:rsidRPr="009704C7" w:rsidRDefault="00E102CE" w:rsidP="00F70F7C">
            <w:pPr>
              <w:jc w:val="center"/>
              <w:rPr>
                <w:rFonts w:ascii="Arial Narrow" w:hAnsi="Arial Narrow"/>
                <w:b/>
                <w:color w:val="000000" w:themeColor="text1"/>
              </w:rPr>
            </w:pPr>
          </w:p>
        </w:tc>
        <w:tc>
          <w:tcPr>
            <w:tcW w:w="1490" w:type="dxa"/>
          </w:tcPr>
          <w:p w14:paraId="76117D3C"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451</w:t>
            </w:r>
          </w:p>
          <w:p w14:paraId="17FE5458" w14:textId="77777777" w:rsidR="00E102CE" w:rsidRPr="009704C7" w:rsidRDefault="00E102CE" w:rsidP="00F70F7C">
            <w:pPr>
              <w:jc w:val="center"/>
              <w:rPr>
                <w:rFonts w:ascii="Arial Narrow" w:hAnsi="Arial Narrow"/>
                <w:b/>
                <w:color w:val="000000" w:themeColor="text1"/>
              </w:rPr>
            </w:pPr>
          </w:p>
        </w:tc>
        <w:tc>
          <w:tcPr>
            <w:tcW w:w="1886" w:type="dxa"/>
          </w:tcPr>
          <w:p w14:paraId="12F67D07"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198</w:t>
            </w:r>
          </w:p>
          <w:p w14:paraId="15272CD8" w14:textId="77777777" w:rsidR="00E102CE" w:rsidRPr="009704C7" w:rsidRDefault="00E102CE" w:rsidP="00F70F7C">
            <w:pPr>
              <w:jc w:val="center"/>
              <w:rPr>
                <w:rFonts w:ascii="Arial Narrow" w:hAnsi="Arial Narrow"/>
                <w:b/>
                <w:color w:val="000000" w:themeColor="text1"/>
              </w:rPr>
            </w:pPr>
          </w:p>
        </w:tc>
        <w:tc>
          <w:tcPr>
            <w:tcW w:w="1511" w:type="dxa"/>
          </w:tcPr>
          <w:p w14:paraId="1AF00FE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502</w:t>
            </w:r>
          </w:p>
          <w:p w14:paraId="069E8B3A" w14:textId="77777777" w:rsidR="00E102CE" w:rsidRPr="009704C7" w:rsidRDefault="00E102CE" w:rsidP="00F70F7C">
            <w:pPr>
              <w:jc w:val="center"/>
              <w:rPr>
                <w:rFonts w:ascii="Arial Narrow" w:hAnsi="Arial Narrow"/>
                <w:b/>
                <w:color w:val="000000" w:themeColor="text1"/>
              </w:rPr>
            </w:pPr>
          </w:p>
        </w:tc>
        <w:tc>
          <w:tcPr>
            <w:tcW w:w="1520" w:type="dxa"/>
          </w:tcPr>
          <w:p w14:paraId="0B4FEB0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591</w:t>
            </w:r>
          </w:p>
          <w:p w14:paraId="13F8B69A" w14:textId="77777777" w:rsidR="00E102CE" w:rsidRPr="009704C7" w:rsidRDefault="00E102CE" w:rsidP="00F70F7C">
            <w:pPr>
              <w:jc w:val="center"/>
              <w:rPr>
                <w:rFonts w:ascii="Arial Narrow" w:hAnsi="Arial Narrow"/>
                <w:b/>
                <w:color w:val="000000" w:themeColor="text1"/>
              </w:rPr>
            </w:pPr>
          </w:p>
        </w:tc>
      </w:tr>
    </w:tbl>
    <w:p w14:paraId="5EB5619C" w14:textId="77777777" w:rsidR="00E102CE" w:rsidRPr="009704C7" w:rsidRDefault="00E102CE" w:rsidP="00E102CE">
      <w:pPr>
        <w:rPr>
          <w:rFonts w:ascii="Arial Narrow" w:hAnsi="Arial Narrow"/>
          <w:color w:val="000000" w:themeColor="text1"/>
        </w:rPr>
      </w:pPr>
    </w:p>
    <w:p w14:paraId="6F6E88E4" w14:textId="77777777" w:rsidR="00E102CE" w:rsidRPr="009704C7" w:rsidRDefault="00E102CE" w:rsidP="00E102CE">
      <w:pPr>
        <w:rPr>
          <w:rFonts w:ascii="Arial Narrow" w:hAnsi="Arial Narrow"/>
          <w:color w:val="000000" w:themeColor="text1"/>
        </w:rPr>
      </w:pPr>
      <w:r w:rsidRPr="009704C7">
        <w:rPr>
          <w:rFonts w:ascii="Arial Narrow" w:hAnsi="Arial Narrow"/>
          <w:color w:val="000000" w:themeColor="text1"/>
        </w:rPr>
        <w:t xml:space="preserve">Rozkład osób bezrobotnych wg poziomu wykształcenia wskazano na poniższym wykresie </w:t>
      </w:r>
    </w:p>
    <w:p w14:paraId="7E869041" w14:textId="77777777" w:rsidR="00E102CE" w:rsidRPr="009704C7" w:rsidRDefault="00E102CE" w:rsidP="00E102CE">
      <w:pPr>
        <w:rPr>
          <w:rFonts w:ascii="Arial Narrow" w:hAnsi="Arial Narrow"/>
          <w:color w:val="000000" w:themeColor="text1"/>
        </w:rPr>
      </w:pPr>
    </w:p>
    <w:p w14:paraId="0B591084" w14:textId="77777777" w:rsidR="00E102CE" w:rsidRPr="009704C7" w:rsidRDefault="00E102CE" w:rsidP="00E102CE">
      <w:pPr>
        <w:rPr>
          <w:rFonts w:ascii="Arial Narrow" w:hAnsi="Arial Narrow"/>
          <w:color w:val="000000" w:themeColor="text1"/>
        </w:rPr>
      </w:pPr>
      <w:r w:rsidRPr="009704C7">
        <w:rPr>
          <w:rFonts w:ascii="Arial Narrow" w:hAnsi="Arial Narrow"/>
          <w:noProof/>
          <w:color w:val="000000" w:themeColor="text1"/>
        </w:rPr>
        <w:lastRenderedPageBreak/>
        <w:drawing>
          <wp:inline distT="0" distB="0" distL="0" distR="0" wp14:anchorId="472D6EEE" wp14:editId="350576EE">
            <wp:extent cx="5429250" cy="2324100"/>
            <wp:effectExtent l="19050" t="0" r="19050" b="0"/>
            <wp:docPr id="1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DB5804" w14:textId="77777777" w:rsidR="00E102CE" w:rsidRPr="009704C7" w:rsidRDefault="00E102CE" w:rsidP="00E102CE">
      <w:pPr>
        <w:rPr>
          <w:rFonts w:ascii="Arial Narrow" w:hAnsi="Arial Narrow"/>
          <w:color w:val="000000" w:themeColor="text1"/>
        </w:rPr>
      </w:pPr>
    </w:p>
    <w:p w14:paraId="63CC76E7" w14:textId="77777777" w:rsidR="00E102CE" w:rsidRPr="009704C7" w:rsidRDefault="00E102CE" w:rsidP="00E102CE">
      <w:pPr>
        <w:pStyle w:val="22"/>
        <w:rPr>
          <w:rFonts w:ascii="Arial Narrow" w:hAnsi="Arial Narrow"/>
          <w:b w:val="0"/>
          <w:i w:val="0"/>
          <w:color w:val="000000" w:themeColor="text1"/>
          <w:szCs w:val="24"/>
        </w:rPr>
      </w:pPr>
    </w:p>
    <w:p w14:paraId="35FA7A06" w14:textId="77777777" w:rsidR="00E102CE" w:rsidRPr="009704C7" w:rsidRDefault="00E102CE" w:rsidP="00E102CE">
      <w:pPr>
        <w:pStyle w:val="22"/>
        <w:rPr>
          <w:rFonts w:ascii="Arial Narrow" w:hAnsi="Arial Narrow"/>
          <w:b w:val="0"/>
          <w:i w:val="0"/>
          <w:color w:val="000000" w:themeColor="text1"/>
          <w:szCs w:val="24"/>
        </w:rPr>
      </w:pPr>
    </w:p>
    <w:p w14:paraId="6528068E" w14:textId="77777777" w:rsidR="00E102CE" w:rsidRPr="009704C7" w:rsidRDefault="00E102CE" w:rsidP="00E102CE">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Istotny wpływ na możliwość aktywacji zawodowej osób bezrobotnych ma struktura wiekowa bezrobocia. Dane dotyczące tej struktury wskazano w poniższej tabeli i zobrazowano na poniższym wykresie.</w:t>
      </w:r>
    </w:p>
    <w:p w14:paraId="4B904F46" w14:textId="77777777" w:rsidR="00E102CE" w:rsidRPr="009704C7" w:rsidRDefault="00E102CE" w:rsidP="00E102CE">
      <w:pPr>
        <w:jc w:val="both"/>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291"/>
        <w:gridCol w:w="1286"/>
        <w:gridCol w:w="1286"/>
        <w:gridCol w:w="1286"/>
        <w:gridCol w:w="1294"/>
      </w:tblGrid>
      <w:tr w:rsidR="00E102CE" w:rsidRPr="009704C7" w14:paraId="1A4A5067" w14:textId="77777777" w:rsidTr="00F70F7C">
        <w:tc>
          <w:tcPr>
            <w:tcW w:w="9210" w:type="dxa"/>
            <w:gridSpan w:val="6"/>
            <w:shd w:val="clear" w:color="auto" w:fill="C6D9F1"/>
          </w:tcPr>
          <w:p w14:paraId="7A3E1A8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Bezrobotni ogółem wg wieku w roku 2015 w powiecie wrocławskim</w:t>
            </w:r>
          </w:p>
          <w:p w14:paraId="3B8C8EAD" w14:textId="77777777" w:rsidR="00E102CE" w:rsidRPr="009704C7" w:rsidRDefault="00E102CE" w:rsidP="00F70F7C">
            <w:pPr>
              <w:jc w:val="center"/>
              <w:rPr>
                <w:rFonts w:ascii="Arial Narrow" w:hAnsi="Arial Narrow"/>
                <w:color w:val="000000" w:themeColor="text1"/>
              </w:rPr>
            </w:pPr>
          </w:p>
        </w:tc>
      </w:tr>
      <w:tr w:rsidR="00E102CE" w:rsidRPr="009704C7" w14:paraId="475449A3" w14:textId="77777777" w:rsidTr="00F70F7C">
        <w:tc>
          <w:tcPr>
            <w:tcW w:w="2630" w:type="dxa"/>
            <w:shd w:val="clear" w:color="auto" w:fill="C6D9F1"/>
          </w:tcPr>
          <w:p w14:paraId="2FFB32D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ogółem</w:t>
            </w:r>
          </w:p>
          <w:p w14:paraId="52D96CF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24 lata i mniej</w:t>
            </w:r>
          </w:p>
          <w:p w14:paraId="7A3729C8" w14:textId="77777777" w:rsidR="00E102CE" w:rsidRPr="009704C7" w:rsidRDefault="00E102CE" w:rsidP="00F70F7C">
            <w:pPr>
              <w:jc w:val="center"/>
              <w:rPr>
                <w:rFonts w:ascii="Arial Narrow" w:hAnsi="Arial Narrow"/>
                <w:color w:val="000000" w:themeColor="text1"/>
              </w:rPr>
            </w:pPr>
          </w:p>
        </w:tc>
        <w:tc>
          <w:tcPr>
            <w:tcW w:w="1316" w:type="dxa"/>
            <w:shd w:val="clear" w:color="auto" w:fill="C6D9F1"/>
          </w:tcPr>
          <w:p w14:paraId="314AD1D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24 lata i mniej</w:t>
            </w:r>
          </w:p>
          <w:p w14:paraId="1E62275D" w14:textId="77777777" w:rsidR="00E102CE" w:rsidRPr="009704C7" w:rsidRDefault="00E102CE" w:rsidP="00F70F7C">
            <w:pPr>
              <w:jc w:val="center"/>
              <w:rPr>
                <w:rFonts w:ascii="Arial Narrow" w:hAnsi="Arial Narrow"/>
                <w:color w:val="000000" w:themeColor="text1"/>
              </w:rPr>
            </w:pPr>
          </w:p>
        </w:tc>
        <w:tc>
          <w:tcPr>
            <w:tcW w:w="1316" w:type="dxa"/>
            <w:shd w:val="clear" w:color="auto" w:fill="C6D9F1"/>
          </w:tcPr>
          <w:p w14:paraId="368CDBF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25-34</w:t>
            </w:r>
          </w:p>
          <w:p w14:paraId="54DFBA58" w14:textId="77777777" w:rsidR="00E102CE" w:rsidRPr="009704C7" w:rsidRDefault="00E102CE" w:rsidP="00F70F7C">
            <w:pPr>
              <w:jc w:val="center"/>
              <w:rPr>
                <w:rFonts w:ascii="Arial Narrow" w:hAnsi="Arial Narrow"/>
                <w:color w:val="000000" w:themeColor="text1"/>
              </w:rPr>
            </w:pPr>
          </w:p>
        </w:tc>
        <w:tc>
          <w:tcPr>
            <w:tcW w:w="1316" w:type="dxa"/>
            <w:shd w:val="clear" w:color="auto" w:fill="C6D9F1"/>
          </w:tcPr>
          <w:p w14:paraId="25FCA87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35-44</w:t>
            </w:r>
          </w:p>
          <w:p w14:paraId="68D7F003" w14:textId="77777777" w:rsidR="00E102CE" w:rsidRPr="009704C7" w:rsidRDefault="00E102CE" w:rsidP="00F70F7C">
            <w:pPr>
              <w:jc w:val="center"/>
              <w:rPr>
                <w:rFonts w:ascii="Arial Narrow" w:hAnsi="Arial Narrow"/>
                <w:color w:val="000000" w:themeColor="text1"/>
              </w:rPr>
            </w:pPr>
          </w:p>
        </w:tc>
        <w:tc>
          <w:tcPr>
            <w:tcW w:w="1316" w:type="dxa"/>
            <w:shd w:val="clear" w:color="auto" w:fill="C6D9F1"/>
          </w:tcPr>
          <w:p w14:paraId="3F1F9CE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45-54</w:t>
            </w:r>
          </w:p>
          <w:p w14:paraId="3AD3F0E9" w14:textId="77777777" w:rsidR="00E102CE" w:rsidRPr="009704C7" w:rsidRDefault="00E102CE" w:rsidP="00F70F7C">
            <w:pPr>
              <w:jc w:val="center"/>
              <w:rPr>
                <w:rFonts w:ascii="Arial Narrow" w:hAnsi="Arial Narrow"/>
                <w:color w:val="000000" w:themeColor="text1"/>
              </w:rPr>
            </w:pPr>
          </w:p>
        </w:tc>
        <w:tc>
          <w:tcPr>
            <w:tcW w:w="1316" w:type="dxa"/>
            <w:shd w:val="clear" w:color="auto" w:fill="C6D9F1"/>
          </w:tcPr>
          <w:p w14:paraId="6FCDF90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55 i więcej</w:t>
            </w:r>
          </w:p>
          <w:p w14:paraId="4BD862D4" w14:textId="77777777" w:rsidR="00E102CE" w:rsidRPr="009704C7" w:rsidRDefault="00E102CE" w:rsidP="00F70F7C">
            <w:pPr>
              <w:jc w:val="center"/>
              <w:rPr>
                <w:rFonts w:ascii="Arial Narrow" w:hAnsi="Arial Narrow"/>
                <w:color w:val="000000" w:themeColor="text1"/>
              </w:rPr>
            </w:pPr>
          </w:p>
        </w:tc>
      </w:tr>
      <w:tr w:rsidR="00E102CE" w:rsidRPr="009704C7" w14:paraId="746760DE" w14:textId="77777777" w:rsidTr="00F70F7C">
        <w:tc>
          <w:tcPr>
            <w:tcW w:w="2630" w:type="dxa"/>
          </w:tcPr>
          <w:p w14:paraId="0799DE4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2167</w:t>
            </w:r>
          </w:p>
          <w:p w14:paraId="34F08755" w14:textId="77777777" w:rsidR="00E102CE" w:rsidRPr="009704C7" w:rsidRDefault="00E102CE" w:rsidP="00F70F7C">
            <w:pPr>
              <w:jc w:val="center"/>
              <w:rPr>
                <w:rFonts w:ascii="Arial Narrow" w:hAnsi="Arial Narrow"/>
                <w:b/>
                <w:color w:val="000000" w:themeColor="text1"/>
              </w:rPr>
            </w:pPr>
          </w:p>
        </w:tc>
        <w:tc>
          <w:tcPr>
            <w:tcW w:w="1316" w:type="dxa"/>
          </w:tcPr>
          <w:p w14:paraId="0A849D4D"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178</w:t>
            </w:r>
          </w:p>
        </w:tc>
        <w:tc>
          <w:tcPr>
            <w:tcW w:w="1316" w:type="dxa"/>
          </w:tcPr>
          <w:p w14:paraId="1C934926"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550</w:t>
            </w:r>
          </w:p>
        </w:tc>
        <w:tc>
          <w:tcPr>
            <w:tcW w:w="1316" w:type="dxa"/>
          </w:tcPr>
          <w:p w14:paraId="5969F6C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503</w:t>
            </w:r>
          </w:p>
        </w:tc>
        <w:tc>
          <w:tcPr>
            <w:tcW w:w="1316" w:type="dxa"/>
          </w:tcPr>
          <w:p w14:paraId="512DA83B"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381</w:t>
            </w:r>
          </w:p>
        </w:tc>
        <w:tc>
          <w:tcPr>
            <w:tcW w:w="1316" w:type="dxa"/>
          </w:tcPr>
          <w:p w14:paraId="5F9BBB25"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555</w:t>
            </w:r>
          </w:p>
        </w:tc>
      </w:tr>
    </w:tbl>
    <w:p w14:paraId="3CFC0A1A" w14:textId="77777777" w:rsidR="00E102CE" w:rsidRPr="009704C7" w:rsidRDefault="00E102CE" w:rsidP="00E102CE">
      <w:pPr>
        <w:rPr>
          <w:rFonts w:ascii="Arial Narrow" w:hAnsi="Arial Narrow"/>
          <w:color w:val="000000" w:themeColor="text1"/>
        </w:rPr>
      </w:pPr>
    </w:p>
    <w:p w14:paraId="2C1C5F30" w14:textId="77777777" w:rsidR="00E102CE" w:rsidRPr="009704C7" w:rsidRDefault="00E102CE" w:rsidP="00E102CE">
      <w:pPr>
        <w:jc w:val="both"/>
        <w:rPr>
          <w:rFonts w:ascii="Arial Narrow" w:hAnsi="Arial Narrow"/>
          <w:color w:val="000000" w:themeColor="text1"/>
        </w:rPr>
      </w:pPr>
    </w:p>
    <w:p w14:paraId="577C82D0" w14:textId="77777777" w:rsidR="00E102CE" w:rsidRPr="009704C7" w:rsidRDefault="00E102CE" w:rsidP="00E102CE">
      <w:pPr>
        <w:rPr>
          <w:rFonts w:ascii="Arial Narrow" w:hAnsi="Arial Narrow"/>
          <w:color w:val="000000" w:themeColor="text1"/>
        </w:rPr>
      </w:pPr>
      <w:r w:rsidRPr="009704C7">
        <w:rPr>
          <w:rFonts w:ascii="Arial Narrow" w:hAnsi="Arial Narrow"/>
          <w:noProof/>
          <w:color w:val="000000" w:themeColor="text1"/>
        </w:rPr>
        <w:drawing>
          <wp:inline distT="0" distB="0" distL="0" distR="0" wp14:anchorId="2DB05377" wp14:editId="607ECF40">
            <wp:extent cx="5791200" cy="3076575"/>
            <wp:effectExtent l="19050" t="0" r="19050" b="0"/>
            <wp:docPr id="1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B33F40" w14:textId="77777777" w:rsidR="00E102CE" w:rsidRPr="009704C7" w:rsidRDefault="00E102CE" w:rsidP="00E102CE">
      <w:pPr>
        <w:jc w:val="both"/>
        <w:rPr>
          <w:rFonts w:ascii="Arial Narrow" w:hAnsi="Arial Narrow"/>
          <w:color w:val="000000" w:themeColor="text1"/>
        </w:rPr>
      </w:pPr>
    </w:p>
    <w:p w14:paraId="1D8E645A" w14:textId="77777777" w:rsidR="00E102CE" w:rsidRPr="009704C7" w:rsidRDefault="00E102CE" w:rsidP="00E102CE">
      <w:pPr>
        <w:pStyle w:val="111"/>
        <w:ind w:firstLine="708"/>
        <w:rPr>
          <w:rFonts w:ascii="Arial Narrow" w:eastAsia="TTE1C8F008t00" w:hAnsi="Arial Narrow" w:cs="Calibri"/>
          <w:color w:val="000000" w:themeColor="text1"/>
          <w:szCs w:val="24"/>
        </w:rPr>
      </w:pPr>
    </w:p>
    <w:p w14:paraId="7AAC8BF6"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Struktura bezrobocia w powiecie wrocławskim wg kryterium wieku nie wskazuje na szczególne zagrożenie tym zjawiskiem wyszczególnionej grupy wieku. Odstępstwa występują jedynie dla grupy najmłodszej. Jest to jednak spowodowane faktem, że w grupie tej przeważają osoby kształcące się.</w:t>
      </w:r>
    </w:p>
    <w:p w14:paraId="48825035" w14:textId="77777777" w:rsidR="00E102CE" w:rsidRPr="009704C7" w:rsidRDefault="00E102CE" w:rsidP="00E102CE">
      <w:pPr>
        <w:pStyle w:val="111"/>
        <w:ind w:firstLine="708"/>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 xml:space="preserve">Istotny wpływ na sferę Sołeczno – ekonomiczną społeczeństwa gminy ma prowadzona w gminie działalność gospodarcza. Rozwój działalności gospodarczej wpływa bezpośrednio na zmniejszenie stopy bezrobocia i zwiększenie zasobów majątkowych osób w niej mieszkających. Niska stopa bezrobocia i wysoki stan majątkowy mieszkańców gminy wpływa bezpośrednio na budżet gminy zarówno po stronie dochodów jak i wydatków. Dochody budżetowe gminy są zwiększone środkami pochodzącymi z podatków a po stronie wydatków zostają zmniejszone kwoty niezbędne na zapewnienie opieki społecznej dla najuboższych mieszkańców gminy. W gminach gdzie stopa bezrobocia jest niska na cele infrastruktury technicznej  i społecznej jest wydawane zdecydowanie więcej środków niż w gminach o wysokiej stopie bezrobocia. Rozwinięta sieć infrastruktury technicznej i społecznej zwiększa atrakcyjność inwestycyjną gminy i generuje jej dalszy rozwój. </w:t>
      </w:r>
    </w:p>
    <w:p w14:paraId="4A4BD433" w14:textId="77777777" w:rsidR="00E102CE" w:rsidRPr="009704C7" w:rsidRDefault="00E102CE" w:rsidP="009704C7">
      <w:pPr>
        <w:pStyle w:val="111"/>
        <w:rPr>
          <w:rFonts w:ascii="Arial Narrow" w:eastAsia="TTE1C8F008t00" w:hAnsi="Arial Narrow" w:cs="Calibri"/>
          <w:color w:val="000000" w:themeColor="text1"/>
          <w:szCs w:val="24"/>
        </w:rPr>
      </w:pPr>
      <w:r w:rsidRPr="009704C7">
        <w:rPr>
          <w:rFonts w:ascii="Arial Narrow" w:eastAsia="TTE1C8F008t00" w:hAnsi="Arial Narrow" w:cs="Calibri"/>
          <w:color w:val="000000" w:themeColor="text1"/>
          <w:szCs w:val="24"/>
        </w:rPr>
        <w:t>Wskaźniki określające aktywność gospodarczą w gminie zobrazowano w poniższej tabeli.</w:t>
      </w:r>
    </w:p>
    <w:tbl>
      <w:tblPr>
        <w:tblW w:w="10820" w:type="dxa"/>
        <w:tblInd w:w="-1156" w:type="dxa"/>
        <w:tblCellMar>
          <w:left w:w="70" w:type="dxa"/>
          <w:right w:w="70" w:type="dxa"/>
        </w:tblCellMar>
        <w:tblLook w:val="04A0" w:firstRow="1" w:lastRow="0" w:firstColumn="1" w:lastColumn="0" w:noHBand="0" w:noVBand="1"/>
      </w:tblPr>
      <w:tblGrid>
        <w:gridCol w:w="1661"/>
        <w:gridCol w:w="1828"/>
        <w:gridCol w:w="2625"/>
        <w:gridCol w:w="2183"/>
        <w:gridCol w:w="2523"/>
      </w:tblGrid>
      <w:tr w:rsidR="00E102CE" w:rsidRPr="009704C7" w14:paraId="4741DF61" w14:textId="77777777" w:rsidTr="009704C7">
        <w:trPr>
          <w:trHeight w:val="1200"/>
        </w:trPr>
        <w:tc>
          <w:tcPr>
            <w:tcW w:w="1661" w:type="dxa"/>
            <w:vMerge w:val="restart"/>
            <w:tcBorders>
              <w:top w:val="single" w:sz="4" w:space="0" w:color="000000"/>
              <w:left w:val="single" w:sz="4" w:space="0" w:color="000000"/>
              <w:bottom w:val="single" w:sz="4" w:space="0" w:color="000000"/>
              <w:right w:val="single" w:sz="4" w:space="0" w:color="000000"/>
            </w:tcBorders>
            <w:shd w:val="clear" w:color="000000" w:fill="C5D9F1"/>
            <w:vAlign w:val="center"/>
            <w:hideMark/>
          </w:tcPr>
          <w:p w14:paraId="5A18854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Jednostka terytorialna</w:t>
            </w:r>
          </w:p>
        </w:tc>
        <w:tc>
          <w:tcPr>
            <w:tcW w:w="1828" w:type="dxa"/>
            <w:tcBorders>
              <w:top w:val="single" w:sz="4" w:space="0" w:color="000000"/>
              <w:left w:val="nil"/>
              <w:bottom w:val="single" w:sz="4" w:space="0" w:color="000000"/>
              <w:right w:val="single" w:sz="4" w:space="0" w:color="000000"/>
            </w:tcBorders>
            <w:shd w:val="clear" w:color="000000" w:fill="C5D9F1"/>
            <w:vAlign w:val="center"/>
            <w:hideMark/>
          </w:tcPr>
          <w:p w14:paraId="79BE3CC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podmioty wpisane do rejestru REGON na 10 tys. ludności</w:t>
            </w:r>
          </w:p>
        </w:tc>
        <w:tc>
          <w:tcPr>
            <w:tcW w:w="2625" w:type="dxa"/>
            <w:tcBorders>
              <w:top w:val="single" w:sz="4" w:space="0" w:color="000000"/>
              <w:left w:val="nil"/>
              <w:bottom w:val="single" w:sz="4" w:space="0" w:color="000000"/>
              <w:right w:val="single" w:sz="4" w:space="0" w:color="000000"/>
            </w:tcBorders>
            <w:shd w:val="clear" w:color="000000" w:fill="C5D9F1"/>
            <w:vAlign w:val="center"/>
            <w:hideMark/>
          </w:tcPr>
          <w:p w14:paraId="122E706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jednostki nowo zarejestrowane w rejestrze REGON na 10 tys. ludności</w:t>
            </w:r>
          </w:p>
        </w:tc>
        <w:tc>
          <w:tcPr>
            <w:tcW w:w="2183" w:type="dxa"/>
            <w:tcBorders>
              <w:top w:val="single" w:sz="4" w:space="0" w:color="000000"/>
              <w:left w:val="nil"/>
              <w:bottom w:val="single" w:sz="4" w:space="0" w:color="000000"/>
              <w:right w:val="single" w:sz="4" w:space="0" w:color="000000"/>
            </w:tcBorders>
            <w:shd w:val="clear" w:color="000000" w:fill="C5D9F1"/>
            <w:vAlign w:val="center"/>
            <w:hideMark/>
          </w:tcPr>
          <w:p w14:paraId="1A9B6F5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podmioty wpisane do rejestru na 1000 ludności</w:t>
            </w:r>
          </w:p>
        </w:tc>
        <w:tc>
          <w:tcPr>
            <w:tcW w:w="2523" w:type="dxa"/>
            <w:tcBorders>
              <w:top w:val="single" w:sz="4" w:space="0" w:color="000000"/>
              <w:left w:val="nil"/>
              <w:bottom w:val="single" w:sz="4" w:space="0" w:color="000000"/>
              <w:right w:val="single" w:sz="4" w:space="0" w:color="000000"/>
            </w:tcBorders>
            <w:shd w:val="clear" w:color="000000" w:fill="C5D9F1"/>
            <w:vAlign w:val="center"/>
            <w:hideMark/>
          </w:tcPr>
          <w:p w14:paraId="580B5ED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osoby fizyczne prowadzące działalność gospodarczą na 1000 ludności</w:t>
            </w:r>
          </w:p>
        </w:tc>
      </w:tr>
      <w:tr w:rsidR="00E102CE" w:rsidRPr="009704C7" w14:paraId="6A36BC3D" w14:textId="77777777" w:rsidTr="009704C7">
        <w:trPr>
          <w:trHeight w:val="300"/>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14:paraId="45236973" w14:textId="77777777" w:rsidR="00E102CE" w:rsidRPr="009704C7" w:rsidRDefault="00E102CE" w:rsidP="00F70F7C">
            <w:pPr>
              <w:rPr>
                <w:rFonts w:ascii="Arial Narrow" w:hAnsi="Arial Narrow"/>
                <w:color w:val="000000" w:themeColor="text1"/>
              </w:rPr>
            </w:pPr>
          </w:p>
        </w:tc>
        <w:tc>
          <w:tcPr>
            <w:tcW w:w="1828" w:type="dxa"/>
            <w:tcBorders>
              <w:top w:val="nil"/>
              <w:left w:val="nil"/>
              <w:bottom w:val="single" w:sz="4" w:space="0" w:color="000000"/>
              <w:right w:val="single" w:sz="4" w:space="0" w:color="000000"/>
            </w:tcBorders>
            <w:shd w:val="clear" w:color="000000" w:fill="C5D9F1"/>
            <w:vAlign w:val="center"/>
            <w:hideMark/>
          </w:tcPr>
          <w:p w14:paraId="7A91391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tc>
        <w:tc>
          <w:tcPr>
            <w:tcW w:w="2625" w:type="dxa"/>
            <w:tcBorders>
              <w:top w:val="nil"/>
              <w:left w:val="nil"/>
              <w:bottom w:val="single" w:sz="4" w:space="0" w:color="000000"/>
              <w:right w:val="single" w:sz="4" w:space="0" w:color="000000"/>
            </w:tcBorders>
            <w:shd w:val="clear" w:color="000000" w:fill="C5D9F1"/>
            <w:vAlign w:val="center"/>
            <w:hideMark/>
          </w:tcPr>
          <w:p w14:paraId="304913A8"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tc>
        <w:tc>
          <w:tcPr>
            <w:tcW w:w="2183" w:type="dxa"/>
            <w:tcBorders>
              <w:top w:val="nil"/>
              <w:left w:val="nil"/>
              <w:bottom w:val="single" w:sz="4" w:space="0" w:color="000000"/>
              <w:right w:val="single" w:sz="4" w:space="0" w:color="000000"/>
            </w:tcBorders>
            <w:shd w:val="clear" w:color="000000" w:fill="C5D9F1"/>
            <w:vAlign w:val="center"/>
            <w:hideMark/>
          </w:tcPr>
          <w:p w14:paraId="7E83F34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tc>
        <w:tc>
          <w:tcPr>
            <w:tcW w:w="2523" w:type="dxa"/>
            <w:tcBorders>
              <w:top w:val="nil"/>
              <w:left w:val="nil"/>
              <w:bottom w:val="single" w:sz="4" w:space="0" w:color="000000"/>
              <w:right w:val="single" w:sz="4" w:space="0" w:color="000000"/>
            </w:tcBorders>
            <w:shd w:val="clear" w:color="000000" w:fill="C5D9F1"/>
            <w:vAlign w:val="center"/>
            <w:hideMark/>
          </w:tcPr>
          <w:p w14:paraId="27184C6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2015</w:t>
            </w:r>
          </w:p>
        </w:tc>
      </w:tr>
      <w:tr w:rsidR="00E102CE" w:rsidRPr="009704C7" w14:paraId="5388A76C" w14:textId="77777777" w:rsidTr="009704C7">
        <w:trPr>
          <w:trHeight w:val="300"/>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14:paraId="50E0674C" w14:textId="77777777" w:rsidR="00E102CE" w:rsidRPr="009704C7" w:rsidRDefault="00E102CE" w:rsidP="00F70F7C">
            <w:pPr>
              <w:rPr>
                <w:rFonts w:ascii="Arial Narrow" w:hAnsi="Arial Narrow"/>
                <w:color w:val="000000" w:themeColor="text1"/>
              </w:rPr>
            </w:pPr>
          </w:p>
        </w:tc>
        <w:tc>
          <w:tcPr>
            <w:tcW w:w="1828" w:type="dxa"/>
            <w:tcBorders>
              <w:top w:val="nil"/>
              <w:left w:val="nil"/>
              <w:bottom w:val="single" w:sz="4" w:space="0" w:color="000000"/>
              <w:right w:val="single" w:sz="4" w:space="0" w:color="000000"/>
            </w:tcBorders>
            <w:shd w:val="clear" w:color="000000" w:fill="C5D9F1"/>
            <w:vAlign w:val="center"/>
            <w:hideMark/>
          </w:tcPr>
          <w:p w14:paraId="4BE7A11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w:t>
            </w:r>
          </w:p>
        </w:tc>
        <w:tc>
          <w:tcPr>
            <w:tcW w:w="2625" w:type="dxa"/>
            <w:tcBorders>
              <w:top w:val="nil"/>
              <w:left w:val="nil"/>
              <w:bottom w:val="single" w:sz="4" w:space="0" w:color="000000"/>
              <w:right w:val="single" w:sz="4" w:space="0" w:color="000000"/>
            </w:tcBorders>
            <w:shd w:val="clear" w:color="000000" w:fill="C5D9F1"/>
            <w:vAlign w:val="center"/>
            <w:hideMark/>
          </w:tcPr>
          <w:p w14:paraId="101C622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w:t>
            </w:r>
          </w:p>
        </w:tc>
        <w:tc>
          <w:tcPr>
            <w:tcW w:w="2183" w:type="dxa"/>
            <w:tcBorders>
              <w:top w:val="nil"/>
              <w:left w:val="nil"/>
              <w:bottom w:val="single" w:sz="4" w:space="0" w:color="000000"/>
              <w:right w:val="single" w:sz="4" w:space="0" w:color="000000"/>
            </w:tcBorders>
            <w:shd w:val="clear" w:color="000000" w:fill="C5D9F1"/>
            <w:vAlign w:val="center"/>
            <w:hideMark/>
          </w:tcPr>
          <w:p w14:paraId="2BED2CE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w:t>
            </w:r>
          </w:p>
        </w:tc>
        <w:tc>
          <w:tcPr>
            <w:tcW w:w="2523" w:type="dxa"/>
            <w:tcBorders>
              <w:top w:val="nil"/>
              <w:left w:val="nil"/>
              <w:bottom w:val="single" w:sz="4" w:space="0" w:color="000000"/>
              <w:right w:val="single" w:sz="4" w:space="0" w:color="000000"/>
            </w:tcBorders>
            <w:shd w:val="clear" w:color="000000" w:fill="C5D9F1"/>
            <w:vAlign w:val="center"/>
            <w:hideMark/>
          </w:tcPr>
          <w:p w14:paraId="44DFA9F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w:t>
            </w:r>
          </w:p>
        </w:tc>
      </w:tr>
      <w:tr w:rsidR="00E102CE" w:rsidRPr="009704C7" w14:paraId="1B2F5847" w14:textId="77777777" w:rsidTr="009704C7">
        <w:trPr>
          <w:trHeight w:val="315"/>
        </w:trPr>
        <w:tc>
          <w:tcPr>
            <w:tcW w:w="1661" w:type="dxa"/>
            <w:tcBorders>
              <w:top w:val="nil"/>
              <w:left w:val="single" w:sz="4" w:space="0" w:color="000000"/>
              <w:bottom w:val="single" w:sz="4" w:space="0" w:color="000000"/>
              <w:right w:val="single" w:sz="4" w:space="0" w:color="000000"/>
            </w:tcBorders>
            <w:shd w:val="clear" w:color="auto" w:fill="auto"/>
            <w:vAlign w:val="bottom"/>
            <w:hideMark/>
          </w:tcPr>
          <w:p w14:paraId="3C8BBEA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POLSKA</w:t>
            </w:r>
          </w:p>
        </w:tc>
        <w:tc>
          <w:tcPr>
            <w:tcW w:w="1828" w:type="dxa"/>
            <w:tcBorders>
              <w:top w:val="nil"/>
              <w:left w:val="nil"/>
              <w:bottom w:val="single" w:sz="4" w:space="0" w:color="000000"/>
              <w:right w:val="single" w:sz="4" w:space="0" w:color="000000"/>
            </w:tcBorders>
            <w:shd w:val="clear" w:color="auto" w:fill="auto"/>
            <w:vAlign w:val="bottom"/>
            <w:hideMark/>
          </w:tcPr>
          <w:p w14:paraId="581D5C57"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1 089</w:t>
            </w:r>
          </w:p>
        </w:tc>
        <w:tc>
          <w:tcPr>
            <w:tcW w:w="2625" w:type="dxa"/>
            <w:tcBorders>
              <w:top w:val="nil"/>
              <w:left w:val="nil"/>
              <w:bottom w:val="single" w:sz="4" w:space="0" w:color="000000"/>
              <w:right w:val="single" w:sz="4" w:space="0" w:color="000000"/>
            </w:tcBorders>
            <w:shd w:val="clear" w:color="auto" w:fill="auto"/>
            <w:vAlign w:val="bottom"/>
            <w:hideMark/>
          </w:tcPr>
          <w:p w14:paraId="796C495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94</w:t>
            </w:r>
          </w:p>
        </w:tc>
        <w:tc>
          <w:tcPr>
            <w:tcW w:w="2183" w:type="dxa"/>
            <w:tcBorders>
              <w:top w:val="nil"/>
              <w:left w:val="nil"/>
              <w:bottom w:val="single" w:sz="4" w:space="0" w:color="000000"/>
              <w:right w:val="single" w:sz="4" w:space="0" w:color="000000"/>
            </w:tcBorders>
            <w:shd w:val="clear" w:color="auto" w:fill="auto"/>
            <w:vAlign w:val="bottom"/>
            <w:hideMark/>
          </w:tcPr>
          <w:p w14:paraId="4A47C49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109</w:t>
            </w:r>
          </w:p>
        </w:tc>
        <w:tc>
          <w:tcPr>
            <w:tcW w:w="2523" w:type="dxa"/>
            <w:tcBorders>
              <w:top w:val="nil"/>
              <w:left w:val="nil"/>
              <w:bottom w:val="single" w:sz="4" w:space="0" w:color="000000"/>
              <w:right w:val="single" w:sz="4" w:space="0" w:color="000000"/>
            </w:tcBorders>
            <w:shd w:val="clear" w:color="auto" w:fill="auto"/>
            <w:vAlign w:val="bottom"/>
            <w:hideMark/>
          </w:tcPr>
          <w:p w14:paraId="3E4C965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77</w:t>
            </w:r>
          </w:p>
        </w:tc>
      </w:tr>
      <w:tr w:rsidR="00E102CE" w:rsidRPr="009704C7" w14:paraId="5987C630" w14:textId="77777777" w:rsidTr="009704C7">
        <w:trPr>
          <w:trHeight w:val="315"/>
        </w:trPr>
        <w:tc>
          <w:tcPr>
            <w:tcW w:w="1661" w:type="dxa"/>
            <w:tcBorders>
              <w:top w:val="nil"/>
              <w:left w:val="single" w:sz="4" w:space="0" w:color="000000"/>
              <w:bottom w:val="single" w:sz="4" w:space="0" w:color="000000"/>
              <w:right w:val="single" w:sz="4" w:space="0" w:color="000000"/>
            </w:tcBorders>
            <w:shd w:val="clear" w:color="auto" w:fill="auto"/>
            <w:vAlign w:val="bottom"/>
            <w:hideMark/>
          </w:tcPr>
          <w:p w14:paraId="025A4DC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DOLNOŚLĄSKIE</w:t>
            </w:r>
          </w:p>
        </w:tc>
        <w:tc>
          <w:tcPr>
            <w:tcW w:w="1828" w:type="dxa"/>
            <w:tcBorders>
              <w:top w:val="nil"/>
              <w:left w:val="nil"/>
              <w:bottom w:val="single" w:sz="4" w:space="0" w:color="000000"/>
              <w:right w:val="single" w:sz="4" w:space="0" w:color="000000"/>
            </w:tcBorders>
            <w:shd w:val="clear" w:color="auto" w:fill="auto"/>
            <w:vAlign w:val="bottom"/>
            <w:hideMark/>
          </w:tcPr>
          <w:p w14:paraId="5D665E5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1 230</w:t>
            </w:r>
          </w:p>
        </w:tc>
        <w:tc>
          <w:tcPr>
            <w:tcW w:w="2625" w:type="dxa"/>
            <w:tcBorders>
              <w:top w:val="nil"/>
              <w:left w:val="nil"/>
              <w:bottom w:val="single" w:sz="4" w:space="0" w:color="000000"/>
              <w:right w:val="single" w:sz="4" w:space="0" w:color="000000"/>
            </w:tcBorders>
            <w:shd w:val="clear" w:color="auto" w:fill="auto"/>
            <w:vAlign w:val="bottom"/>
            <w:hideMark/>
          </w:tcPr>
          <w:p w14:paraId="3B3D753D"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105</w:t>
            </w:r>
          </w:p>
        </w:tc>
        <w:tc>
          <w:tcPr>
            <w:tcW w:w="2183" w:type="dxa"/>
            <w:tcBorders>
              <w:top w:val="nil"/>
              <w:left w:val="nil"/>
              <w:bottom w:val="single" w:sz="4" w:space="0" w:color="000000"/>
              <w:right w:val="single" w:sz="4" w:space="0" w:color="000000"/>
            </w:tcBorders>
            <w:shd w:val="clear" w:color="auto" w:fill="auto"/>
            <w:vAlign w:val="bottom"/>
            <w:hideMark/>
          </w:tcPr>
          <w:p w14:paraId="3FC782E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123</w:t>
            </w:r>
          </w:p>
        </w:tc>
        <w:tc>
          <w:tcPr>
            <w:tcW w:w="2523" w:type="dxa"/>
            <w:tcBorders>
              <w:top w:val="nil"/>
              <w:left w:val="nil"/>
              <w:bottom w:val="single" w:sz="4" w:space="0" w:color="000000"/>
              <w:right w:val="single" w:sz="4" w:space="0" w:color="000000"/>
            </w:tcBorders>
            <w:shd w:val="clear" w:color="auto" w:fill="auto"/>
            <w:vAlign w:val="bottom"/>
            <w:hideMark/>
          </w:tcPr>
          <w:p w14:paraId="63F56DF2"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81</w:t>
            </w:r>
          </w:p>
        </w:tc>
      </w:tr>
      <w:tr w:rsidR="00E102CE" w:rsidRPr="009704C7" w14:paraId="778B30DB" w14:textId="77777777" w:rsidTr="009704C7">
        <w:trPr>
          <w:trHeight w:val="600"/>
        </w:trPr>
        <w:tc>
          <w:tcPr>
            <w:tcW w:w="1661" w:type="dxa"/>
            <w:tcBorders>
              <w:top w:val="nil"/>
              <w:left w:val="single" w:sz="4" w:space="0" w:color="000000"/>
              <w:bottom w:val="single" w:sz="4" w:space="0" w:color="000000"/>
              <w:right w:val="single" w:sz="4" w:space="0" w:color="000000"/>
            </w:tcBorders>
            <w:shd w:val="clear" w:color="auto" w:fill="auto"/>
            <w:vAlign w:val="bottom"/>
            <w:hideMark/>
          </w:tcPr>
          <w:p w14:paraId="48CB0125"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Powiat wrocławski</w:t>
            </w:r>
          </w:p>
        </w:tc>
        <w:tc>
          <w:tcPr>
            <w:tcW w:w="1828" w:type="dxa"/>
            <w:tcBorders>
              <w:top w:val="nil"/>
              <w:left w:val="nil"/>
              <w:bottom w:val="single" w:sz="4" w:space="0" w:color="000000"/>
              <w:right w:val="single" w:sz="4" w:space="0" w:color="000000"/>
            </w:tcBorders>
            <w:shd w:val="clear" w:color="auto" w:fill="auto"/>
            <w:vAlign w:val="bottom"/>
            <w:hideMark/>
          </w:tcPr>
          <w:p w14:paraId="2EF7BCE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1 292</w:t>
            </w:r>
          </w:p>
        </w:tc>
        <w:tc>
          <w:tcPr>
            <w:tcW w:w="2625" w:type="dxa"/>
            <w:tcBorders>
              <w:top w:val="nil"/>
              <w:left w:val="nil"/>
              <w:bottom w:val="single" w:sz="4" w:space="0" w:color="000000"/>
              <w:right w:val="single" w:sz="4" w:space="0" w:color="000000"/>
            </w:tcBorders>
            <w:shd w:val="clear" w:color="auto" w:fill="auto"/>
            <w:vAlign w:val="bottom"/>
            <w:hideMark/>
          </w:tcPr>
          <w:p w14:paraId="71161F2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129</w:t>
            </w:r>
          </w:p>
        </w:tc>
        <w:tc>
          <w:tcPr>
            <w:tcW w:w="2183" w:type="dxa"/>
            <w:tcBorders>
              <w:top w:val="nil"/>
              <w:left w:val="nil"/>
              <w:bottom w:val="single" w:sz="4" w:space="0" w:color="000000"/>
              <w:right w:val="single" w:sz="4" w:space="0" w:color="000000"/>
            </w:tcBorders>
            <w:shd w:val="clear" w:color="auto" w:fill="auto"/>
            <w:vAlign w:val="bottom"/>
            <w:hideMark/>
          </w:tcPr>
          <w:p w14:paraId="78B57746"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129</w:t>
            </w:r>
          </w:p>
        </w:tc>
        <w:tc>
          <w:tcPr>
            <w:tcW w:w="2523" w:type="dxa"/>
            <w:tcBorders>
              <w:top w:val="nil"/>
              <w:left w:val="nil"/>
              <w:bottom w:val="single" w:sz="4" w:space="0" w:color="000000"/>
              <w:right w:val="single" w:sz="4" w:space="0" w:color="000000"/>
            </w:tcBorders>
            <w:shd w:val="clear" w:color="auto" w:fill="auto"/>
            <w:vAlign w:val="bottom"/>
            <w:hideMark/>
          </w:tcPr>
          <w:p w14:paraId="64ADB87B"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100</w:t>
            </w:r>
          </w:p>
        </w:tc>
      </w:tr>
      <w:tr w:rsidR="00E102CE" w:rsidRPr="009704C7" w14:paraId="601FB700" w14:textId="77777777" w:rsidTr="009704C7">
        <w:trPr>
          <w:trHeight w:val="600"/>
        </w:trPr>
        <w:tc>
          <w:tcPr>
            <w:tcW w:w="1661" w:type="dxa"/>
            <w:tcBorders>
              <w:top w:val="nil"/>
              <w:left w:val="single" w:sz="4" w:space="0" w:color="000000"/>
              <w:bottom w:val="single" w:sz="4" w:space="0" w:color="000000"/>
              <w:right w:val="single" w:sz="4" w:space="0" w:color="000000"/>
            </w:tcBorders>
            <w:shd w:val="clear" w:color="auto" w:fill="auto"/>
            <w:vAlign w:val="bottom"/>
            <w:hideMark/>
          </w:tcPr>
          <w:p w14:paraId="31DE2A2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 xml:space="preserve">Gmina Siechnice </w:t>
            </w:r>
          </w:p>
        </w:tc>
        <w:tc>
          <w:tcPr>
            <w:tcW w:w="1828" w:type="dxa"/>
            <w:tcBorders>
              <w:top w:val="nil"/>
              <w:left w:val="nil"/>
              <w:bottom w:val="single" w:sz="4" w:space="0" w:color="000000"/>
              <w:right w:val="single" w:sz="4" w:space="0" w:color="000000"/>
            </w:tcBorders>
            <w:shd w:val="clear" w:color="auto" w:fill="auto"/>
            <w:vAlign w:val="bottom"/>
            <w:hideMark/>
          </w:tcPr>
          <w:p w14:paraId="33043040"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1 396</w:t>
            </w:r>
          </w:p>
        </w:tc>
        <w:tc>
          <w:tcPr>
            <w:tcW w:w="2625" w:type="dxa"/>
            <w:tcBorders>
              <w:top w:val="nil"/>
              <w:left w:val="nil"/>
              <w:bottom w:val="single" w:sz="4" w:space="0" w:color="000000"/>
              <w:right w:val="single" w:sz="4" w:space="0" w:color="000000"/>
            </w:tcBorders>
            <w:shd w:val="clear" w:color="auto" w:fill="auto"/>
            <w:vAlign w:val="bottom"/>
            <w:hideMark/>
          </w:tcPr>
          <w:p w14:paraId="42BBDA6C"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153</w:t>
            </w:r>
          </w:p>
        </w:tc>
        <w:tc>
          <w:tcPr>
            <w:tcW w:w="2183" w:type="dxa"/>
            <w:tcBorders>
              <w:top w:val="nil"/>
              <w:left w:val="nil"/>
              <w:bottom w:val="single" w:sz="4" w:space="0" w:color="000000"/>
              <w:right w:val="single" w:sz="4" w:space="0" w:color="000000"/>
            </w:tcBorders>
            <w:shd w:val="clear" w:color="auto" w:fill="auto"/>
            <w:vAlign w:val="bottom"/>
            <w:hideMark/>
          </w:tcPr>
          <w:p w14:paraId="3BB72C8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140</w:t>
            </w:r>
          </w:p>
        </w:tc>
        <w:tc>
          <w:tcPr>
            <w:tcW w:w="2523" w:type="dxa"/>
            <w:tcBorders>
              <w:top w:val="nil"/>
              <w:left w:val="nil"/>
              <w:bottom w:val="single" w:sz="4" w:space="0" w:color="000000"/>
              <w:right w:val="single" w:sz="4" w:space="0" w:color="000000"/>
            </w:tcBorders>
            <w:shd w:val="clear" w:color="auto" w:fill="auto"/>
            <w:vAlign w:val="bottom"/>
            <w:hideMark/>
          </w:tcPr>
          <w:p w14:paraId="7D3472A9"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110</w:t>
            </w:r>
          </w:p>
        </w:tc>
      </w:tr>
    </w:tbl>
    <w:p w14:paraId="3BBC73B6" w14:textId="77777777" w:rsidR="00E102CE" w:rsidRPr="009704C7" w:rsidRDefault="00E102CE" w:rsidP="00E102CE">
      <w:pPr>
        <w:pStyle w:val="111"/>
        <w:ind w:firstLine="708"/>
        <w:rPr>
          <w:rFonts w:ascii="Arial Narrow" w:eastAsia="TTE1C8F008t00" w:hAnsi="Arial Narrow" w:cs="Calibri"/>
          <w:color w:val="000000" w:themeColor="text1"/>
          <w:szCs w:val="24"/>
        </w:rPr>
      </w:pPr>
    </w:p>
    <w:p w14:paraId="47AFD87F" w14:textId="77777777" w:rsidR="00E102CE" w:rsidRPr="009704C7" w:rsidRDefault="00E102CE" w:rsidP="00E102CE">
      <w:pPr>
        <w:pStyle w:val="111"/>
        <w:rPr>
          <w:rFonts w:ascii="Arial Narrow" w:hAnsi="Arial Narrow" w:cs="Calibri"/>
          <w:color w:val="000000" w:themeColor="text1"/>
          <w:szCs w:val="24"/>
        </w:rPr>
      </w:pPr>
      <w:r w:rsidRPr="009704C7">
        <w:rPr>
          <w:rFonts w:ascii="Arial Narrow" w:hAnsi="Arial Narrow" w:cs="Calibri"/>
          <w:bCs/>
          <w:iCs/>
          <w:color w:val="000000" w:themeColor="text1"/>
          <w:szCs w:val="24"/>
        </w:rPr>
        <w:t>Dane przedstawione w tabeli jednoznacznie wskazują, że aktywność gospodarcza w gminie jest bardzo wysoka. Wszystkie wskaźniki to określające są wyższe od określonych dla powiatu wrocławskiego, województwa dolnośląskiego oraz całego kraju. Wskaźniki te podobnie jak inne przytaczane wcześniej wskazują, że gmina znajduje się na etapie intensywnego rozwoju gospodarczo – społecznego.</w:t>
      </w:r>
    </w:p>
    <w:p w14:paraId="40114FA3" w14:textId="77777777" w:rsidR="00E102CE" w:rsidRDefault="00E102CE" w:rsidP="00E102CE">
      <w:pPr>
        <w:pStyle w:val="111"/>
        <w:rPr>
          <w:rFonts w:ascii="Arial Narrow" w:hAnsi="Arial Narrow"/>
          <w:b/>
          <w:color w:val="000000" w:themeColor="text1"/>
          <w:szCs w:val="24"/>
        </w:rPr>
      </w:pPr>
    </w:p>
    <w:p w14:paraId="7328EF56" w14:textId="77777777" w:rsidR="003E5FEA" w:rsidRPr="009704C7" w:rsidRDefault="003E5FEA" w:rsidP="00E102CE">
      <w:pPr>
        <w:pStyle w:val="111"/>
        <w:rPr>
          <w:rFonts w:ascii="Arial Narrow" w:hAnsi="Arial Narrow"/>
          <w:b/>
          <w:color w:val="000000" w:themeColor="text1"/>
          <w:szCs w:val="24"/>
        </w:rPr>
      </w:pPr>
    </w:p>
    <w:p w14:paraId="0472AF41" w14:textId="77777777" w:rsidR="00E102CE" w:rsidRPr="003E5FEA" w:rsidRDefault="003E5FEA" w:rsidP="00E102CE">
      <w:pPr>
        <w:pStyle w:val="111"/>
        <w:rPr>
          <w:rFonts w:ascii="Arial Narrow" w:hAnsi="Arial Narrow" w:cs="Calibri"/>
          <w:b/>
          <w:color w:val="000000" w:themeColor="text1"/>
          <w:sz w:val="28"/>
          <w:szCs w:val="28"/>
        </w:rPr>
      </w:pPr>
      <w:r w:rsidRPr="003E5FEA">
        <w:rPr>
          <w:rFonts w:ascii="Arial Narrow" w:hAnsi="Arial Narrow"/>
          <w:b/>
          <w:color w:val="000000" w:themeColor="text1"/>
          <w:sz w:val="28"/>
          <w:szCs w:val="28"/>
        </w:rPr>
        <w:lastRenderedPageBreak/>
        <w:t>3</w:t>
      </w:r>
      <w:r w:rsidR="00E102CE" w:rsidRPr="003E5FEA">
        <w:rPr>
          <w:rFonts w:ascii="Arial Narrow" w:hAnsi="Arial Narrow"/>
          <w:b/>
          <w:color w:val="000000" w:themeColor="text1"/>
          <w:sz w:val="28"/>
          <w:szCs w:val="28"/>
        </w:rPr>
        <w:t xml:space="preserve">. </w:t>
      </w:r>
      <w:r w:rsidR="00E102CE" w:rsidRPr="003E5FEA">
        <w:rPr>
          <w:rFonts w:ascii="Arial Narrow" w:hAnsi="Arial Narrow" w:cs="Calibri"/>
          <w:b/>
          <w:color w:val="000000" w:themeColor="text1"/>
          <w:sz w:val="28"/>
          <w:szCs w:val="28"/>
        </w:rPr>
        <w:t>Prognoza demograficzna</w:t>
      </w:r>
    </w:p>
    <w:p w14:paraId="3EBA1194" w14:textId="77777777" w:rsidR="00E102CE" w:rsidRPr="009704C7" w:rsidRDefault="00E102CE" w:rsidP="00E102CE">
      <w:pPr>
        <w:pStyle w:val="111"/>
        <w:rPr>
          <w:rFonts w:ascii="Arial Narrow" w:hAnsi="Arial Narrow" w:cs="Calibri"/>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4507"/>
        <w:gridCol w:w="4496"/>
      </w:tblGrid>
      <w:tr w:rsidR="00E102CE" w:rsidRPr="009704C7" w14:paraId="279EAC8D" w14:textId="77777777" w:rsidTr="00F70F7C">
        <w:tc>
          <w:tcPr>
            <w:tcW w:w="9210" w:type="dxa"/>
            <w:gridSpan w:val="2"/>
            <w:shd w:val="clear" w:color="auto" w:fill="C6D9F1"/>
          </w:tcPr>
          <w:p w14:paraId="034120C1"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PROGNOZA DEMOGRAFICZNA WEDŁUG DANYCH GUS (osoba)</w:t>
            </w:r>
          </w:p>
          <w:p w14:paraId="74923240" w14:textId="77777777" w:rsidR="00E102CE" w:rsidRPr="009704C7" w:rsidRDefault="00E102CE" w:rsidP="00F70F7C">
            <w:pPr>
              <w:jc w:val="center"/>
              <w:rPr>
                <w:rFonts w:ascii="Arial Narrow" w:hAnsi="Arial Narrow"/>
                <w:color w:val="000000" w:themeColor="text1"/>
              </w:rPr>
            </w:pPr>
          </w:p>
        </w:tc>
      </w:tr>
      <w:tr w:rsidR="00E102CE" w:rsidRPr="009704C7" w14:paraId="5FCBB0E7" w14:textId="77777777" w:rsidTr="00F70F7C">
        <w:tc>
          <w:tcPr>
            <w:tcW w:w="4605" w:type="dxa"/>
            <w:shd w:val="clear" w:color="auto" w:fill="C6D9F1"/>
          </w:tcPr>
          <w:p w14:paraId="0D4E6BFA"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liczba ludności w 2013 r.</w:t>
            </w:r>
          </w:p>
          <w:p w14:paraId="149105A1" w14:textId="77777777" w:rsidR="00E102CE" w:rsidRPr="009704C7" w:rsidRDefault="00E102CE" w:rsidP="00F70F7C">
            <w:pPr>
              <w:jc w:val="center"/>
              <w:rPr>
                <w:rFonts w:ascii="Arial Narrow" w:hAnsi="Arial Narrow"/>
                <w:b/>
                <w:color w:val="000000" w:themeColor="text1"/>
              </w:rPr>
            </w:pPr>
          </w:p>
        </w:tc>
        <w:tc>
          <w:tcPr>
            <w:tcW w:w="4605" w:type="dxa"/>
            <w:shd w:val="clear" w:color="auto" w:fill="auto"/>
          </w:tcPr>
          <w:p w14:paraId="1A91A09F"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18189</w:t>
            </w:r>
          </w:p>
        </w:tc>
      </w:tr>
      <w:tr w:rsidR="00E102CE" w:rsidRPr="009704C7" w14:paraId="3FB72B47" w14:textId="77777777" w:rsidTr="00F70F7C">
        <w:tc>
          <w:tcPr>
            <w:tcW w:w="4605" w:type="dxa"/>
            <w:shd w:val="clear" w:color="auto" w:fill="C6D9F1"/>
          </w:tcPr>
          <w:p w14:paraId="244E7027"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prognoza na rok 2020</w:t>
            </w:r>
          </w:p>
          <w:p w14:paraId="703140A9" w14:textId="77777777" w:rsidR="00E102CE" w:rsidRPr="009704C7" w:rsidRDefault="00E102CE" w:rsidP="00F70F7C">
            <w:pPr>
              <w:jc w:val="center"/>
              <w:rPr>
                <w:rFonts w:ascii="Arial Narrow" w:hAnsi="Arial Narrow"/>
                <w:b/>
                <w:color w:val="000000" w:themeColor="text1"/>
              </w:rPr>
            </w:pPr>
          </w:p>
        </w:tc>
        <w:tc>
          <w:tcPr>
            <w:tcW w:w="4605" w:type="dxa"/>
            <w:shd w:val="clear" w:color="auto" w:fill="auto"/>
          </w:tcPr>
          <w:p w14:paraId="2C8A91F3"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22090</w:t>
            </w:r>
          </w:p>
          <w:p w14:paraId="5B0DE92C" w14:textId="77777777" w:rsidR="00E102CE" w:rsidRPr="009704C7" w:rsidRDefault="00E102CE" w:rsidP="00F70F7C">
            <w:pPr>
              <w:jc w:val="center"/>
              <w:rPr>
                <w:rFonts w:ascii="Arial Narrow" w:hAnsi="Arial Narrow"/>
                <w:color w:val="000000" w:themeColor="text1"/>
              </w:rPr>
            </w:pPr>
          </w:p>
        </w:tc>
      </w:tr>
      <w:tr w:rsidR="00E102CE" w:rsidRPr="009704C7" w14:paraId="76A33795" w14:textId="77777777" w:rsidTr="00F70F7C">
        <w:tc>
          <w:tcPr>
            <w:tcW w:w="4605" w:type="dxa"/>
            <w:shd w:val="clear" w:color="auto" w:fill="C6D9F1"/>
          </w:tcPr>
          <w:p w14:paraId="71042B04"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prognoza na rok 2025</w:t>
            </w:r>
          </w:p>
          <w:p w14:paraId="47F32BB1" w14:textId="77777777" w:rsidR="00E102CE" w:rsidRPr="009704C7" w:rsidRDefault="00E102CE" w:rsidP="00F70F7C">
            <w:pPr>
              <w:jc w:val="center"/>
              <w:rPr>
                <w:rFonts w:ascii="Arial Narrow" w:hAnsi="Arial Narrow"/>
                <w:b/>
                <w:color w:val="000000" w:themeColor="text1"/>
              </w:rPr>
            </w:pPr>
          </w:p>
        </w:tc>
        <w:tc>
          <w:tcPr>
            <w:tcW w:w="4605" w:type="dxa"/>
            <w:shd w:val="clear" w:color="auto" w:fill="auto"/>
          </w:tcPr>
          <w:p w14:paraId="56E00D3A"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24215</w:t>
            </w:r>
          </w:p>
          <w:p w14:paraId="6C68416F" w14:textId="77777777" w:rsidR="00E102CE" w:rsidRPr="009704C7" w:rsidRDefault="00E102CE" w:rsidP="00F70F7C">
            <w:pPr>
              <w:jc w:val="center"/>
              <w:rPr>
                <w:rFonts w:ascii="Arial Narrow" w:hAnsi="Arial Narrow"/>
                <w:color w:val="000000" w:themeColor="text1"/>
              </w:rPr>
            </w:pPr>
          </w:p>
        </w:tc>
      </w:tr>
      <w:tr w:rsidR="00E102CE" w:rsidRPr="009704C7" w14:paraId="07C2C65E" w14:textId="77777777" w:rsidTr="00F70F7C">
        <w:tc>
          <w:tcPr>
            <w:tcW w:w="4605" w:type="dxa"/>
            <w:shd w:val="clear" w:color="auto" w:fill="C6D9F1"/>
          </w:tcPr>
          <w:p w14:paraId="6E983D7F"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prognoza na rok 2030</w:t>
            </w:r>
          </w:p>
          <w:p w14:paraId="617C2067" w14:textId="77777777" w:rsidR="00E102CE" w:rsidRPr="009704C7" w:rsidRDefault="00E102CE" w:rsidP="00F70F7C">
            <w:pPr>
              <w:jc w:val="center"/>
              <w:rPr>
                <w:rFonts w:ascii="Arial Narrow" w:hAnsi="Arial Narrow"/>
                <w:b/>
                <w:color w:val="000000" w:themeColor="text1"/>
              </w:rPr>
            </w:pPr>
          </w:p>
        </w:tc>
        <w:tc>
          <w:tcPr>
            <w:tcW w:w="4605" w:type="dxa"/>
            <w:shd w:val="clear" w:color="auto" w:fill="auto"/>
          </w:tcPr>
          <w:p w14:paraId="71F40594"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25917</w:t>
            </w:r>
          </w:p>
          <w:p w14:paraId="3986E9C4" w14:textId="77777777" w:rsidR="00E102CE" w:rsidRPr="009704C7" w:rsidRDefault="00E102CE" w:rsidP="00F70F7C">
            <w:pPr>
              <w:jc w:val="center"/>
              <w:rPr>
                <w:rFonts w:ascii="Arial Narrow" w:hAnsi="Arial Narrow"/>
                <w:color w:val="000000" w:themeColor="text1"/>
              </w:rPr>
            </w:pPr>
          </w:p>
        </w:tc>
      </w:tr>
      <w:tr w:rsidR="00E102CE" w:rsidRPr="009704C7" w14:paraId="001302C2" w14:textId="77777777" w:rsidTr="00F70F7C">
        <w:tc>
          <w:tcPr>
            <w:tcW w:w="4605" w:type="dxa"/>
            <w:shd w:val="clear" w:color="auto" w:fill="C6D9F1"/>
          </w:tcPr>
          <w:p w14:paraId="5640C689" w14:textId="77777777" w:rsidR="00E102CE" w:rsidRPr="009704C7" w:rsidRDefault="00E102CE" w:rsidP="00F70F7C">
            <w:pPr>
              <w:jc w:val="center"/>
              <w:rPr>
                <w:rFonts w:ascii="Arial Narrow" w:hAnsi="Arial Narrow"/>
                <w:b/>
                <w:color w:val="000000" w:themeColor="text1"/>
              </w:rPr>
            </w:pPr>
            <w:r w:rsidRPr="009704C7">
              <w:rPr>
                <w:rFonts w:ascii="Arial Narrow" w:hAnsi="Arial Narrow"/>
                <w:b/>
                <w:color w:val="000000" w:themeColor="text1"/>
              </w:rPr>
              <w:t>prognoza na rok 2035</w:t>
            </w:r>
          </w:p>
          <w:p w14:paraId="0E0D4D10" w14:textId="77777777" w:rsidR="00E102CE" w:rsidRPr="009704C7" w:rsidRDefault="00E102CE" w:rsidP="00F70F7C">
            <w:pPr>
              <w:jc w:val="center"/>
              <w:rPr>
                <w:rFonts w:ascii="Arial Narrow" w:hAnsi="Arial Narrow"/>
                <w:b/>
                <w:color w:val="000000" w:themeColor="text1"/>
              </w:rPr>
            </w:pPr>
          </w:p>
        </w:tc>
        <w:tc>
          <w:tcPr>
            <w:tcW w:w="4605" w:type="dxa"/>
            <w:shd w:val="clear" w:color="auto" w:fill="auto"/>
          </w:tcPr>
          <w:p w14:paraId="2F5229BE" w14:textId="77777777" w:rsidR="00E102CE" w:rsidRPr="009704C7" w:rsidRDefault="00E102CE" w:rsidP="00F70F7C">
            <w:pPr>
              <w:jc w:val="center"/>
              <w:rPr>
                <w:rFonts w:ascii="Arial Narrow" w:hAnsi="Arial Narrow"/>
                <w:color w:val="000000" w:themeColor="text1"/>
              </w:rPr>
            </w:pPr>
            <w:r w:rsidRPr="009704C7">
              <w:rPr>
                <w:rFonts w:ascii="Arial Narrow" w:hAnsi="Arial Narrow"/>
                <w:color w:val="000000" w:themeColor="text1"/>
              </w:rPr>
              <w:t>27416</w:t>
            </w:r>
          </w:p>
          <w:p w14:paraId="7E182A12" w14:textId="77777777" w:rsidR="00E102CE" w:rsidRPr="009704C7" w:rsidRDefault="00E102CE" w:rsidP="00F70F7C">
            <w:pPr>
              <w:jc w:val="center"/>
              <w:rPr>
                <w:rFonts w:ascii="Arial Narrow" w:hAnsi="Arial Narrow"/>
                <w:color w:val="000000" w:themeColor="text1"/>
              </w:rPr>
            </w:pPr>
          </w:p>
        </w:tc>
      </w:tr>
    </w:tbl>
    <w:p w14:paraId="745D76A9" w14:textId="77777777" w:rsidR="00E102CE" w:rsidRPr="009704C7" w:rsidRDefault="00E102CE" w:rsidP="00E102CE">
      <w:pPr>
        <w:rPr>
          <w:rFonts w:ascii="Arial Narrow" w:hAnsi="Arial Narrow"/>
          <w:color w:val="000000" w:themeColor="text1"/>
        </w:rPr>
      </w:pPr>
    </w:p>
    <w:p w14:paraId="409E155A" w14:textId="77777777" w:rsidR="00E102CE" w:rsidRPr="009704C7" w:rsidRDefault="00E102CE" w:rsidP="00E102CE">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Zgodnie z danymi GUS prezentowanymi w powyższej tabeli w najbliższym okresie perspektywicznym ludność gminy będzie wzrastać. Prognoza GUS nie przewiduje okresowego zahamowania zjawiska zwiększania się populacji mieszkańców gminy Siechnice (zgodnie z poniższym wykresem). Wzrost ludności w okresie 20 letnim wyniesie 9227 osób, co daje średniorocznie przyrost liczby mieszkańców gminy około 460 osób. Wzrost liczby mieszkańców gminy prognozowany przez GUS odpowiada wzrostowi liczby mieszkańców w analizowanym poprzednim okresie perspektywicznych. Można tym samym założyć, że dotychczasowy stabilny i stały trend wzrostu liczby mieszkańców gminy zostanie utrzymany w kolejnych latach.</w:t>
      </w:r>
    </w:p>
    <w:p w14:paraId="0BA5EACD" w14:textId="77777777" w:rsidR="00E102CE" w:rsidRPr="009704C7" w:rsidRDefault="00E102CE" w:rsidP="00E102CE">
      <w:pPr>
        <w:pStyle w:val="22"/>
        <w:rPr>
          <w:rFonts w:ascii="Arial Narrow" w:hAnsi="Arial Narrow"/>
          <w:i w:val="0"/>
          <w:color w:val="000000" w:themeColor="text1"/>
          <w:szCs w:val="24"/>
        </w:rPr>
      </w:pPr>
    </w:p>
    <w:p w14:paraId="772D6A6C" w14:textId="77777777" w:rsidR="00E102CE" w:rsidRPr="009704C7" w:rsidRDefault="00E102CE" w:rsidP="00E102CE">
      <w:pPr>
        <w:rPr>
          <w:rFonts w:ascii="Arial Narrow" w:hAnsi="Arial Narrow"/>
          <w:color w:val="000000" w:themeColor="text1"/>
        </w:rPr>
      </w:pPr>
      <w:r w:rsidRPr="009704C7">
        <w:rPr>
          <w:rFonts w:ascii="Arial Narrow" w:hAnsi="Arial Narrow"/>
          <w:noProof/>
          <w:color w:val="000000" w:themeColor="text1"/>
        </w:rPr>
        <w:drawing>
          <wp:inline distT="0" distB="0" distL="0" distR="0" wp14:anchorId="7BE1ADFA" wp14:editId="1BDC46F5">
            <wp:extent cx="5848350" cy="2819400"/>
            <wp:effectExtent l="19050" t="0" r="19050" b="0"/>
            <wp:docPr id="1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58BB08" w14:textId="77777777" w:rsidR="00E102CE" w:rsidRPr="009704C7" w:rsidRDefault="00E102CE" w:rsidP="00E102CE">
      <w:pPr>
        <w:pStyle w:val="22"/>
        <w:rPr>
          <w:rFonts w:ascii="Arial Narrow" w:hAnsi="Arial Narrow"/>
          <w:i w:val="0"/>
          <w:color w:val="000000" w:themeColor="text1"/>
          <w:szCs w:val="24"/>
        </w:rPr>
      </w:pPr>
    </w:p>
    <w:p w14:paraId="7B0BD6E1" w14:textId="77777777" w:rsidR="003E5FEA" w:rsidRDefault="003E5FEA" w:rsidP="00E102CE">
      <w:pPr>
        <w:pStyle w:val="22"/>
        <w:rPr>
          <w:rFonts w:ascii="Arial Narrow" w:hAnsi="Arial Narrow"/>
          <w:i w:val="0"/>
          <w:color w:val="000000" w:themeColor="text1"/>
          <w:szCs w:val="24"/>
        </w:rPr>
      </w:pPr>
    </w:p>
    <w:p w14:paraId="103F5FB1" w14:textId="77777777" w:rsidR="003E5FEA" w:rsidRDefault="003E5FEA" w:rsidP="00E102CE">
      <w:pPr>
        <w:pStyle w:val="22"/>
        <w:rPr>
          <w:rFonts w:ascii="Arial Narrow" w:hAnsi="Arial Narrow"/>
          <w:i w:val="0"/>
          <w:color w:val="000000" w:themeColor="text1"/>
          <w:szCs w:val="24"/>
        </w:rPr>
      </w:pPr>
    </w:p>
    <w:p w14:paraId="6A46B6C8" w14:textId="77777777" w:rsidR="00E102CE" w:rsidRPr="003E5FEA" w:rsidRDefault="003E5FEA" w:rsidP="00E102CE">
      <w:pPr>
        <w:pStyle w:val="22"/>
        <w:rPr>
          <w:rFonts w:ascii="Arial Narrow" w:hAnsi="Arial Narrow"/>
          <w:i w:val="0"/>
          <w:color w:val="000000" w:themeColor="text1"/>
          <w:sz w:val="28"/>
          <w:szCs w:val="28"/>
        </w:rPr>
      </w:pPr>
      <w:r w:rsidRPr="003E5FEA">
        <w:rPr>
          <w:rFonts w:ascii="Arial Narrow" w:hAnsi="Arial Narrow"/>
          <w:i w:val="0"/>
          <w:color w:val="000000" w:themeColor="text1"/>
          <w:sz w:val="28"/>
          <w:szCs w:val="28"/>
        </w:rPr>
        <w:lastRenderedPageBreak/>
        <w:t>4</w:t>
      </w:r>
      <w:r w:rsidR="00E102CE" w:rsidRPr="003E5FEA">
        <w:rPr>
          <w:rFonts w:ascii="Arial Narrow" w:hAnsi="Arial Narrow"/>
          <w:i w:val="0"/>
          <w:color w:val="000000" w:themeColor="text1"/>
          <w:sz w:val="28"/>
          <w:szCs w:val="28"/>
        </w:rPr>
        <w:t>. Podsumowanie sytuacji demograficzno – społecznej gminy</w:t>
      </w:r>
      <w:r>
        <w:rPr>
          <w:rFonts w:ascii="Arial Narrow" w:hAnsi="Arial Narrow"/>
          <w:i w:val="0"/>
          <w:color w:val="000000" w:themeColor="text1"/>
          <w:sz w:val="28"/>
          <w:szCs w:val="28"/>
        </w:rPr>
        <w:t>.</w:t>
      </w:r>
    </w:p>
    <w:p w14:paraId="35DEFA50" w14:textId="77777777" w:rsidR="00E102CE" w:rsidRPr="009704C7" w:rsidRDefault="00E102CE" w:rsidP="00E102CE">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Opisane powyżej wskaźniki demograficzne wskazują na bardzo dobry stan struktury demograficznej gminy. Liczba mieszkańców gminy wzrasta systematycznie na stałym poziomie. Badanym okresie czasu na wysokim poziomie utrzymuje się wskaźnik przyrostu naturalnego. Wzrost liczby ludności następuje również na skutek migracji z terenów położonych poza granicami. Liczba migracji z terenu gminy poza granice kraju jest niska i nie ma bezpośredniego wpływu na ogólny stan ludności w gminie. Wskaźniki określające kondycję ekonomiczną gminy są również korzystne. Wskaźniki określające potencjał aktywności gospodarczej gminy są wyższe niż wskazane dla powiatu wrocławskiego oraz województwa dolnośląskiego, a stopa bezrobocia jest zdecydowanie niższa niż w innych regionach kraju. Analizowane wskaźniki jednoznacznie wskazują, że gmina Siechnice znajduje się obecnie w fazie intensywnego rozwoju. Rozwój ten spowodowany jest nie tylko położeniem w bezpośrednim sąsiedztwie miasta Wrocławia, ale również działań gminy na rzecz rozwoju gospodarczo – społecznego. Działania gminy są wyraźnie widoczne w przypadku wskaźników określających rozwój sieci infrastruktury technicznej i społecznej. Do działań gminy odnoszących pozytywny skutek należy zaliczyć również działania promocyjne gminy oraz przygotowanie rezerw terenów inwestycyjnych w jej obszarze, szczególnie przygotowanie dokumentów umołziwiającychrealizcję inwestycji tj. studium uwarunkowań i kierunków  zagospodarowania przestrzennego gminy oraz miejscowych planów zagospdoarowania przestrzennego.</w:t>
      </w:r>
    </w:p>
    <w:p w14:paraId="463598DE" w14:textId="77777777" w:rsidR="00E102CE" w:rsidRPr="009704C7" w:rsidRDefault="00E102CE" w:rsidP="00E102CE">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Uwarunkowania rozwoju gminy mają odzwierciedlenie również w prognozie demograficznej opracowanej przez GUS. Zgodnie z tą prognozą liczba mieszkańców gminy wzrośnie do roku 2035 o </w:t>
      </w:r>
      <w:r w:rsidR="00277536" w:rsidRPr="009704C7">
        <w:rPr>
          <w:rFonts w:ascii="Arial Narrow" w:hAnsi="Arial Narrow"/>
          <w:b w:val="0"/>
          <w:i w:val="0"/>
          <w:color w:val="000000" w:themeColor="text1"/>
          <w:szCs w:val="24"/>
        </w:rPr>
        <w:t>około 8500</w:t>
      </w:r>
      <w:r w:rsidRPr="009704C7">
        <w:rPr>
          <w:rFonts w:ascii="Arial Narrow" w:hAnsi="Arial Narrow"/>
          <w:b w:val="0"/>
          <w:i w:val="0"/>
          <w:color w:val="000000" w:themeColor="text1"/>
          <w:szCs w:val="24"/>
        </w:rPr>
        <w:t xml:space="preserve"> mieszkańców. Prognoza ta utrzymuje tym samym dotychczasowy rozwój demograficzny gminy.</w:t>
      </w:r>
    </w:p>
    <w:p w14:paraId="11365345" w14:textId="77777777" w:rsidR="00E102CE" w:rsidRPr="009704C7" w:rsidRDefault="00E102CE" w:rsidP="00E102CE">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Jedynym czynnikiem mogącym stanowić zagrożenie dla dalszego rozwoju gminy jest wskaźnik obciążenia demograficznego, czyli zmniejszania się liczby ludności w młodszych klasach wieku oraz zwiększania się liczby mieszkańców w wieku poprodukcyjnych. Zmniejszanie się liczby ludności w młodszych klasach wieku wchodzących w wiek produkcyjny spowoduje zjawisko starzenia się społeczeństwa gminy i tym samym silny wzrost obciążenia demograficznego i ekonomicznego. Takie zmiany demograficzne mogą mieć negatywny wpływ zarówno na rozwój społeczny gminy, jak również rozwój gospodarczy. Nadmierne obciążenie demograficzne spowoduje zahamowanie rozwoju mieszkalnictwa, ze względu na brak młodych osób pozyskujących mieszkania oraz utrudni dostępność zasobów pracowników w działających i nowo powstających zakładach pracy. Spowoduje to zahamowanie rozwoju gminy i tym samym konieczność zmiany obecnej prognozy demograficznej. </w:t>
      </w:r>
      <w:r w:rsidRPr="009704C7">
        <w:rPr>
          <w:rFonts w:ascii="Arial Narrow" w:hAnsi="Arial Narrow"/>
          <w:b w:val="0"/>
          <w:i w:val="0"/>
          <w:color w:val="000000" w:themeColor="text1"/>
          <w:szCs w:val="24"/>
        </w:rPr>
        <w:lastRenderedPageBreak/>
        <w:t>Zjawisko nadmiernego obciążenia demograficznego nie dotyczy tylko gminy Siechnice, ale jest charakterystyczne dla całego kraju.</w:t>
      </w:r>
    </w:p>
    <w:p w14:paraId="6C2530A4" w14:textId="77777777" w:rsidR="00E102CE" w:rsidRDefault="00E102CE" w:rsidP="00C91142">
      <w:pPr>
        <w:pStyle w:val="22"/>
        <w:rPr>
          <w:rFonts w:ascii="Arial Narrow" w:hAnsi="Arial Narrow"/>
          <w:i w:val="0"/>
          <w:color w:val="000000" w:themeColor="text1"/>
          <w:szCs w:val="24"/>
        </w:rPr>
      </w:pPr>
    </w:p>
    <w:p w14:paraId="69C7F4B8" w14:textId="77777777" w:rsidR="003E5FEA" w:rsidRDefault="003E5FEA" w:rsidP="00C91142">
      <w:pPr>
        <w:pStyle w:val="22"/>
        <w:rPr>
          <w:rFonts w:ascii="Arial Narrow" w:hAnsi="Arial Narrow"/>
          <w:i w:val="0"/>
          <w:color w:val="000000" w:themeColor="text1"/>
          <w:szCs w:val="24"/>
        </w:rPr>
      </w:pPr>
    </w:p>
    <w:p w14:paraId="37041B79" w14:textId="77777777" w:rsidR="003E5FEA" w:rsidRDefault="003E5FEA" w:rsidP="00C91142">
      <w:pPr>
        <w:pStyle w:val="22"/>
        <w:rPr>
          <w:rFonts w:ascii="Arial Narrow" w:hAnsi="Arial Narrow"/>
          <w:i w:val="0"/>
          <w:color w:val="000000" w:themeColor="text1"/>
          <w:szCs w:val="24"/>
        </w:rPr>
      </w:pPr>
    </w:p>
    <w:p w14:paraId="339EC8A0" w14:textId="77777777" w:rsidR="003E5FEA" w:rsidRDefault="003E5FEA" w:rsidP="00C91142">
      <w:pPr>
        <w:pStyle w:val="22"/>
        <w:rPr>
          <w:rFonts w:ascii="Arial Narrow" w:hAnsi="Arial Narrow"/>
          <w:i w:val="0"/>
          <w:color w:val="000000" w:themeColor="text1"/>
          <w:szCs w:val="24"/>
        </w:rPr>
      </w:pPr>
    </w:p>
    <w:p w14:paraId="6D836987" w14:textId="77777777" w:rsidR="003E5FEA" w:rsidRDefault="003E5FEA" w:rsidP="00C91142">
      <w:pPr>
        <w:pStyle w:val="22"/>
        <w:rPr>
          <w:rFonts w:ascii="Arial Narrow" w:hAnsi="Arial Narrow"/>
          <w:i w:val="0"/>
          <w:color w:val="000000" w:themeColor="text1"/>
          <w:szCs w:val="24"/>
        </w:rPr>
      </w:pPr>
    </w:p>
    <w:p w14:paraId="65746437" w14:textId="77777777" w:rsidR="003E5FEA" w:rsidRDefault="003E5FEA" w:rsidP="00C91142">
      <w:pPr>
        <w:pStyle w:val="22"/>
        <w:rPr>
          <w:rFonts w:ascii="Arial Narrow" w:hAnsi="Arial Narrow"/>
          <w:i w:val="0"/>
          <w:color w:val="000000" w:themeColor="text1"/>
          <w:szCs w:val="24"/>
        </w:rPr>
      </w:pPr>
    </w:p>
    <w:p w14:paraId="3D357BB4" w14:textId="77777777" w:rsidR="003E5FEA" w:rsidRDefault="003E5FEA" w:rsidP="00C91142">
      <w:pPr>
        <w:pStyle w:val="22"/>
        <w:rPr>
          <w:rFonts w:ascii="Arial Narrow" w:hAnsi="Arial Narrow"/>
          <w:i w:val="0"/>
          <w:color w:val="000000" w:themeColor="text1"/>
          <w:szCs w:val="24"/>
        </w:rPr>
      </w:pPr>
    </w:p>
    <w:p w14:paraId="47D78D8B" w14:textId="77777777" w:rsidR="003E5FEA" w:rsidRDefault="003E5FEA" w:rsidP="00C91142">
      <w:pPr>
        <w:pStyle w:val="22"/>
        <w:rPr>
          <w:rFonts w:ascii="Arial Narrow" w:hAnsi="Arial Narrow"/>
          <w:i w:val="0"/>
          <w:color w:val="000000" w:themeColor="text1"/>
          <w:szCs w:val="24"/>
        </w:rPr>
      </w:pPr>
    </w:p>
    <w:p w14:paraId="335DEF94" w14:textId="77777777" w:rsidR="003E5FEA" w:rsidRDefault="003E5FEA" w:rsidP="00C91142">
      <w:pPr>
        <w:pStyle w:val="22"/>
        <w:rPr>
          <w:rFonts w:ascii="Arial Narrow" w:hAnsi="Arial Narrow"/>
          <w:i w:val="0"/>
          <w:color w:val="000000" w:themeColor="text1"/>
          <w:szCs w:val="24"/>
        </w:rPr>
      </w:pPr>
    </w:p>
    <w:p w14:paraId="35BCD1B0" w14:textId="77777777" w:rsidR="003E5FEA" w:rsidRDefault="003E5FEA" w:rsidP="00C91142">
      <w:pPr>
        <w:pStyle w:val="22"/>
        <w:rPr>
          <w:rFonts w:ascii="Arial Narrow" w:hAnsi="Arial Narrow"/>
          <w:i w:val="0"/>
          <w:color w:val="000000" w:themeColor="text1"/>
          <w:szCs w:val="24"/>
        </w:rPr>
      </w:pPr>
    </w:p>
    <w:p w14:paraId="27C52D5F" w14:textId="77777777" w:rsidR="003E5FEA" w:rsidRDefault="003E5FEA" w:rsidP="00C91142">
      <w:pPr>
        <w:pStyle w:val="22"/>
        <w:rPr>
          <w:rFonts w:ascii="Arial Narrow" w:hAnsi="Arial Narrow"/>
          <w:i w:val="0"/>
          <w:color w:val="000000" w:themeColor="text1"/>
          <w:szCs w:val="24"/>
        </w:rPr>
      </w:pPr>
    </w:p>
    <w:p w14:paraId="526A6695" w14:textId="77777777" w:rsidR="003E5FEA" w:rsidRDefault="003E5FEA" w:rsidP="00C91142">
      <w:pPr>
        <w:pStyle w:val="22"/>
        <w:rPr>
          <w:rFonts w:ascii="Arial Narrow" w:hAnsi="Arial Narrow"/>
          <w:i w:val="0"/>
          <w:color w:val="000000" w:themeColor="text1"/>
          <w:szCs w:val="24"/>
        </w:rPr>
      </w:pPr>
    </w:p>
    <w:p w14:paraId="56EE507F" w14:textId="77777777" w:rsidR="003E5FEA" w:rsidRDefault="003E5FEA" w:rsidP="00C91142">
      <w:pPr>
        <w:pStyle w:val="22"/>
        <w:rPr>
          <w:rFonts w:ascii="Arial Narrow" w:hAnsi="Arial Narrow"/>
          <w:i w:val="0"/>
          <w:color w:val="000000" w:themeColor="text1"/>
          <w:szCs w:val="24"/>
        </w:rPr>
      </w:pPr>
    </w:p>
    <w:p w14:paraId="0F930755" w14:textId="77777777" w:rsidR="003E5FEA" w:rsidRDefault="003E5FEA" w:rsidP="00C91142">
      <w:pPr>
        <w:pStyle w:val="22"/>
        <w:rPr>
          <w:rFonts w:ascii="Arial Narrow" w:hAnsi="Arial Narrow"/>
          <w:i w:val="0"/>
          <w:color w:val="000000" w:themeColor="text1"/>
          <w:szCs w:val="24"/>
        </w:rPr>
      </w:pPr>
    </w:p>
    <w:p w14:paraId="168D10A3" w14:textId="77777777" w:rsidR="003E5FEA" w:rsidRDefault="003E5FEA" w:rsidP="00C91142">
      <w:pPr>
        <w:pStyle w:val="22"/>
        <w:rPr>
          <w:rFonts w:ascii="Arial Narrow" w:hAnsi="Arial Narrow"/>
          <w:i w:val="0"/>
          <w:color w:val="000000" w:themeColor="text1"/>
          <w:szCs w:val="24"/>
        </w:rPr>
      </w:pPr>
    </w:p>
    <w:p w14:paraId="3CC3FF01" w14:textId="77777777" w:rsidR="003E5FEA" w:rsidRDefault="003E5FEA" w:rsidP="00C91142">
      <w:pPr>
        <w:pStyle w:val="22"/>
        <w:rPr>
          <w:rFonts w:ascii="Arial Narrow" w:hAnsi="Arial Narrow"/>
          <w:i w:val="0"/>
          <w:color w:val="000000" w:themeColor="text1"/>
          <w:szCs w:val="24"/>
        </w:rPr>
      </w:pPr>
    </w:p>
    <w:p w14:paraId="461A8F45" w14:textId="77777777" w:rsidR="003E5FEA" w:rsidRDefault="003E5FEA" w:rsidP="00C91142">
      <w:pPr>
        <w:pStyle w:val="22"/>
        <w:rPr>
          <w:rFonts w:ascii="Arial Narrow" w:hAnsi="Arial Narrow"/>
          <w:i w:val="0"/>
          <w:color w:val="000000" w:themeColor="text1"/>
          <w:szCs w:val="24"/>
        </w:rPr>
      </w:pPr>
    </w:p>
    <w:p w14:paraId="03F735F8" w14:textId="77777777" w:rsidR="003E5FEA" w:rsidRDefault="003E5FEA" w:rsidP="00C91142">
      <w:pPr>
        <w:pStyle w:val="22"/>
        <w:rPr>
          <w:rFonts w:ascii="Arial Narrow" w:hAnsi="Arial Narrow"/>
          <w:i w:val="0"/>
          <w:color w:val="000000" w:themeColor="text1"/>
          <w:szCs w:val="24"/>
        </w:rPr>
      </w:pPr>
    </w:p>
    <w:p w14:paraId="3DDE0DC9" w14:textId="77777777" w:rsidR="003E5FEA" w:rsidRDefault="003E5FEA" w:rsidP="00C91142">
      <w:pPr>
        <w:pStyle w:val="22"/>
        <w:rPr>
          <w:rFonts w:ascii="Arial Narrow" w:hAnsi="Arial Narrow"/>
          <w:i w:val="0"/>
          <w:color w:val="000000" w:themeColor="text1"/>
          <w:szCs w:val="24"/>
        </w:rPr>
      </w:pPr>
    </w:p>
    <w:p w14:paraId="0AC3B5AF" w14:textId="77777777" w:rsidR="003E5FEA" w:rsidRDefault="003E5FEA" w:rsidP="00C91142">
      <w:pPr>
        <w:pStyle w:val="22"/>
        <w:rPr>
          <w:rFonts w:ascii="Arial Narrow" w:hAnsi="Arial Narrow"/>
          <w:i w:val="0"/>
          <w:color w:val="000000" w:themeColor="text1"/>
          <w:szCs w:val="24"/>
        </w:rPr>
      </w:pPr>
    </w:p>
    <w:p w14:paraId="111DB000" w14:textId="77777777" w:rsidR="003E5FEA" w:rsidRDefault="003E5FEA" w:rsidP="00C91142">
      <w:pPr>
        <w:pStyle w:val="22"/>
        <w:rPr>
          <w:rFonts w:ascii="Arial Narrow" w:hAnsi="Arial Narrow"/>
          <w:i w:val="0"/>
          <w:color w:val="000000" w:themeColor="text1"/>
          <w:szCs w:val="24"/>
        </w:rPr>
      </w:pPr>
    </w:p>
    <w:p w14:paraId="3AF5B708" w14:textId="77777777" w:rsidR="003E5FEA" w:rsidRDefault="003E5FEA" w:rsidP="00C91142">
      <w:pPr>
        <w:pStyle w:val="22"/>
        <w:rPr>
          <w:rFonts w:ascii="Arial Narrow" w:hAnsi="Arial Narrow"/>
          <w:i w:val="0"/>
          <w:color w:val="000000" w:themeColor="text1"/>
          <w:szCs w:val="24"/>
        </w:rPr>
      </w:pPr>
    </w:p>
    <w:p w14:paraId="7F7B8F3C" w14:textId="77777777" w:rsidR="003E5FEA" w:rsidRDefault="003E5FEA" w:rsidP="00C91142">
      <w:pPr>
        <w:pStyle w:val="22"/>
        <w:rPr>
          <w:rFonts w:ascii="Arial Narrow" w:hAnsi="Arial Narrow"/>
          <w:i w:val="0"/>
          <w:color w:val="000000" w:themeColor="text1"/>
          <w:szCs w:val="24"/>
        </w:rPr>
      </w:pPr>
    </w:p>
    <w:p w14:paraId="4232EF20" w14:textId="77777777" w:rsidR="003E5FEA" w:rsidRDefault="003E5FEA" w:rsidP="00C91142">
      <w:pPr>
        <w:pStyle w:val="22"/>
        <w:rPr>
          <w:rFonts w:ascii="Arial Narrow" w:hAnsi="Arial Narrow"/>
          <w:i w:val="0"/>
          <w:color w:val="000000" w:themeColor="text1"/>
          <w:szCs w:val="24"/>
        </w:rPr>
      </w:pPr>
    </w:p>
    <w:p w14:paraId="370C820E" w14:textId="77777777" w:rsidR="003E5FEA" w:rsidRDefault="003E5FEA" w:rsidP="00C91142">
      <w:pPr>
        <w:pStyle w:val="22"/>
        <w:rPr>
          <w:rFonts w:ascii="Arial Narrow" w:hAnsi="Arial Narrow"/>
          <w:i w:val="0"/>
          <w:color w:val="000000" w:themeColor="text1"/>
          <w:szCs w:val="24"/>
        </w:rPr>
      </w:pPr>
    </w:p>
    <w:p w14:paraId="75E62E58" w14:textId="77777777" w:rsidR="003E5FEA" w:rsidRDefault="003E5FEA" w:rsidP="00C91142">
      <w:pPr>
        <w:pStyle w:val="22"/>
        <w:rPr>
          <w:rFonts w:ascii="Arial Narrow" w:hAnsi="Arial Narrow"/>
          <w:i w:val="0"/>
          <w:color w:val="000000" w:themeColor="text1"/>
          <w:szCs w:val="24"/>
        </w:rPr>
      </w:pPr>
    </w:p>
    <w:p w14:paraId="1A8CEF51" w14:textId="77777777" w:rsidR="003E5FEA" w:rsidRDefault="003E5FEA" w:rsidP="00C91142">
      <w:pPr>
        <w:pStyle w:val="22"/>
        <w:rPr>
          <w:rFonts w:ascii="Arial Narrow" w:hAnsi="Arial Narrow"/>
          <w:i w:val="0"/>
          <w:color w:val="000000" w:themeColor="text1"/>
          <w:szCs w:val="24"/>
        </w:rPr>
      </w:pPr>
    </w:p>
    <w:p w14:paraId="2BC5A7F4" w14:textId="77777777" w:rsidR="003E5FEA" w:rsidRDefault="003E5FEA" w:rsidP="00C91142">
      <w:pPr>
        <w:pStyle w:val="22"/>
        <w:rPr>
          <w:rFonts w:ascii="Arial Narrow" w:hAnsi="Arial Narrow"/>
          <w:i w:val="0"/>
          <w:color w:val="000000" w:themeColor="text1"/>
          <w:szCs w:val="24"/>
        </w:rPr>
      </w:pPr>
    </w:p>
    <w:p w14:paraId="58C917F3" w14:textId="77777777" w:rsidR="003E5FEA" w:rsidRDefault="003E5FEA" w:rsidP="00C91142">
      <w:pPr>
        <w:pStyle w:val="22"/>
        <w:rPr>
          <w:rFonts w:ascii="Arial Narrow" w:hAnsi="Arial Narrow"/>
          <w:i w:val="0"/>
          <w:color w:val="000000" w:themeColor="text1"/>
          <w:szCs w:val="24"/>
        </w:rPr>
      </w:pPr>
    </w:p>
    <w:p w14:paraId="35A8BD17" w14:textId="77777777" w:rsidR="003E5FEA" w:rsidRDefault="003E5FEA" w:rsidP="00C91142">
      <w:pPr>
        <w:pStyle w:val="22"/>
        <w:rPr>
          <w:rFonts w:ascii="Arial Narrow" w:hAnsi="Arial Narrow"/>
          <w:i w:val="0"/>
          <w:color w:val="000000" w:themeColor="text1"/>
          <w:szCs w:val="24"/>
        </w:rPr>
      </w:pPr>
    </w:p>
    <w:p w14:paraId="256ADFD8" w14:textId="77777777" w:rsidR="003E5FEA" w:rsidRPr="009704C7" w:rsidRDefault="003E5FEA" w:rsidP="00C91142">
      <w:pPr>
        <w:pStyle w:val="22"/>
        <w:rPr>
          <w:rFonts w:ascii="Arial Narrow" w:hAnsi="Arial Narrow"/>
          <w:i w:val="0"/>
          <w:color w:val="000000" w:themeColor="text1"/>
          <w:szCs w:val="24"/>
        </w:rPr>
      </w:pPr>
    </w:p>
    <w:p w14:paraId="101A15B2" w14:textId="77777777" w:rsidR="00C91142" w:rsidRPr="003E5FEA" w:rsidRDefault="003E5FEA" w:rsidP="00C91142">
      <w:pPr>
        <w:pStyle w:val="22"/>
        <w:rPr>
          <w:rFonts w:ascii="Arial Narrow" w:hAnsi="Arial Narrow"/>
          <w:i w:val="0"/>
          <w:color w:val="000000" w:themeColor="text1"/>
          <w:sz w:val="36"/>
          <w:szCs w:val="36"/>
        </w:rPr>
      </w:pPr>
      <w:r w:rsidRPr="003E5FEA">
        <w:rPr>
          <w:rFonts w:ascii="Arial Narrow" w:hAnsi="Arial Narrow"/>
          <w:i w:val="0"/>
          <w:color w:val="000000" w:themeColor="text1"/>
          <w:sz w:val="36"/>
          <w:szCs w:val="36"/>
        </w:rPr>
        <w:lastRenderedPageBreak/>
        <w:t>III</w:t>
      </w:r>
      <w:r w:rsidR="00C91142" w:rsidRPr="003E5FEA">
        <w:rPr>
          <w:rFonts w:ascii="Arial Narrow" w:hAnsi="Arial Narrow"/>
          <w:i w:val="0"/>
          <w:color w:val="000000" w:themeColor="text1"/>
          <w:sz w:val="36"/>
          <w:szCs w:val="36"/>
        </w:rPr>
        <w:t>. Bilans terenów przeznaczonych pod zabudowę.</w:t>
      </w:r>
    </w:p>
    <w:p w14:paraId="53BF184B" w14:textId="77777777" w:rsidR="00E102CE" w:rsidRPr="009704C7" w:rsidRDefault="00E102CE" w:rsidP="00C91142">
      <w:pPr>
        <w:pStyle w:val="22"/>
        <w:rPr>
          <w:rFonts w:ascii="Arial Narrow" w:hAnsi="Arial Narrow"/>
          <w:i w:val="0"/>
          <w:color w:val="000000" w:themeColor="text1"/>
          <w:szCs w:val="24"/>
        </w:rPr>
      </w:pPr>
    </w:p>
    <w:p w14:paraId="6513CBC9" w14:textId="77777777" w:rsidR="00C91142" w:rsidRPr="003E5FEA" w:rsidRDefault="003E5FEA" w:rsidP="00C91142">
      <w:pPr>
        <w:pStyle w:val="22"/>
        <w:rPr>
          <w:rFonts w:ascii="Arial Narrow" w:hAnsi="Arial Narrow"/>
          <w:i w:val="0"/>
          <w:color w:val="000000" w:themeColor="text1"/>
          <w:sz w:val="28"/>
          <w:szCs w:val="28"/>
        </w:rPr>
      </w:pPr>
      <w:r w:rsidRPr="003E5FEA">
        <w:rPr>
          <w:rFonts w:ascii="Arial Narrow" w:hAnsi="Arial Narrow"/>
          <w:i w:val="0"/>
          <w:color w:val="000000" w:themeColor="text1"/>
          <w:sz w:val="28"/>
          <w:szCs w:val="28"/>
        </w:rPr>
        <w:t>1</w:t>
      </w:r>
      <w:r w:rsidR="00C91142" w:rsidRPr="003E5FEA">
        <w:rPr>
          <w:rFonts w:ascii="Arial Narrow" w:hAnsi="Arial Narrow"/>
          <w:i w:val="0"/>
          <w:color w:val="000000" w:themeColor="text1"/>
          <w:sz w:val="28"/>
          <w:szCs w:val="28"/>
        </w:rPr>
        <w:t>. Określenie powierzchni terenu z podziałem na jednostki osadnicze ( obręby geodezyjne), z podziałem na rodzaje zabudowy dla terenów objętych planami miejscowymi i dla terenów rozwojowych znajdujących się poza w/w planami.</w:t>
      </w:r>
    </w:p>
    <w:p w14:paraId="437DD65B" w14:textId="77777777" w:rsidR="00E102CE" w:rsidRPr="009704C7" w:rsidRDefault="00E102CE" w:rsidP="00C91142">
      <w:pPr>
        <w:pStyle w:val="22"/>
        <w:rPr>
          <w:rFonts w:ascii="Arial Narrow" w:hAnsi="Arial Narrow"/>
          <w:i w:val="0"/>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18"/>
        <w:gridCol w:w="1531"/>
      </w:tblGrid>
      <w:tr w:rsidR="00C91142" w:rsidRPr="009704C7" w14:paraId="77ED356B" w14:textId="77777777" w:rsidTr="00867DA6">
        <w:tc>
          <w:tcPr>
            <w:tcW w:w="9212" w:type="dxa"/>
            <w:gridSpan w:val="3"/>
            <w:shd w:val="clear" w:color="auto" w:fill="C6D9F1"/>
          </w:tcPr>
          <w:p w14:paraId="4D952FF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BILANS POWIERZCHNI W PLANACH MIEJSCOWYCH</w:t>
            </w:r>
          </w:p>
          <w:p w14:paraId="6F5DAE1B" w14:textId="77777777" w:rsidR="00C91142" w:rsidRPr="009704C7" w:rsidRDefault="00C91142" w:rsidP="00867DA6">
            <w:pPr>
              <w:jc w:val="center"/>
              <w:rPr>
                <w:rFonts w:ascii="Arial Narrow" w:hAnsi="Arial Narrow"/>
                <w:b/>
                <w:color w:val="000000" w:themeColor="text1"/>
              </w:rPr>
            </w:pPr>
          </w:p>
        </w:tc>
      </w:tr>
      <w:tr w:rsidR="00C91142" w:rsidRPr="009704C7" w14:paraId="48578512" w14:textId="77777777" w:rsidTr="00867DA6">
        <w:tc>
          <w:tcPr>
            <w:tcW w:w="6141" w:type="dxa"/>
            <w:tcBorders>
              <w:bottom w:val="single" w:sz="4" w:space="0" w:color="auto"/>
            </w:tcBorders>
          </w:tcPr>
          <w:p w14:paraId="6227549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Powierzchnia</w:t>
            </w:r>
          </w:p>
          <w:p w14:paraId="19E3FA8C" w14:textId="77777777" w:rsidR="00C91142" w:rsidRPr="009704C7" w:rsidRDefault="00C91142" w:rsidP="00867DA6">
            <w:pPr>
              <w:jc w:val="center"/>
              <w:rPr>
                <w:rFonts w:ascii="Arial Narrow" w:hAnsi="Arial Narrow"/>
                <w:b/>
                <w:color w:val="000000" w:themeColor="text1"/>
              </w:rPr>
            </w:pPr>
          </w:p>
        </w:tc>
        <w:tc>
          <w:tcPr>
            <w:tcW w:w="1535" w:type="dxa"/>
            <w:tcBorders>
              <w:bottom w:val="single" w:sz="4" w:space="0" w:color="auto"/>
            </w:tcBorders>
          </w:tcPr>
          <w:p w14:paraId="5A0F855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(ha)</w:t>
            </w:r>
          </w:p>
        </w:tc>
        <w:tc>
          <w:tcPr>
            <w:tcW w:w="1536" w:type="dxa"/>
            <w:tcBorders>
              <w:bottom w:val="single" w:sz="4" w:space="0" w:color="auto"/>
            </w:tcBorders>
          </w:tcPr>
          <w:p w14:paraId="207BCC4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32C6F5B" w14:textId="77777777" w:rsidTr="00867DA6">
        <w:tc>
          <w:tcPr>
            <w:tcW w:w="9212" w:type="dxa"/>
            <w:gridSpan w:val="3"/>
            <w:tcBorders>
              <w:bottom w:val="single" w:sz="4" w:space="0" w:color="auto"/>
            </w:tcBorders>
            <w:shd w:val="clear" w:color="auto" w:fill="C6D9F1"/>
          </w:tcPr>
          <w:p w14:paraId="6098EAD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Przeznaczenie terenów w m.p.z.p</w:t>
            </w:r>
          </w:p>
          <w:p w14:paraId="65770CA1" w14:textId="77777777" w:rsidR="00C91142" w:rsidRPr="009704C7" w:rsidRDefault="00C91142" w:rsidP="00867DA6">
            <w:pPr>
              <w:rPr>
                <w:rFonts w:ascii="Arial Narrow" w:hAnsi="Arial Narrow"/>
                <w:b/>
                <w:color w:val="000000" w:themeColor="text1"/>
              </w:rPr>
            </w:pPr>
          </w:p>
        </w:tc>
      </w:tr>
      <w:tr w:rsidR="00C91142" w:rsidRPr="009704C7" w14:paraId="0E492F0B" w14:textId="77777777" w:rsidTr="00867DA6">
        <w:tc>
          <w:tcPr>
            <w:tcW w:w="9212" w:type="dxa"/>
            <w:gridSpan w:val="3"/>
            <w:shd w:val="clear" w:color="auto" w:fill="C6D9F1"/>
          </w:tcPr>
          <w:p w14:paraId="7AB8BAFD" w14:textId="77777777" w:rsidR="00C91142" w:rsidRPr="009704C7" w:rsidRDefault="005F452B" w:rsidP="00867DA6">
            <w:pPr>
              <w:jc w:val="center"/>
              <w:rPr>
                <w:rFonts w:ascii="Arial Narrow" w:hAnsi="Arial Narrow"/>
                <w:b/>
                <w:color w:val="000000" w:themeColor="text1"/>
              </w:rPr>
            </w:pPr>
            <w:r w:rsidRPr="009704C7">
              <w:rPr>
                <w:rFonts w:ascii="Arial Narrow" w:hAnsi="Arial Narrow"/>
                <w:b/>
                <w:color w:val="000000" w:themeColor="text1"/>
              </w:rPr>
              <w:t>m.p.z.p obrębu Biestrzyków (gmina Święta Katarzyna)</w:t>
            </w:r>
          </w:p>
          <w:p w14:paraId="1BEA8050" w14:textId="77777777" w:rsidR="00C91142" w:rsidRPr="009704C7" w:rsidRDefault="00C91142" w:rsidP="00867DA6">
            <w:pPr>
              <w:jc w:val="center"/>
              <w:rPr>
                <w:rFonts w:ascii="Arial Narrow" w:hAnsi="Arial Narrow"/>
                <w:b/>
                <w:color w:val="000000" w:themeColor="text1"/>
              </w:rPr>
            </w:pPr>
          </w:p>
        </w:tc>
      </w:tr>
      <w:tr w:rsidR="00C91142" w:rsidRPr="009704C7" w14:paraId="369202A3" w14:textId="77777777" w:rsidTr="00867DA6">
        <w:tc>
          <w:tcPr>
            <w:tcW w:w="6141" w:type="dxa"/>
            <w:shd w:val="clear" w:color="auto" w:fill="C6D9F1"/>
          </w:tcPr>
          <w:p w14:paraId="289E726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1974569" w14:textId="77777777" w:rsidR="00C91142" w:rsidRPr="009704C7" w:rsidRDefault="00C91142" w:rsidP="00867DA6">
            <w:pPr>
              <w:jc w:val="center"/>
              <w:rPr>
                <w:rFonts w:ascii="Arial Narrow" w:hAnsi="Arial Narrow"/>
                <w:color w:val="000000" w:themeColor="text1"/>
              </w:rPr>
            </w:pPr>
          </w:p>
        </w:tc>
        <w:tc>
          <w:tcPr>
            <w:tcW w:w="1535" w:type="dxa"/>
          </w:tcPr>
          <w:p w14:paraId="034EBA3F" w14:textId="77777777" w:rsidR="00C91142" w:rsidRPr="009704C7" w:rsidRDefault="001F679F" w:rsidP="00867DA6">
            <w:pPr>
              <w:jc w:val="center"/>
              <w:rPr>
                <w:rFonts w:ascii="Arial Narrow" w:hAnsi="Arial Narrow"/>
                <w:b/>
                <w:color w:val="000000" w:themeColor="text1"/>
              </w:rPr>
            </w:pPr>
            <w:r w:rsidRPr="009704C7">
              <w:rPr>
                <w:rFonts w:ascii="Arial Narrow" w:hAnsi="Arial Narrow"/>
                <w:b/>
                <w:color w:val="000000" w:themeColor="text1"/>
              </w:rPr>
              <w:t>108,</w:t>
            </w:r>
            <w:r w:rsidR="00303818" w:rsidRPr="009704C7">
              <w:rPr>
                <w:rFonts w:ascii="Arial Narrow" w:hAnsi="Arial Narrow"/>
                <w:b/>
                <w:color w:val="000000" w:themeColor="text1"/>
              </w:rPr>
              <w:t>49</w:t>
            </w:r>
          </w:p>
        </w:tc>
        <w:tc>
          <w:tcPr>
            <w:tcW w:w="1536" w:type="dxa"/>
          </w:tcPr>
          <w:p w14:paraId="7E4BA1F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132B5AF8" w14:textId="77777777" w:rsidTr="00867DA6">
        <w:tc>
          <w:tcPr>
            <w:tcW w:w="6141" w:type="dxa"/>
            <w:shd w:val="clear" w:color="auto" w:fill="C6D9F1"/>
          </w:tcPr>
          <w:p w14:paraId="1A7BF9B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2127946F" w14:textId="77777777" w:rsidR="00C91142" w:rsidRPr="009704C7" w:rsidRDefault="00C91142" w:rsidP="00867DA6">
            <w:pPr>
              <w:jc w:val="center"/>
              <w:rPr>
                <w:rFonts w:ascii="Arial Narrow" w:hAnsi="Arial Narrow"/>
                <w:color w:val="000000" w:themeColor="text1"/>
              </w:rPr>
            </w:pPr>
          </w:p>
        </w:tc>
        <w:tc>
          <w:tcPr>
            <w:tcW w:w="1535" w:type="dxa"/>
          </w:tcPr>
          <w:p w14:paraId="06762D96" w14:textId="77777777" w:rsidR="00C91142" w:rsidRPr="009704C7" w:rsidRDefault="004150FC" w:rsidP="00867DA6">
            <w:pPr>
              <w:jc w:val="center"/>
              <w:rPr>
                <w:rFonts w:ascii="Arial Narrow" w:hAnsi="Arial Narrow"/>
                <w:b/>
                <w:color w:val="000000" w:themeColor="text1"/>
              </w:rPr>
            </w:pPr>
            <w:r w:rsidRPr="009704C7">
              <w:rPr>
                <w:rFonts w:ascii="Arial Narrow" w:hAnsi="Arial Narrow"/>
                <w:b/>
                <w:color w:val="000000" w:themeColor="text1"/>
              </w:rPr>
              <w:t>60,165</w:t>
            </w:r>
          </w:p>
        </w:tc>
        <w:tc>
          <w:tcPr>
            <w:tcW w:w="1536" w:type="dxa"/>
          </w:tcPr>
          <w:p w14:paraId="7EBF7D00" w14:textId="77777777" w:rsidR="00C91142" w:rsidRPr="009704C7" w:rsidRDefault="004150FC" w:rsidP="002A0EE8">
            <w:pPr>
              <w:jc w:val="center"/>
              <w:rPr>
                <w:rFonts w:ascii="Arial Narrow" w:hAnsi="Arial Narrow"/>
                <w:b/>
                <w:color w:val="000000" w:themeColor="text1"/>
              </w:rPr>
            </w:pPr>
            <w:r w:rsidRPr="009704C7">
              <w:rPr>
                <w:rFonts w:ascii="Arial Narrow" w:hAnsi="Arial Narrow"/>
                <w:b/>
                <w:color w:val="000000" w:themeColor="text1"/>
              </w:rPr>
              <w:t>55,5</w:t>
            </w:r>
          </w:p>
        </w:tc>
      </w:tr>
      <w:tr w:rsidR="00867DA6" w:rsidRPr="009704C7" w14:paraId="7F9AF566" w14:textId="77777777" w:rsidTr="00867DA6">
        <w:tc>
          <w:tcPr>
            <w:tcW w:w="6141" w:type="dxa"/>
            <w:shd w:val="clear" w:color="auto" w:fill="C6D9F1"/>
          </w:tcPr>
          <w:p w14:paraId="014D9A37" w14:textId="77777777" w:rsidR="00867DA6" w:rsidRPr="009704C7" w:rsidRDefault="00867DA6"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1921D359" w14:textId="77777777" w:rsidR="002A0EE8" w:rsidRPr="009704C7" w:rsidRDefault="002A0EE8" w:rsidP="00867DA6">
            <w:pPr>
              <w:jc w:val="center"/>
              <w:rPr>
                <w:rFonts w:ascii="Arial Narrow" w:hAnsi="Arial Narrow"/>
                <w:color w:val="000000" w:themeColor="text1"/>
              </w:rPr>
            </w:pPr>
          </w:p>
        </w:tc>
        <w:tc>
          <w:tcPr>
            <w:tcW w:w="1535" w:type="dxa"/>
          </w:tcPr>
          <w:p w14:paraId="41B5CCFB" w14:textId="77777777" w:rsidR="00867DA6" w:rsidRPr="009704C7" w:rsidRDefault="001F679F" w:rsidP="002A0EE8">
            <w:pPr>
              <w:jc w:val="center"/>
              <w:rPr>
                <w:rFonts w:ascii="Arial Narrow" w:hAnsi="Arial Narrow"/>
                <w:b/>
                <w:color w:val="000000" w:themeColor="text1"/>
              </w:rPr>
            </w:pPr>
            <w:r w:rsidRPr="009704C7">
              <w:rPr>
                <w:rFonts w:ascii="Arial Narrow" w:hAnsi="Arial Narrow"/>
                <w:b/>
                <w:color w:val="000000" w:themeColor="text1"/>
              </w:rPr>
              <w:t>16,48</w:t>
            </w:r>
          </w:p>
        </w:tc>
        <w:tc>
          <w:tcPr>
            <w:tcW w:w="1536" w:type="dxa"/>
          </w:tcPr>
          <w:p w14:paraId="7685A1BE" w14:textId="77777777" w:rsidR="00867DA6" w:rsidRPr="009704C7" w:rsidRDefault="004150FC" w:rsidP="002A0EE8">
            <w:pPr>
              <w:jc w:val="center"/>
              <w:rPr>
                <w:rFonts w:ascii="Arial Narrow" w:hAnsi="Arial Narrow"/>
                <w:b/>
                <w:color w:val="000000" w:themeColor="text1"/>
              </w:rPr>
            </w:pPr>
            <w:r w:rsidRPr="009704C7">
              <w:rPr>
                <w:rFonts w:ascii="Arial Narrow" w:hAnsi="Arial Narrow"/>
                <w:b/>
                <w:color w:val="000000" w:themeColor="text1"/>
              </w:rPr>
              <w:t>15,</w:t>
            </w:r>
            <w:r w:rsidR="004D6506" w:rsidRPr="009704C7">
              <w:rPr>
                <w:rFonts w:ascii="Arial Narrow" w:hAnsi="Arial Narrow"/>
                <w:b/>
                <w:color w:val="000000" w:themeColor="text1"/>
              </w:rPr>
              <w:t>1</w:t>
            </w:r>
          </w:p>
        </w:tc>
      </w:tr>
      <w:tr w:rsidR="00C91142" w:rsidRPr="009704C7" w14:paraId="373E5AD3" w14:textId="77777777" w:rsidTr="00867DA6">
        <w:tc>
          <w:tcPr>
            <w:tcW w:w="6141" w:type="dxa"/>
            <w:shd w:val="clear" w:color="auto" w:fill="C6D9F1"/>
          </w:tcPr>
          <w:p w14:paraId="76C5422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88825B2" w14:textId="77777777" w:rsidR="00C91142" w:rsidRPr="009704C7" w:rsidRDefault="00C91142" w:rsidP="00867DA6">
            <w:pPr>
              <w:jc w:val="center"/>
              <w:rPr>
                <w:rFonts w:ascii="Arial Narrow" w:hAnsi="Arial Narrow"/>
                <w:color w:val="000000" w:themeColor="text1"/>
              </w:rPr>
            </w:pPr>
          </w:p>
        </w:tc>
        <w:tc>
          <w:tcPr>
            <w:tcW w:w="1535" w:type="dxa"/>
          </w:tcPr>
          <w:p w14:paraId="6A1AC872" w14:textId="77777777" w:rsidR="00C91142" w:rsidRPr="009704C7" w:rsidRDefault="001F679F"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2088B2C1" w14:textId="77777777" w:rsidR="00C91142" w:rsidRPr="009704C7" w:rsidRDefault="001F679F"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5D9802C" w14:textId="77777777" w:rsidTr="00867DA6">
        <w:tc>
          <w:tcPr>
            <w:tcW w:w="6141" w:type="dxa"/>
            <w:shd w:val="clear" w:color="auto" w:fill="C6D9F1"/>
          </w:tcPr>
          <w:p w14:paraId="6E2F19C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FFCF24A" w14:textId="77777777" w:rsidR="00C91142" w:rsidRPr="009704C7" w:rsidRDefault="00C91142" w:rsidP="00867DA6">
            <w:pPr>
              <w:jc w:val="center"/>
              <w:rPr>
                <w:rFonts w:ascii="Arial Narrow" w:hAnsi="Arial Narrow"/>
                <w:color w:val="000000" w:themeColor="text1"/>
              </w:rPr>
            </w:pPr>
          </w:p>
        </w:tc>
        <w:tc>
          <w:tcPr>
            <w:tcW w:w="1535" w:type="dxa"/>
          </w:tcPr>
          <w:p w14:paraId="45E7B243" w14:textId="77777777" w:rsidR="00C91142" w:rsidRPr="009704C7" w:rsidRDefault="001F679F" w:rsidP="00867DA6">
            <w:pPr>
              <w:jc w:val="center"/>
              <w:rPr>
                <w:rFonts w:ascii="Arial Narrow" w:hAnsi="Arial Narrow"/>
                <w:b/>
                <w:color w:val="000000" w:themeColor="text1"/>
              </w:rPr>
            </w:pPr>
            <w:r w:rsidRPr="009704C7">
              <w:rPr>
                <w:rFonts w:ascii="Arial Narrow" w:hAnsi="Arial Narrow"/>
                <w:b/>
                <w:color w:val="000000" w:themeColor="text1"/>
              </w:rPr>
              <w:t>5,185</w:t>
            </w:r>
          </w:p>
        </w:tc>
        <w:tc>
          <w:tcPr>
            <w:tcW w:w="1536" w:type="dxa"/>
          </w:tcPr>
          <w:p w14:paraId="64AE82B7" w14:textId="77777777" w:rsidR="00C91142" w:rsidRPr="009704C7" w:rsidRDefault="004150FC" w:rsidP="004150FC">
            <w:pPr>
              <w:tabs>
                <w:tab w:val="center" w:pos="660"/>
                <w:tab w:val="left" w:pos="1127"/>
              </w:tabs>
              <w:rPr>
                <w:rFonts w:ascii="Arial Narrow" w:hAnsi="Arial Narrow"/>
                <w:b/>
                <w:color w:val="000000" w:themeColor="text1"/>
              </w:rPr>
            </w:pPr>
            <w:r w:rsidRPr="009704C7">
              <w:rPr>
                <w:rFonts w:ascii="Arial Narrow" w:hAnsi="Arial Narrow"/>
                <w:b/>
                <w:color w:val="000000" w:themeColor="text1"/>
              </w:rPr>
              <w:tab/>
              <w:t>4,8</w:t>
            </w:r>
          </w:p>
        </w:tc>
      </w:tr>
      <w:tr w:rsidR="00C91142" w:rsidRPr="009704C7" w14:paraId="4AE3731B" w14:textId="77777777" w:rsidTr="00867DA6">
        <w:tc>
          <w:tcPr>
            <w:tcW w:w="6141" w:type="dxa"/>
            <w:shd w:val="clear" w:color="auto" w:fill="C6D9F1"/>
          </w:tcPr>
          <w:p w14:paraId="5416DBB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BF8037B" w14:textId="77777777" w:rsidR="00C91142" w:rsidRPr="009704C7" w:rsidRDefault="00C91142" w:rsidP="00867DA6">
            <w:pPr>
              <w:jc w:val="center"/>
              <w:rPr>
                <w:rFonts w:ascii="Arial Narrow" w:hAnsi="Arial Narrow"/>
                <w:color w:val="000000" w:themeColor="text1"/>
              </w:rPr>
            </w:pPr>
          </w:p>
        </w:tc>
        <w:tc>
          <w:tcPr>
            <w:tcW w:w="1535" w:type="dxa"/>
          </w:tcPr>
          <w:p w14:paraId="44AA2CC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4F8560E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7F2F054" w14:textId="77777777" w:rsidTr="00867DA6">
        <w:tc>
          <w:tcPr>
            <w:tcW w:w="6141" w:type="dxa"/>
            <w:shd w:val="clear" w:color="auto" w:fill="C6D9F1"/>
          </w:tcPr>
          <w:p w14:paraId="12C3AFF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7841A848" w14:textId="77777777" w:rsidR="00C91142" w:rsidRPr="009704C7" w:rsidRDefault="00C91142" w:rsidP="00867DA6">
            <w:pPr>
              <w:jc w:val="center"/>
              <w:rPr>
                <w:rFonts w:ascii="Arial Narrow" w:hAnsi="Arial Narrow"/>
                <w:color w:val="000000" w:themeColor="text1"/>
              </w:rPr>
            </w:pPr>
          </w:p>
        </w:tc>
        <w:tc>
          <w:tcPr>
            <w:tcW w:w="1535" w:type="dxa"/>
          </w:tcPr>
          <w:p w14:paraId="09E1DC6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38D113D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8AA16CF" w14:textId="77777777" w:rsidTr="00867DA6">
        <w:tc>
          <w:tcPr>
            <w:tcW w:w="6141" w:type="dxa"/>
            <w:shd w:val="clear" w:color="auto" w:fill="C6D9F1"/>
          </w:tcPr>
          <w:p w14:paraId="4DFA9C7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22511B75" w14:textId="77777777" w:rsidR="00C91142" w:rsidRPr="009704C7" w:rsidRDefault="00C91142" w:rsidP="00867DA6">
            <w:pPr>
              <w:jc w:val="center"/>
              <w:rPr>
                <w:rFonts w:ascii="Arial Narrow" w:hAnsi="Arial Narrow"/>
                <w:color w:val="000000" w:themeColor="text1"/>
              </w:rPr>
            </w:pPr>
          </w:p>
        </w:tc>
        <w:tc>
          <w:tcPr>
            <w:tcW w:w="1535" w:type="dxa"/>
          </w:tcPr>
          <w:p w14:paraId="1C972103" w14:textId="77777777" w:rsidR="00C91142" w:rsidRPr="009704C7" w:rsidRDefault="002764C8" w:rsidP="002764C8">
            <w:pPr>
              <w:tabs>
                <w:tab w:val="center" w:pos="659"/>
                <w:tab w:val="left" w:pos="1170"/>
              </w:tabs>
              <w:rPr>
                <w:rFonts w:ascii="Arial Narrow" w:hAnsi="Arial Narrow"/>
                <w:b/>
                <w:color w:val="000000" w:themeColor="text1"/>
              </w:rPr>
            </w:pPr>
            <w:r w:rsidRPr="009704C7">
              <w:rPr>
                <w:rFonts w:ascii="Arial Narrow" w:hAnsi="Arial Narrow"/>
                <w:b/>
                <w:color w:val="000000" w:themeColor="text1"/>
              </w:rPr>
              <w:tab/>
              <w:t>13,74</w:t>
            </w:r>
          </w:p>
        </w:tc>
        <w:tc>
          <w:tcPr>
            <w:tcW w:w="1536" w:type="dxa"/>
          </w:tcPr>
          <w:p w14:paraId="6CDA2AD5" w14:textId="77777777" w:rsidR="00C91142" w:rsidRPr="009704C7" w:rsidRDefault="004150FC" w:rsidP="00867DA6">
            <w:pPr>
              <w:jc w:val="center"/>
              <w:rPr>
                <w:rFonts w:ascii="Arial Narrow" w:hAnsi="Arial Narrow"/>
                <w:b/>
                <w:color w:val="000000" w:themeColor="text1"/>
              </w:rPr>
            </w:pPr>
            <w:r w:rsidRPr="009704C7">
              <w:rPr>
                <w:rFonts w:ascii="Arial Narrow" w:hAnsi="Arial Narrow"/>
                <w:b/>
                <w:color w:val="000000" w:themeColor="text1"/>
              </w:rPr>
              <w:t>12,7</w:t>
            </w:r>
          </w:p>
        </w:tc>
      </w:tr>
      <w:tr w:rsidR="00C91142" w:rsidRPr="009704C7" w14:paraId="3C00DEED" w14:textId="77777777" w:rsidTr="00867DA6">
        <w:tc>
          <w:tcPr>
            <w:tcW w:w="6141" w:type="dxa"/>
            <w:shd w:val="clear" w:color="auto" w:fill="C6D9F1"/>
          </w:tcPr>
          <w:p w14:paraId="0039A63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EA978F9" w14:textId="77777777" w:rsidR="00C91142" w:rsidRPr="009704C7" w:rsidRDefault="00C91142" w:rsidP="00867DA6">
            <w:pPr>
              <w:jc w:val="center"/>
              <w:rPr>
                <w:rFonts w:ascii="Arial Narrow" w:hAnsi="Arial Narrow"/>
                <w:color w:val="000000" w:themeColor="text1"/>
              </w:rPr>
            </w:pPr>
          </w:p>
        </w:tc>
        <w:tc>
          <w:tcPr>
            <w:tcW w:w="1535" w:type="dxa"/>
          </w:tcPr>
          <w:p w14:paraId="0692B3C4" w14:textId="77777777" w:rsidR="00C91142" w:rsidRPr="009704C7" w:rsidRDefault="004150FC" w:rsidP="00867DA6">
            <w:pPr>
              <w:jc w:val="center"/>
              <w:rPr>
                <w:rFonts w:ascii="Arial Narrow" w:hAnsi="Arial Narrow"/>
                <w:b/>
                <w:color w:val="000000" w:themeColor="text1"/>
              </w:rPr>
            </w:pPr>
            <w:r w:rsidRPr="009704C7">
              <w:rPr>
                <w:rFonts w:ascii="Arial Narrow" w:hAnsi="Arial Narrow"/>
                <w:b/>
                <w:color w:val="000000" w:themeColor="text1"/>
              </w:rPr>
              <w:t>0,47</w:t>
            </w:r>
          </w:p>
        </w:tc>
        <w:tc>
          <w:tcPr>
            <w:tcW w:w="1536" w:type="dxa"/>
          </w:tcPr>
          <w:p w14:paraId="450716C2" w14:textId="77777777" w:rsidR="00C91142" w:rsidRPr="009704C7" w:rsidRDefault="004150FC" w:rsidP="00867DA6">
            <w:pPr>
              <w:jc w:val="center"/>
              <w:rPr>
                <w:rFonts w:ascii="Arial Narrow" w:hAnsi="Arial Narrow"/>
                <w:b/>
                <w:color w:val="000000" w:themeColor="text1"/>
              </w:rPr>
            </w:pPr>
            <w:r w:rsidRPr="009704C7">
              <w:rPr>
                <w:rFonts w:ascii="Arial Narrow" w:hAnsi="Arial Narrow"/>
                <w:b/>
                <w:color w:val="000000" w:themeColor="text1"/>
              </w:rPr>
              <w:t>0,4</w:t>
            </w:r>
          </w:p>
        </w:tc>
      </w:tr>
      <w:tr w:rsidR="00C91142" w:rsidRPr="009704C7" w14:paraId="6D9EA436" w14:textId="77777777" w:rsidTr="00867DA6">
        <w:tc>
          <w:tcPr>
            <w:tcW w:w="6141" w:type="dxa"/>
            <w:shd w:val="clear" w:color="auto" w:fill="C6D9F1"/>
          </w:tcPr>
          <w:p w14:paraId="08750AC2"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0D2A7418" w14:textId="77777777" w:rsidR="00C91142" w:rsidRPr="009704C7" w:rsidRDefault="00C91142" w:rsidP="00867DA6">
            <w:pPr>
              <w:jc w:val="center"/>
              <w:rPr>
                <w:rFonts w:ascii="Arial Narrow" w:hAnsi="Arial Narrow"/>
                <w:color w:val="000000" w:themeColor="text1"/>
              </w:rPr>
            </w:pPr>
          </w:p>
        </w:tc>
        <w:tc>
          <w:tcPr>
            <w:tcW w:w="1535" w:type="dxa"/>
          </w:tcPr>
          <w:p w14:paraId="30B4785D" w14:textId="77777777" w:rsidR="00C91142" w:rsidRPr="009704C7" w:rsidRDefault="002764C8" w:rsidP="00867DA6">
            <w:pPr>
              <w:jc w:val="center"/>
              <w:rPr>
                <w:rFonts w:ascii="Arial Narrow" w:hAnsi="Arial Narrow"/>
                <w:b/>
                <w:color w:val="000000" w:themeColor="text1"/>
              </w:rPr>
            </w:pPr>
            <w:r w:rsidRPr="009704C7">
              <w:rPr>
                <w:rFonts w:ascii="Arial Narrow" w:hAnsi="Arial Narrow"/>
                <w:b/>
                <w:color w:val="000000" w:themeColor="text1"/>
              </w:rPr>
              <w:t>12,36</w:t>
            </w:r>
          </w:p>
        </w:tc>
        <w:tc>
          <w:tcPr>
            <w:tcW w:w="1536" w:type="dxa"/>
          </w:tcPr>
          <w:p w14:paraId="167A51BE" w14:textId="77777777" w:rsidR="00C91142" w:rsidRPr="009704C7" w:rsidRDefault="004150FC" w:rsidP="00867DA6">
            <w:pPr>
              <w:jc w:val="center"/>
              <w:rPr>
                <w:rFonts w:ascii="Arial Narrow" w:hAnsi="Arial Narrow"/>
                <w:b/>
                <w:color w:val="000000" w:themeColor="text1"/>
              </w:rPr>
            </w:pPr>
            <w:r w:rsidRPr="009704C7">
              <w:rPr>
                <w:rFonts w:ascii="Arial Narrow" w:hAnsi="Arial Narrow"/>
                <w:b/>
                <w:color w:val="000000" w:themeColor="text1"/>
              </w:rPr>
              <w:t>11,4</w:t>
            </w:r>
          </w:p>
        </w:tc>
      </w:tr>
      <w:tr w:rsidR="00C91142" w:rsidRPr="009704C7" w14:paraId="099C2A39" w14:textId="77777777" w:rsidTr="00867DA6">
        <w:tc>
          <w:tcPr>
            <w:tcW w:w="6141" w:type="dxa"/>
            <w:shd w:val="clear" w:color="auto" w:fill="C6D9F1"/>
          </w:tcPr>
          <w:p w14:paraId="7A0EA2A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1E83B8D1" w14:textId="77777777" w:rsidR="00C91142" w:rsidRPr="009704C7" w:rsidRDefault="00C91142" w:rsidP="00867DA6">
            <w:pPr>
              <w:jc w:val="center"/>
              <w:rPr>
                <w:rFonts w:ascii="Arial Narrow" w:hAnsi="Arial Narrow"/>
                <w:color w:val="000000" w:themeColor="text1"/>
              </w:rPr>
            </w:pPr>
          </w:p>
        </w:tc>
        <w:tc>
          <w:tcPr>
            <w:tcW w:w="1535" w:type="dxa"/>
          </w:tcPr>
          <w:p w14:paraId="3E55E80B" w14:textId="77777777" w:rsidR="002764C8" w:rsidRPr="009704C7" w:rsidRDefault="002764C8" w:rsidP="00867DA6">
            <w:pPr>
              <w:jc w:val="center"/>
              <w:rPr>
                <w:rFonts w:ascii="Arial Narrow" w:hAnsi="Arial Narrow"/>
                <w:b/>
                <w:color w:val="000000" w:themeColor="text1"/>
              </w:rPr>
            </w:pPr>
            <w:r w:rsidRPr="009704C7">
              <w:rPr>
                <w:rFonts w:ascii="Arial Narrow" w:hAnsi="Arial Narrow"/>
                <w:b/>
                <w:color w:val="000000" w:themeColor="text1"/>
              </w:rPr>
              <w:t>0,09</w:t>
            </w:r>
          </w:p>
        </w:tc>
        <w:tc>
          <w:tcPr>
            <w:tcW w:w="1536" w:type="dxa"/>
          </w:tcPr>
          <w:p w14:paraId="00B3B7BB" w14:textId="77777777" w:rsidR="00C91142" w:rsidRPr="009704C7" w:rsidRDefault="004150FC"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6EE5EA42" w14:textId="77777777" w:rsidTr="00867DA6">
        <w:tc>
          <w:tcPr>
            <w:tcW w:w="9212" w:type="dxa"/>
            <w:gridSpan w:val="3"/>
            <w:shd w:val="clear" w:color="auto" w:fill="C6D9F1"/>
          </w:tcPr>
          <w:p w14:paraId="470C8368" w14:textId="77777777" w:rsidR="004150FC" w:rsidRPr="009704C7" w:rsidRDefault="005F452B" w:rsidP="00867DA6">
            <w:pPr>
              <w:jc w:val="center"/>
              <w:rPr>
                <w:rFonts w:ascii="Arial Narrow" w:hAnsi="Arial Narrow"/>
                <w:b/>
                <w:color w:val="000000" w:themeColor="text1"/>
              </w:rPr>
            </w:pPr>
            <w:r w:rsidRPr="009704C7">
              <w:rPr>
                <w:rFonts w:ascii="Arial Narrow" w:hAnsi="Arial Narrow"/>
                <w:b/>
                <w:color w:val="000000" w:themeColor="text1"/>
              </w:rPr>
              <w:t>m.p.z.p obrębu Blizanowice - Trestno, oraz części obrębu Siechnice, gmina Święta Katarzyna</w:t>
            </w:r>
          </w:p>
          <w:p w14:paraId="461A02B0" w14:textId="77777777" w:rsidR="005F452B" w:rsidRPr="009704C7" w:rsidRDefault="005F452B" w:rsidP="00867DA6">
            <w:pPr>
              <w:jc w:val="center"/>
              <w:rPr>
                <w:rFonts w:ascii="Arial Narrow" w:hAnsi="Arial Narrow"/>
                <w:b/>
                <w:color w:val="000000" w:themeColor="text1"/>
              </w:rPr>
            </w:pPr>
          </w:p>
        </w:tc>
      </w:tr>
      <w:tr w:rsidR="00C91142" w:rsidRPr="009704C7" w14:paraId="3817E752" w14:textId="77777777" w:rsidTr="00867DA6">
        <w:tc>
          <w:tcPr>
            <w:tcW w:w="6141" w:type="dxa"/>
            <w:shd w:val="clear" w:color="auto" w:fill="C6D9F1"/>
          </w:tcPr>
          <w:p w14:paraId="0558DB6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CE55715" w14:textId="77777777" w:rsidR="00C91142" w:rsidRPr="009704C7" w:rsidRDefault="00C91142" w:rsidP="00867DA6">
            <w:pPr>
              <w:jc w:val="center"/>
              <w:rPr>
                <w:rFonts w:ascii="Arial Narrow" w:hAnsi="Arial Narrow"/>
                <w:color w:val="000000" w:themeColor="text1"/>
              </w:rPr>
            </w:pPr>
          </w:p>
        </w:tc>
        <w:tc>
          <w:tcPr>
            <w:tcW w:w="1535" w:type="dxa"/>
          </w:tcPr>
          <w:p w14:paraId="454A8C9B" w14:textId="77777777" w:rsidR="00C91142" w:rsidRPr="009704C7" w:rsidRDefault="00260DDF" w:rsidP="00867DA6">
            <w:pPr>
              <w:jc w:val="center"/>
              <w:rPr>
                <w:rFonts w:ascii="Arial Narrow" w:hAnsi="Arial Narrow"/>
                <w:b/>
                <w:color w:val="000000" w:themeColor="text1"/>
              </w:rPr>
            </w:pPr>
            <w:r w:rsidRPr="009704C7">
              <w:rPr>
                <w:rFonts w:ascii="Arial Narrow" w:hAnsi="Arial Narrow"/>
                <w:b/>
                <w:color w:val="000000" w:themeColor="text1"/>
              </w:rPr>
              <w:t>606,</w:t>
            </w:r>
            <w:r w:rsidR="00534845" w:rsidRPr="009704C7">
              <w:rPr>
                <w:rFonts w:ascii="Arial Narrow" w:hAnsi="Arial Narrow"/>
                <w:b/>
                <w:color w:val="000000" w:themeColor="text1"/>
              </w:rPr>
              <w:t>95</w:t>
            </w:r>
          </w:p>
        </w:tc>
        <w:tc>
          <w:tcPr>
            <w:tcW w:w="1536" w:type="dxa"/>
          </w:tcPr>
          <w:p w14:paraId="5800F73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465EA7A" w14:textId="77777777" w:rsidTr="00867DA6">
        <w:tc>
          <w:tcPr>
            <w:tcW w:w="6141" w:type="dxa"/>
            <w:shd w:val="clear" w:color="auto" w:fill="C6D9F1"/>
          </w:tcPr>
          <w:p w14:paraId="08120A7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37270F67" w14:textId="77777777" w:rsidR="00C91142" w:rsidRPr="009704C7" w:rsidRDefault="00C91142" w:rsidP="00867DA6">
            <w:pPr>
              <w:jc w:val="center"/>
              <w:rPr>
                <w:rFonts w:ascii="Arial Narrow" w:hAnsi="Arial Narrow"/>
                <w:color w:val="000000" w:themeColor="text1"/>
              </w:rPr>
            </w:pPr>
          </w:p>
        </w:tc>
        <w:tc>
          <w:tcPr>
            <w:tcW w:w="1535" w:type="dxa"/>
          </w:tcPr>
          <w:p w14:paraId="7086BC67" w14:textId="77777777" w:rsidR="00C91142" w:rsidRPr="009704C7" w:rsidRDefault="00534845" w:rsidP="00867DA6">
            <w:pPr>
              <w:jc w:val="center"/>
              <w:rPr>
                <w:rFonts w:ascii="Arial Narrow" w:hAnsi="Arial Narrow"/>
                <w:b/>
                <w:color w:val="000000" w:themeColor="text1"/>
              </w:rPr>
            </w:pPr>
            <w:r w:rsidRPr="009704C7">
              <w:rPr>
                <w:rFonts w:ascii="Arial Narrow" w:hAnsi="Arial Narrow"/>
                <w:b/>
                <w:color w:val="000000" w:themeColor="text1"/>
              </w:rPr>
              <w:t>15,135</w:t>
            </w:r>
          </w:p>
        </w:tc>
        <w:tc>
          <w:tcPr>
            <w:tcW w:w="1536" w:type="dxa"/>
          </w:tcPr>
          <w:p w14:paraId="7BF6C163" w14:textId="77777777" w:rsidR="00C91142"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2,5</w:t>
            </w:r>
          </w:p>
        </w:tc>
      </w:tr>
      <w:tr w:rsidR="00534845" w:rsidRPr="009704C7" w14:paraId="78D62E08" w14:textId="77777777" w:rsidTr="00867DA6">
        <w:tc>
          <w:tcPr>
            <w:tcW w:w="6141" w:type="dxa"/>
            <w:shd w:val="clear" w:color="auto" w:fill="C6D9F1"/>
          </w:tcPr>
          <w:p w14:paraId="14E1195F" w14:textId="77777777" w:rsidR="00534845" w:rsidRPr="009704C7" w:rsidRDefault="00534845"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1A971D31" w14:textId="77777777" w:rsidR="002A0EE8" w:rsidRPr="009704C7" w:rsidRDefault="002A0EE8" w:rsidP="00867DA6">
            <w:pPr>
              <w:jc w:val="center"/>
              <w:rPr>
                <w:rFonts w:ascii="Arial Narrow" w:hAnsi="Arial Narrow"/>
                <w:color w:val="000000" w:themeColor="text1"/>
              </w:rPr>
            </w:pPr>
          </w:p>
        </w:tc>
        <w:tc>
          <w:tcPr>
            <w:tcW w:w="1535" w:type="dxa"/>
          </w:tcPr>
          <w:p w14:paraId="3247A5D0" w14:textId="77777777" w:rsidR="00534845" w:rsidRPr="009704C7" w:rsidRDefault="00400C75"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01B0DB35" w14:textId="77777777" w:rsidR="00534845"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735CEC4" w14:textId="77777777" w:rsidTr="00867DA6">
        <w:tc>
          <w:tcPr>
            <w:tcW w:w="6141" w:type="dxa"/>
            <w:shd w:val="clear" w:color="auto" w:fill="C6D9F1"/>
          </w:tcPr>
          <w:p w14:paraId="4BB0E87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mieszkaniowa wielorodzinna</w:t>
            </w:r>
          </w:p>
          <w:p w14:paraId="5CD1E116" w14:textId="77777777" w:rsidR="00C91142" w:rsidRPr="009704C7" w:rsidRDefault="00C91142" w:rsidP="00867DA6">
            <w:pPr>
              <w:jc w:val="center"/>
              <w:rPr>
                <w:rFonts w:ascii="Arial Narrow" w:hAnsi="Arial Narrow"/>
                <w:color w:val="000000" w:themeColor="text1"/>
              </w:rPr>
            </w:pPr>
          </w:p>
        </w:tc>
        <w:tc>
          <w:tcPr>
            <w:tcW w:w="1535" w:type="dxa"/>
          </w:tcPr>
          <w:p w14:paraId="7AB4DF0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07DC3DA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88D53B6" w14:textId="77777777" w:rsidTr="00867DA6">
        <w:tc>
          <w:tcPr>
            <w:tcW w:w="6141" w:type="dxa"/>
            <w:shd w:val="clear" w:color="auto" w:fill="C6D9F1"/>
          </w:tcPr>
          <w:p w14:paraId="5649F74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EA0B3A9" w14:textId="77777777" w:rsidR="00C91142" w:rsidRPr="009704C7" w:rsidRDefault="00C91142" w:rsidP="00867DA6">
            <w:pPr>
              <w:jc w:val="center"/>
              <w:rPr>
                <w:rFonts w:ascii="Arial Narrow" w:hAnsi="Arial Narrow"/>
                <w:color w:val="000000" w:themeColor="text1"/>
              </w:rPr>
            </w:pPr>
          </w:p>
        </w:tc>
        <w:tc>
          <w:tcPr>
            <w:tcW w:w="1535" w:type="dxa"/>
          </w:tcPr>
          <w:p w14:paraId="26195C2C" w14:textId="77777777" w:rsidR="00C91142" w:rsidRPr="009704C7" w:rsidRDefault="00534845" w:rsidP="00867DA6">
            <w:pPr>
              <w:jc w:val="center"/>
              <w:rPr>
                <w:rFonts w:ascii="Arial Narrow" w:hAnsi="Arial Narrow"/>
                <w:b/>
                <w:color w:val="000000" w:themeColor="text1"/>
              </w:rPr>
            </w:pPr>
            <w:r w:rsidRPr="009704C7">
              <w:rPr>
                <w:rFonts w:ascii="Arial Narrow" w:hAnsi="Arial Narrow"/>
                <w:b/>
                <w:color w:val="000000" w:themeColor="text1"/>
              </w:rPr>
              <w:t>3,855</w:t>
            </w:r>
          </w:p>
        </w:tc>
        <w:tc>
          <w:tcPr>
            <w:tcW w:w="1536" w:type="dxa"/>
          </w:tcPr>
          <w:p w14:paraId="35F1CE8A" w14:textId="77777777" w:rsidR="00C91142"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44808E4C" w14:textId="77777777" w:rsidTr="00867DA6">
        <w:tc>
          <w:tcPr>
            <w:tcW w:w="6141" w:type="dxa"/>
            <w:shd w:val="clear" w:color="auto" w:fill="C6D9F1"/>
          </w:tcPr>
          <w:p w14:paraId="00D11C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14C7F5B" w14:textId="77777777" w:rsidR="00C91142" w:rsidRPr="009704C7" w:rsidRDefault="00C91142" w:rsidP="00867DA6">
            <w:pPr>
              <w:jc w:val="center"/>
              <w:rPr>
                <w:rFonts w:ascii="Arial Narrow" w:hAnsi="Arial Narrow"/>
                <w:color w:val="000000" w:themeColor="text1"/>
              </w:rPr>
            </w:pPr>
          </w:p>
        </w:tc>
        <w:tc>
          <w:tcPr>
            <w:tcW w:w="1535" w:type="dxa"/>
          </w:tcPr>
          <w:p w14:paraId="1EBEADB0" w14:textId="77777777" w:rsidR="00C91142" w:rsidRPr="009704C7" w:rsidRDefault="00534845"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141A000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4BFE710" w14:textId="77777777" w:rsidTr="00867DA6">
        <w:tc>
          <w:tcPr>
            <w:tcW w:w="6141" w:type="dxa"/>
            <w:shd w:val="clear" w:color="auto" w:fill="C6D9F1"/>
          </w:tcPr>
          <w:p w14:paraId="12DFCD7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ED9BECC" w14:textId="77777777" w:rsidR="00C91142" w:rsidRPr="009704C7" w:rsidRDefault="00C91142" w:rsidP="00867DA6">
            <w:pPr>
              <w:jc w:val="center"/>
              <w:rPr>
                <w:rFonts w:ascii="Arial Narrow" w:hAnsi="Arial Narrow"/>
                <w:color w:val="000000" w:themeColor="text1"/>
              </w:rPr>
            </w:pPr>
          </w:p>
        </w:tc>
        <w:tc>
          <w:tcPr>
            <w:tcW w:w="1535" w:type="dxa"/>
          </w:tcPr>
          <w:p w14:paraId="727961E9" w14:textId="77777777" w:rsidR="00C91142" w:rsidRPr="009704C7" w:rsidRDefault="00534845" w:rsidP="00867DA6">
            <w:pPr>
              <w:jc w:val="center"/>
              <w:rPr>
                <w:rFonts w:ascii="Arial Narrow" w:hAnsi="Arial Narrow"/>
                <w:b/>
                <w:color w:val="000000" w:themeColor="text1"/>
              </w:rPr>
            </w:pPr>
            <w:r w:rsidRPr="009704C7">
              <w:rPr>
                <w:rFonts w:ascii="Arial Narrow" w:hAnsi="Arial Narrow"/>
                <w:b/>
                <w:color w:val="000000" w:themeColor="text1"/>
              </w:rPr>
              <w:t>10,46</w:t>
            </w:r>
          </w:p>
        </w:tc>
        <w:tc>
          <w:tcPr>
            <w:tcW w:w="1536" w:type="dxa"/>
          </w:tcPr>
          <w:p w14:paraId="35AE24A0" w14:textId="77777777" w:rsidR="00C91142"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1,7</w:t>
            </w:r>
          </w:p>
        </w:tc>
      </w:tr>
      <w:tr w:rsidR="00C91142" w:rsidRPr="009704C7" w14:paraId="65C66269" w14:textId="77777777" w:rsidTr="00867DA6">
        <w:tc>
          <w:tcPr>
            <w:tcW w:w="6141" w:type="dxa"/>
            <w:shd w:val="clear" w:color="auto" w:fill="C6D9F1"/>
          </w:tcPr>
          <w:p w14:paraId="011041F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7BF1244" w14:textId="77777777" w:rsidR="00C91142" w:rsidRPr="009704C7" w:rsidRDefault="00C91142" w:rsidP="00867DA6">
            <w:pPr>
              <w:jc w:val="center"/>
              <w:rPr>
                <w:rFonts w:ascii="Arial Narrow" w:hAnsi="Arial Narrow"/>
                <w:color w:val="000000" w:themeColor="text1"/>
              </w:rPr>
            </w:pPr>
          </w:p>
        </w:tc>
        <w:tc>
          <w:tcPr>
            <w:tcW w:w="1535" w:type="dxa"/>
          </w:tcPr>
          <w:p w14:paraId="282CB8BC" w14:textId="77777777" w:rsidR="00C91142" w:rsidRPr="009704C7" w:rsidRDefault="00260DDF" w:rsidP="00867DA6">
            <w:pPr>
              <w:jc w:val="center"/>
              <w:rPr>
                <w:rFonts w:ascii="Arial Narrow" w:hAnsi="Arial Narrow"/>
                <w:b/>
                <w:color w:val="000000" w:themeColor="text1"/>
              </w:rPr>
            </w:pPr>
            <w:r w:rsidRPr="009704C7">
              <w:rPr>
                <w:rFonts w:ascii="Arial Narrow" w:hAnsi="Arial Narrow"/>
                <w:b/>
                <w:color w:val="000000" w:themeColor="text1"/>
              </w:rPr>
              <w:t>334,</w:t>
            </w:r>
            <w:r w:rsidR="00534845" w:rsidRPr="009704C7">
              <w:rPr>
                <w:rFonts w:ascii="Arial Narrow" w:hAnsi="Arial Narrow"/>
                <w:b/>
                <w:color w:val="000000" w:themeColor="text1"/>
              </w:rPr>
              <w:t>96</w:t>
            </w:r>
          </w:p>
        </w:tc>
        <w:tc>
          <w:tcPr>
            <w:tcW w:w="1536" w:type="dxa"/>
          </w:tcPr>
          <w:p w14:paraId="56B7D72B" w14:textId="77777777" w:rsidR="00C91142"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55,2</w:t>
            </w:r>
          </w:p>
        </w:tc>
      </w:tr>
      <w:tr w:rsidR="00C91142" w:rsidRPr="009704C7" w14:paraId="1DE95B4D" w14:textId="77777777" w:rsidTr="00867DA6">
        <w:tc>
          <w:tcPr>
            <w:tcW w:w="6141" w:type="dxa"/>
            <w:shd w:val="clear" w:color="auto" w:fill="C6D9F1"/>
          </w:tcPr>
          <w:p w14:paraId="06BA558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56FC76D" w14:textId="77777777" w:rsidR="00C91142" w:rsidRPr="009704C7" w:rsidRDefault="00C91142" w:rsidP="00867DA6">
            <w:pPr>
              <w:jc w:val="center"/>
              <w:rPr>
                <w:rFonts w:ascii="Arial Narrow" w:hAnsi="Arial Narrow"/>
                <w:color w:val="000000" w:themeColor="text1"/>
              </w:rPr>
            </w:pPr>
          </w:p>
        </w:tc>
        <w:tc>
          <w:tcPr>
            <w:tcW w:w="1535" w:type="dxa"/>
          </w:tcPr>
          <w:p w14:paraId="1C4280F5" w14:textId="77777777" w:rsidR="00C91142" w:rsidRPr="009704C7" w:rsidRDefault="00260DDF" w:rsidP="00867DA6">
            <w:pPr>
              <w:jc w:val="center"/>
              <w:rPr>
                <w:rFonts w:ascii="Arial Narrow" w:hAnsi="Arial Narrow"/>
                <w:b/>
                <w:color w:val="000000" w:themeColor="text1"/>
              </w:rPr>
            </w:pPr>
            <w:r w:rsidRPr="009704C7">
              <w:rPr>
                <w:rFonts w:ascii="Arial Narrow" w:hAnsi="Arial Narrow"/>
                <w:b/>
                <w:color w:val="000000" w:themeColor="text1"/>
              </w:rPr>
              <w:t>193,</w:t>
            </w:r>
            <w:r w:rsidR="00400C75" w:rsidRPr="009704C7">
              <w:rPr>
                <w:rFonts w:ascii="Arial Narrow" w:hAnsi="Arial Narrow"/>
                <w:b/>
                <w:color w:val="000000" w:themeColor="text1"/>
              </w:rPr>
              <w:t>32</w:t>
            </w:r>
          </w:p>
        </w:tc>
        <w:tc>
          <w:tcPr>
            <w:tcW w:w="1536" w:type="dxa"/>
          </w:tcPr>
          <w:p w14:paraId="3E5A011C" w14:textId="77777777" w:rsidR="00C91142"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31,9</w:t>
            </w:r>
          </w:p>
        </w:tc>
      </w:tr>
      <w:tr w:rsidR="00C91142" w:rsidRPr="009704C7" w14:paraId="33AA5D46" w14:textId="77777777" w:rsidTr="00867DA6">
        <w:tc>
          <w:tcPr>
            <w:tcW w:w="6141" w:type="dxa"/>
            <w:shd w:val="clear" w:color="auto" w:fill="C6D9F1"/>
          </w:tcPr>
          <w:p w14:paraId="1C60616E"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3886853D" w14:textId="77777777" w:rsidR="00C91142" w:rsidRPr="009704C7" w:rsidRDefault="00C91142" w:rsidP="00867DA6">
            <w:pPr>
              <w:jc w:val="center"/>
              <w:rPr>
                <w:rFonts w:ascii="Arial Narrow" w:hAnsi="Arial Narrow"/>
                <w:color w:val="000000" w:themeColor="text1"/>
              </w:rPr>
            </w:pPr>
          </w:p>
        </w:tc>
        <w:tc>
          <w:tcPr>
            <w:tcW w:w="1535" w:type="dxa"/>
          </w:tcPr>
          <w:p w14:paraId="1BB24B8E" w14:textId="77777777" w:rsidR="00C91142" w:rsidRPr="009704C7" w:rsidRDefault="00534845" w:rsidP="00867DA6">
            <w:pPr>
              <w:jc w:val="center"/>
              <w:rPr>
                <w:rFonts w:ascii="Arial Narrow" w:hAnsi="Arial Narrow"/>
                <w:b/>
                <w:color w:val="000000" w:themeColor="text1"/>
              </w:rPr>
            </w:pPr>
            <w:r w:rsidRPr="009704C7">
              <w:rPr>
                <w:rFonts w:ascii="Arial Narrow" w:hAnsi="Arial Narrow"/>
                <w:b/>
                <w:color w:val="000000" w:themeColor="text1"/>
              </w:rPr>
              <w:t>30,47</w:t>
            </w:r>
          </w:p>
        </w:tc>
        <w:tc>
          <w:tcPr>
            <w:tcW w:w="1536" w:type="dxa"/>
          </w:tcPr>
          <w:p w14:paraId="22094A9F" w14:textId="77777777" w:rsidR="005A7A78"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5,0</w:t>
            </w:r>
          </w:p>
          <w:p w14:paraId="59808CE7" w14:textId="77777777" w:rsidR="00C91142" w:rsidRPr="009704C7" w:rsidRDefault="00C91142" w:rsidP="005A7A78">
            <w:pPr>
              <w:jc w:val="center"/>
              <w:rPr>
                <w:rFonts w:ascii="Arial Narrow" w:hAnsi="Arial Narrow"/>
                <w:color w:val="000000" w:themeColor="text1"/>
              </w:rPr>
            </w:pPr>
          </w:p>
        </w:tc>
      </w:tr>
      <w:tr w:rsidR="00C91142" w:rsidRPr="009704C7" w14:paraId="622528B9" w14:textId="77777777" w:rsidTr="00867DA6">
        <w:tc>
          <w:tcPr>
            <w:tcW w:w="6141" w:type="dxa"/>
            <w:shd w:val="clear" w:color="auto" w:fill="C6D9F1"/>
          </w:tcPr>
          <w:p w14:paraId="29C91AB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2313124F" w14:textId="77777777" w:rsidR="00C91142" w:rsidRPr="009704C7" w:rsidRDefault="00C91142" w:rsidP="00867DA6">
            <w:pPr>
              <w:jc w:val="center"/>
              <w:rPr>
                <w:rFonts w:ascii="Arial Narrow" w:hAnsi="Arial Narrow"/>
                <w:color w:val="000000" w:themeColor="text1"/>
              </w:rPr>
            </w:pPr>
          </w:p>
        </w:tc>
        <w:tc>
          <w:tcPr>
            <w:tcW w:w="1535" w:type="dxa"/>
          </w:tcPr>
          <w:p w14:paraId="2DB23824" w14:textId="77777777" w:rsidR="00C91142" w:rsidRPr="009704C7" w:rsidRDefault="00534845" w:rsidP="00867DA6">
            <w:pPr>
              <w:jc w:val="center"/>
              <w:rPr>
                <w:rFonts w:ascii="Arial Narrow" w:hAnsi="Arial Narrow"/>
                <w:b/>
                <w:color w:val="000000" w:themeColor="text1"/>
              </w:rPr>
            </w:pPr>
            <w:r w:rsidRPr="009704C7">
              <w:rPr>
                <w:rFonts w:ascii="Arial Narrow" w:hAnsi="Arial Narrow"/>
                <w:b/>
                <w:color w:val="000000" w:themeColor="text1"/>
              </w:rPr>
              <w:t>18,75</w:t>
            </w:r>
          </w:p>
        </w:tc>
        <w:tc>
          <w:tcPr>
            <w:tcW w:w="1536" w:type="dxa"/>
          </w:tcPr>
          <w:p w14:paraId="292095F2" w14:textId="77777777" w:rsidR="00C91142" w:rsidRPr="009704C7" w:rsidRDefault="005A7A78" w:rsidP="00867DA6">
            <w:pPr>
              <w:jc w:val="center"/>
              <w:rPr>
                <w:rFonts w:ascii="Arial Narrow" w:hAnsi="Arial Narrow"/>
                <w:b/>
                <w:color w:val="000000" w:themeColor="text1"/>
              </w:rPr>
            </w:pPr>
            <w:r w:rsidRPr="009704C7">
              <w:rPr>
                <w:rFonts w:ascii="Arial Narrow" w:hAnsi="Arial Narrow"/>
                <w:b/>
                <w:color w:val="000000" w:themeColor="text1"/>
              </w:rPr>
              <w:t>3,1</w:t>
            </w:r>
          </w:p>
        </w:tc>
      </w:tr>
      <w:tr w:rsidR="00C91142" w:rsidRPr="009704C7" w14:paraId="555D21C1" w14:textId="77777777" w:rsidTr="00867DA6">
        <w:tc>
          <w:tcPr>
            <w:tcW w:w="9212" w:type="dxa"/>
            <w:gridSpan w:val="3"/>
            <w:shd w:val="clear" w:color="auto" w:fill="C6D9F1"/>
          </w:tcPr>
          <w:p w14:paraId="469829CF" w14:textId="77777777" w:rsidR="00C91142" w:rsidRPr="009704C7" w:rsidRDefault="005F452B" w:rsidP="00867DA6">
            <w:pPr>
              <w:jc w:val="center"/>
              <w:rPr>
                <w:rFonts w:ascii="Arial Narrow" w:hAnsi="Arial Narrow"/>
                <w:b/>
                <w:color w:val="000000" w:themeColor="text1"/>
              </w:rPr>
            </w:pPr>
            <w:r w:rsidRPr="009704C7">
              <w:rPr>
                <w:rFonts w:ascii="Arial Narrow" w:hAnsi="Arial Narrow" w:cs="Calibri"/>
                <w:b/>
                <w:color w:val="000000" w:themeColor="text1"/>
              </w:rPr>
              <w:t>m.p.z.p  wsi Bogusławice - w grani</w:t>
            </w:r>
            <w:r w:rsidR="002C2E51" w:rsidRPr="009704C7">
              <w:rPr>
                <w:rFonts w:ascii="Arial Narrow" w:hAnsi="Arial Narrow" w:cs="Calibri"/>
                <w:b/>
                <w:color w:val="000000" w:themeColor="text1"/>
              </w:rPr>
              <w:t>cach obrębu</w:t>
            </w:r>
          </w:p>
          <w:p w14:paraId="5688B38E" w14:textId="77777777" w:rsidR="00C91142" w:rsidRPr="009704C7" w:rsidRDefault="00C91142" w:rsidP="00867DA6">
            <w:pPr>
              <w:jc w:val="center"/>
              <w:rPr>
                <w:rFonts w:ascii="Arial Narrow" w:hAnsi="Arial Narrow"/>
                <w:b/>
                <w:color w:val="000000" w:themeColor="text1"/>
              </w:rPr>
            </w:pPr>
          </w:p>
        </w:tc>
      </w:tr>
      <w:tr w:rsidR="00C91142" w:rsidRPr="009704C7" w14:paraId="49D32B3E" w14:textId="77777777" w:rsidTr="00867DA6">
        <w:tc>
          <w:tcPr>
            <w:tcW w:w="6141" w:type="dxa"/>
            <w:shd w:val="clear" w:color="auto" w:fill="C6D9F1"/>
          </w:tcPr>
          <w:p w14:paraId="70E4DAC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16A9F331" w14:textId="77777777" w:rsidR="00C91142" w:rsidRPr="009704C7" w:rsidRDefault="00C91142" w:rsidP="00867DA6">
            <w:pPr>
              <w:jc w:val="center"/>
              <w:rPr>
                <w:rFonts w:ascii="Arial Narrow" w:hAnsi="Arial Narrow"/>
                <w:color w:val="000000" w:themeColor="text1"/>
              </w:rPr>
            </w:pPr>
          </w:p>
        </w:tc>
        <w:tc>
          <w:tcPr>
            <w:tcW w:w="1535" w:type="dxa"/>
          </w:tcPr>
          <w:p w14:paraId="10E34BB0" w14:textId="77777777" w:rsidR="00C91142"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272,</w:t>
            </w:r>
            <w:r w:rsidR="00400C75" w:rsidRPr="009704C7">
              <w:rPr>
                <w:rFonts w:ascii="Arial Narrow" w:hAnsi="Arial Narrow"/>
                <w:b/>
                <w:color w:val="000000" w:themeColor="text1"/>
              </w:rPr>
              <w:t>36</w:t>
            </w:r>
          </w:p>
        </w:tc>
        <w:tc>
          <w:tcPr>
            <w:tcW w:w="1536" w:type="dxa"/>
          </w:tcPr>
          <w:p w14:paraId="7ADB4AD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1EB73C85" w14:textId="77777777" w:rsidTr="00867DA6">
        <w:tc>
          <w:tcPr>
            <w:tcW w:w="6141" w:type="dxa"/>
            <w:shd w:val="clear" w:color="auto" w:fill="C6D9F1"/>
          </w:tcPr>
          <w:p w14:paraId="452EBD3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2D1DE310" w14:textId="77777777" w:rsidR="00C91142" w:rsidRPr="009704C7" w:rsidRDefault="00C91142" w:rsidP="00867DA6">
            <w:pPr>
              <w:jc w:val="center"/>
              <w:rPr>
                <w:rFonts w:ascii="Arial Narrow" w:hAnsi="Arial Narrow"/>
                <w:color w:val="000000" w:themeColor="text1"/>
              </w:rPr>
            </w:pPr>
          </w:p>
        </w:tc>
        <w:tc>
          <w:tcPr>
            <w:tcW w:w="1535" w:type="dxa"/>
          </w:tcPr>
          <w:p w14:paraId="6E9CAEDB"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10,41</w:t>
            </w:r>
          </w:p>
        </w:tc>
        <w:tc>
          <w:tcPr>
            <w:tcW w:w="1536" w:type="dxa"/>
          </w:tcPr>
          <w:p w14:paraId="0BED03CB" w14:textId="77777777" w:rsidR="00C91142"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3,9</w:t>
            </w:r>
          </w:p>
        </w:tc>
      </w:tr>
      <w:tr w:rsidR="00552091" w:rsidRPr="009704C7" w14:paraId="5C6041AD" w14:textId="77777777" w:rsidTr="00867DA6">
        <w:tc>
          <w:tcPr>
            <w:tcW w:w="6141" w:type="dxa"/>
            <w:shd w:val="clear" w:color="auto" w:fill="C6D9F1"/>
          </w:tcPr>
          <w:p w14:paraId="76996F83" w14:textId="77777777" w:rsidR="00552091" w:rsidRPr="009704C7" w:rsidRDefault="00552091"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7757F371" w14:textId="77777777" w:rsidR="00286AC7" w:rsidRPr="009704C7" w:rsidRDefault="00286AC7" w:rsidP="00867DA6">
            <w:pPr>
              <w:jc w:val="center"/>
              <w:rPr>
                <w:rFonts w:ascii="Arial Narrow" w:hAnsi="Arial Narrow"/>
                <w:color w:val="000000" w:themeColor="text1"/>
              </w:rPr>
            </w:pPr>
          </w:p>
        </w:tc>
        <w:tc>
          <w:tcPr>
            <w:tcW w:w="1535" w:type="dxa"/>
          </w:tcPr>
          <w:p w14:paraId="042323D3" w14:textId="77777777" w:rsidR="00552091"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37,59</w:t>
            </w:r>
          </w:p>
        </w:tc>
        <w:tc>
          <w:tcPr>
            <w:tcW w:w="1536" w:type="dxa"/>
          </w:tcPr>
          <w:p w14:paraId="53220D2C" w14:textId="77777777" w:rsidR="00552091"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13,</w:t>
            </w:r>
            <w:r w:rsidR="00B7633F" w:rsidRPr="009704C7">
              <w:rPr>
                <w:rFonts w:ascii="Arial Narrow" w:hAnsi="Arial Narrow"/>
                <w:b/>
                <w:color w:val="000000" w:themeColor="text1"/>
              </w:rPr>
              <w:t>7</w:t>
            </w:r>
          </w:p>
        </w:tc>
      </w:tr>
      <w:tr w:rsidR="00C91142" w:rsidRPr="009704C7" w14:paraId="4EA31897" w14:textId="77777777" w:rsidTr="00867DA6">
        <w:tc>
          <w:tcPr>
            <w:tcW w:w="6141" w:type="dxa"/>
            <w:shd w:val="clear" w:color="auto" w:fill="C6D9F1"/>
          </w:tcPr>
          <w:p w14:paraId="73C46AE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51451C31" w14:textId="77777777" w:rsidR="00C91142" w:rsidRPr="009704C7" w:rsidRDefault="00C91142" w:rsidP="00867DA6">
            <w:pPr>
              <w:jc w:val="center"/>
              <w:rPr>
                <w:rFonts w:ascii="Arial Narrow" w:hAnsi="Arial Narrow"/>
                <w:color w:val="000000" w:themeColor="text1"/>
              </w:rPr>
            </w:pPr>
          </w:p>
        </w:tc>
        <w:tc>
          <w:tcPr>
            <w:tcW w:w="1535" w:type="dxa"/>
          </w:tcPr>
          <w:p w14:paraId="635777B7"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0,09</w:t>
            </w:r>
          </w:p>
        </w:tc>
        <w:tc>
          <w:tcPr>
            <w:tcW w:w="1536" w:type="dxa"/>
          </w:tcPr>
          <w:p w14:paraId="2D98813F" w14:textId="77777777" w:rsidR="00C91142"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0,</w:t>
            </w:r>
            <w:r w:rsidR="00B7633F" w:rsidRPr="009704C7">
              <w:rPr>
                <w:rFonts w:ascii="Arial Narrow" w:hAnsi="Arial Narrow"/>
                <w:b/>
                <w:color w:val="000000" w:themeColor="text1"/>
              </w:rPr>
              <w:t>1</w:t>
            </w:r>
          </w:p>
        </w:tc>
      </w:tr>
      <w:tr w:rsidR="00C91142" w:rsidRPr="009704C7" w14:paraId="154F891A" w14:textId="77777777" w:rsidTr="00867DA6">
        <w:tc>
          <w:tcPr>
            <w:tcW w:w="6141" w:type="dxa"/>
            <w:shd w:val="clear" w:color="auto" w:fill="C6D9F1"/>
          </w:tcPr>
          <w:p w14:paraId="61F3365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4A798200" w14:textId="77777777" w:rsidR="00C91142" w:rsidRPr="009704C7" w:rsidRDefault="00C91142" w:rsidP="00867DA6">
            <w:pPr>
              <w:jc w:val="center"/>
              <w:rPr>
                <w:rFonts w:ascii="Arial Narrow" w:hAnsi="Arial Narrow"/>
                <w:color w:val="000000" w:themeColor="text1"/>
              </w:rPr>
            </w:pPr>
          </w:p>
        </w:tc>
        <w:tc>
          <w:tcPr>
            <w:tcW w:w="1535" w:type="dxa"/>
          </w:tcPr>
          <w:p w14:paraId="327D0946"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2,11</w:t>
            </w:r>
          </w:p>
        </w:tc>
        <w:tc>
          <w:tcPr>
            <w:tcW w:w="1536" w:type="dxa"/>
          </w:tcPr>
          <w:p w14:paraId="01D9A304" w14:textId="77777777" w:rsidR="00C91142"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0,8</w:t>
            </w:r>
          </w:p>
        </w:tc>
      </w:tr>
      <w:tr w:rsidR="00C91142" w:rsidRPr="009704C7" w14:paraId="0EB41723" w14:textId="77777777" w:rsidTr="00867DA6">
        <w:tc>
          <w:tcPr>
            <w:tcW w:w="6141" w:type="dxa"/>
            <w:shd w:val="clear" w:color="auto" w:fill="C6D9F1"/>
          </w:tcPr>
          <w:p w14:paraId="274B6A3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13367A34" w14:textId="77777777" w:rsidR="00C91142" w:rsidRPr="009704C7" w:rsidRDefault="00C91142" w:rsidP="00867DA6">
            <w:pPr>
              <w:jc w:val="center"/>
              <w:rPr>
                <w:rFonts w:ascii="Arial Narrow" w:hAnsi="Arial Narrow"/>
                <w:color w:val="000000" w:themeColor="text1"/>
              </w:rPr>
            </w:pPr>
          </w:p>
        </w:tc>
        <w:tc>
          <w:tcPr>
            <w:tcW w:w="1535" w:type="dxa"/>
          </w:tcPr>
          <w:p w14:paraId="2BFAD58A"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0,50</w:t>
            </w:r>
          </w:p>
        </w:tc>
        <w:tc>
          <w:tcPr>
            <w:tcW w:w="1536" w:type="dxa"/>
          </w:tcPr>
          <w:p w14:paraId="50DECEE5" w14:textId="77777777" w:rsidR="00C91142"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0,2</w:t>
            </w:r>
          </w:p>
        </w:tc>
      </w:tr>
      <w:tr w:rsidR="00C91142" w:rsidRPr="009704C7" w14:paraId="5409E2CF" w14:textId="77777777" w:rsidTr="00867DA6">
        <w:tc>
          <w:tcPr>
            <w:tcW w:w="6141" w:type="dxa"/>
            <w:shd w:val="clear" w:color="auto" w:fill="C6D9F1"/>
          </w:tcPr>
          <w:p w14:paraId="2DE85B6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460849E7" w14:textId="77777777" w:rsidR="00C91142" w:rsidRPr="009704C7" w:rsidRDefault="00C91142" w:rsidP="00867DA6">
            <w:pPr>
              <w:jc w:val="center"/>
              <w:rPr>
                <w:rFonts w:ascii="Arial Narrow" w:hAnsi="Arial Narrow"/>
                <w:color w:val="000000" w:themeColor="text1"/>
              </w:rPr>
            </w:pPr>
          </w:p>
        </w:tc>
        <w:tc>
          <w:tcPr>
            <w:tcW w:w="1535" w:type="dxa"/>
          </w:tcPr>
          <w:p w14:paraId="4707EC9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160B8C1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25DE001" w14:textId="77777777" w:rsidTr="00867DA6">
        <w:tc>
          <w:tcPr>
            <w:tcW w:w="6141" w:type="dxa"/>
            <w:shd w:val="clear" w:color="auto" w:fill="C6D9F1"/>
          </w:tcPr>
          <w:p w14:paraId="1A4F0F9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615FF60" w14:textId="77777777" w:rsidR="00C91142" w:rsidRPr="009704C7" w:rsidRDefault="00C91142" w:rsidP="00867DA6">
            <w:pPr>
              <w:jc w:val="center"/>
              <w:rPr>
                <w:rFonts w:ascii="Arial Narrow" w:hAnsi="Arial Narrow"/>
                <w:color w:val="000000" w:themeColor="text1"/>
              </w:rPr>
            </w:pPr>
          </w:p>
        </w:tc>
        <w:tc>
          <w:tcPr>
            <w:tcW w:w="1535" w:type="dxa"/>
          </w:tcPr>
          <w:p w14:paraId="74F2F8D0"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208,90</w:t>
            </w:r>
          </w:p>
        </w:tc>
        <w:tc>
          <w:tcPr>
            <w:tcW w:w="1536" w:type="dxa"/>
          </w:tcPr>
          <w:p w14:paraId="284035D4" w14:textId="77777777" w:rsidR="00C91142" w:rsidRPr="009704C7" w:rsidRDefault="000B7E16" w:rsidP="000B7E16">
            <w:pPr>
              <w:tabs>
                <w:tab w:val="center" w:pos="660"/>
                <w:tab w:val="left" w:pos="1252"/>
              </w:tabs>
              <w:rPr>
                <w:rFonts w:ascii="Arial Narrow" w:hAnsi="Arial Narrow"/>
                <w:b/>
                <w:color w:val="000000" w:themeColor="text1"/>
              </w:rPr>
            </w:pPr>
            <w:r w:rsidRPr="009704C7">
              <w:rPr>
                <w:rFonts w:ascii="Arial Narrow" w:hAnsi="Arial Narrow"/>
                <w:b/>
                <w:color w:val="000000" w:themeColor="text1"/>
              </w:rPr>
              <w:tab/>
              <w:t>76,</w:t>
            </w:r>
            <w:r w:rsidR="00B7633F" w:rsidRPr="009704C7">
              <w:rPr>
                <w:rFonts w:ascii="Arial Narrow" w:hAnsi="Arial Narrow"/>
                <w:b/>
                <w:color w:val="000000" w:themeColor="text1"/>
              </w:rPr>
              <w:t>6</w:t>
            </w:r>
          </w:p>
        </w:tc>
      </w:tr>
      <w:tr w:rsidR="00C91142" w:rsidRPr="009704C7" w14:paraId="114F8C91" w14:textId="77777777" w:rsidTr="00867DA6">
        <w:tc>
          <w:tcPr>
            <w:tcW w:w="6141" w:type="dxa"/>
            <w:shd w:val="clear" w:color="auto" w:fill="C6D9F1"/>
          </w:tcPr>
          <w:p w14:paraId="266765F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67BFD29A" w14:textId="77777777" w:rsidR="00C91142" w:rsidRPr="009704C7" w:rsidRDefault="00C91142" w:rsidP="00867DA6">
            <w:pPr>
              <w:jc w:val="center"/>
              <w:rPr>
                <w:rFonts w:ascii="Arial Narrow" w:hAnsi="Arial Narrow"/>
                <w:color w:val="000000" w:themeColor="text1"/>
              </w:rPr>
            </w:pPr>
          </w:p>
        </w:tc>
        <w:tc>
          <w:tcPr>
            <w:tcW w:w="1535" w:type="dxa"/>
          </w:tcPr>
          <w:p w14:paraId="44FF5348"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3,05</w:t>
            </w:r>
          </w:p>
        </w:tc>
        <w:tc>
          <w:tcPr>
            <w:tcW w:w="1536" w:type="dxa"/>
          </w:tcPr>
          <w:p w14:paraId="122ADC3B" w14:textId="77777777" w:rsidR="00C91142"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1,1</w:t>
            </w:r>
          </w:p>
        </w:tc>
      </w:tr>
      <w:tr w:rsidR="00C91142" w:rsidRPr="009704C7" w14:paraId="760FAEAC" w14:textId="77777777" w:rsidTr="00867DA6">
        <w:tc>
          <w:tcPr>
            <w:tcW w:w="6141" w:type="dxa"/>
            <w:shd w:val="clear" w:color="auto" w:fill="C6D9F1"/>
          </w:tcPr>
          <w:p w14:paraId="33D054F1"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A577937" w14:textId="77777777" w:rsidR="00C91142" w:rsidRPr="009704C7" w:rsidRDefault="00C91142" w:rsidP="00867DA6">
            <w:pPr>
              <w:jc w:val="center"/>
              <w:rPr>
                <w:rFonts w:ascii="Arial Narrow" w:hAnsi="Arial Narrow"/>
                <w:color w:val="000000" w:themeColor="text1"/>
              </w:rPr>
            </w:pPr>
          </w:p>
        </w:tc>
        <w:tc>
          <w:tcPr>
            <w:tcW w:w="1535" w:type="dxa"/>
          </w:tcPr>
          <w:p w14:paraId="68D220C0"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9,70</w:t>
            </w:r>
          </w:p>
        </w:tc>
        <w:tc>
          <w:tcPr>
            <w:tcW w:w="1536" w:type="dxa"/>
          </w:tcPr>
          <w:p w14:paraId="603F438F" w14:textId="77777777" w:rsidR="00C91142" w:rsidRPr="009704C7" w:rsidRDefault="000B7E16" w:rsidP="000B7E16">
            <w:pPr>
              <w:tabs>
                <w:tab w:val="center" w:pos="660"/>
                <w:tab w:val="left" w:pos="1089"/>
              </w:tabs>
              <w:rPr>
                <w:rFonts w:ascii="Arial Narrow" w:hAnsi="Arial Narrow"/>
                <w:b/>
                <w:color w:val="000000" w:themeColor="text1"/>
              </w:rPr>
            </w:pPr>
            <w:r w:rsidRPr="009704C7">
              <w:rPr>
                <w:rFonts w:ascii="Arial Narrow" w:hAnsi="Arial Narrow"/>
                <w:b/>
                <w:color w:val="000000" w:themeColor="text1"/>
              </w:rPr>
              <w:tab/>
              <w:t>3,</w:t>
            </w:r>
            <w:r w:rsidR="00B7633F" w:rsidRPr="009704C7">
              <w:rPr>
                <w:rFonts w:ascii="Arial Narrow" w:hAnsi="Arial Narrow"/>
                <w:b/>
                <w:color w:val="000000" w:themeColor="text1"/>
              </w:rPr>
              <w:t>5</w:t>
            </w:r>
          </w:p>
        </w:tc>
      </w:tr>
      <w:tr w:rsidR="00C91142" w:rsidRPr="009704C7" w14:paraId="550256A8" w14:textId="77777777" w:rsidTr="00867DA6">
        <w:tc>
          <w:tcPr>
            <w:tcW w:w="6141" w:type="dxa"/>
            <w:shd w:val="clear" w:color="auto" w:fill="C6D9F1"/>
          </w:tcPr>
          <w:p w14:paraId="52ACE1A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4D590C72" w14:textId="77777777" w:rsidR="00C91142" w:rsidRPr="009704C7" w:rsidRDefault="00C91142" w:rsidP="00867DA6">
            <w:pPr>
              <w:jc w:val="center"/>
              <w:rPr>
                <w:rFonts w:ascii="Arial Narrow" w:hAnsi="Arial Narrow"/>
                <w:color w:val="000000" w:themeColor="text1"/>
              </w:rPr>
            </w:pPr>
          </w:p>
        </w:tc>
        <w:tc>
          <w:tcPr>
            <w:tcW w:w="1535" w:type="dxa"/>
          </w:tcPr>
          <w:p w14:paraId="6C3F5045" w14:textId="77777777" w:rsidR="00C91142" w:rsidRPr="009704C7" w:rsidRDefault="00552091" w:rsidP="00867DA6">
            <w:pPr>
              <w:jc w:val="center"/>
              <w:rPr>
                <w:rFonts w:ascii="Arial Narrow" w:hAnsi="Arial Narrow"/>
                <w:b/>
                <w:color w:val="000000" w:themeColor="text1"/>
              </w:rPr>
            </w:pPr>
            <w:r w:rsidRPr="009704C7">
              <w:rPr>
                <w:rFonts w:ascii="Arial Narrow" w:hAnsi="Arial Narrow"/>
                <w:b/>
                <w:color w:val="000000" w:themeColor="text1"/>
              </w:rPr>
              <w:t>0,</w:t>
            </w:r>
            <w:r w:rsidR="00400C75" w:rsidRPr="009704C7">
              <w:rPr>
                <w:rFonts w:ascii="Arial Narrow" w:hAnsi="Arial Narrow"/>
                <w:b/>
                <w:color w:val="000000" w:themeColor="text1"/>
              </w:rPr>
              <w:t>01</w:t>
            </w:r>
          </w:p>
        </w:tc>
        <w:tc>
          <w:tcPr>
            <w:tcW w:w="1536" w:type="dxa"/>
          </w:tcPr>
          <w:p w14:paraId="53F7659F" w14:textId="77777777" w:rsidR="00C91142" w:rsidRPr="009704C7" w:rsidRDefault="000B7E16" w:rsidP="00867DA6">
            <w:pPr>
              <w:jc w:val="center"/>
              <w:rPr>
                <w:rFonts w:ascii="Arial Narrow" w:hAnsi="Arial Narrow"/>
                <w:b/>
                <w:color w:val="000000" w:themeColor="text1"/>
              </w:rPr>
            </w:pPr>
            <w:r w:rsidRPr="009704C7">
              <w:rPr>
                <w:rFonts w:ascii="Arial Narrow" w:hAnsi="Arial Narrow"/>
                <w:b/>
                <w:color w:val="000000" w:themeColor="text1"/>
              </w:rPr>
              <w:t>0,</w:t>
            </w:r>
            <w:r w:rsidR="00B7633F" w:rsidRPr="009704C7">
              <w:rPr>
                <w:rFonts w:ascii="Arial Narrow" w:hAnsi="Arial Narrow"/>
                <w:b/>
                <w:color w:val="000000" w:themeColor="text1"/>
              </w:rPr>
              <w:t>1</w:t>
            </w:r>
          </w:p>
        </w:tc>
      </w:tr>
      <w:tr w:rsidR="00C91142" w:rsidRPr="009704C7" w14:paraId="2C762F1E" w14:textId="77777777" w:rsidTr="00867DA6">
        <w:tc>
          <w:tcPr>
            <w:tcW w:w="9212" w:type="dxa"/>
            <w:gridSpan w:val="3"/>
            <w:shd w:val="clear" w:color="auto" w:fill="C6D9F1"/>
          </w:tcPr>
          <w:p w14:paraId="55C35953" w14:textId="77777777" w:rsidR="00C91142" w:rsidRPr="009704C7" w:rsidRDefault="005F7625" w:rsidP="00867DA6">
            <w:pPr>
              <w:jc w:val="center"/>
              <w:rPr>
                <w:rFonts w:ascii="Arial Narrow" w:hAnsi="Arial Narrow"/>
                <w:b/>
                <w:color w:val="000000" w:themeColor="text1"/>
              </w:rPr>
            </w:pPr>
            <w:r w:rsidRPr="009704C7">
              <w:rPr>
                <w:rFonts w:ascii="Arial Narrow" w:hAnsi="Arial Narrow" w:cs="Calibri"/>
                <w:b/>
                <w:color w:val="000000" w:themeColor="text1"/>
              </w:rPr>
              <w:t>m.p.z.p obrębu Groblice, gmina Święta Katarzyna</w:t>
            </w:r>
          </w:p>
          <w:p w14:paraId="4246AD61" w14:textId="77777777" w:rsidR="00C91142" w:rsidRPr="009704C7" w:rsidRDefault="00C91142" w:rsidP="00867DA6">
            <w:pPr>
              <w:jc w:val="center"/>
              <w:rPr>
                <w:rFonts w:ascii="Arial Narrow" w:hAnsi="Arial Narrow"/>
                <w:b/>
                <w:color w:val="000000" w:themeColor="text1"/>
              </w:rPr>
            </w:pPr>
          </w:p>
        </w:tc>
      </w:tr>
      <w:tr w:rsidR="00C91142" w:rsidRPr="009704C7" w14:paraId="576D0CB4" w14:textId="77777777" w:rsidTr="00867DA6">
        <w:tc>
          <w:tcPr>
            <w:tcW w:w="6141" w:type="dxa"/>
            <w:shd w:val="clear" w:color="auto" w:fill="C6D9F1"/>
          </w:tcPr>
          <w:p w14:paraId="4CFA534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A5AED7E" w14:textId="77777777" w:rsidR="00C91142" w:rsidRPr="009704C7" w:rsidRDefault="00C91142" w:rsidP="00867DA6">
            <w:pPr>
              <w:jc w:val="center"/>
              <w:rPr>
                <w:rFonts w:ascii="Arial Narrow" w:hAnsi="Arial Narrow"/>
                <w:color w:val="000000" w:themeColor="text1"/>
              </w:rPr>
            </w:pPr>
          </w:p>
        </w:tc>
        <w:tc>
          <w:tcPr>
            <w:tcW w:w="1535" w:type="dxa"/>
          </w:tcPr>
          <w:p w14:paraId="4D55D4E9" w14:textId="77777777" w:rsidR="00C91142" w:rsidRPr="009704C7" w:rsidRDefault="00EA4151" w:rsidP="00867DA6">
            <w:pPr>
              <w:jc w:val="center"/>
              <w:rPr>
                <w:rFonts w:ascii="Arial Narrow" w:hAnsi="Arial Narrow"/>
                <w:b/>
                <w:color w:val="000000" w:themeColor="text1"/>
              </w:rPr>
            </w:pPr>
            <w:r w:rsidRPr="009704C7">
              <w:rPr>
                <w:rFonts w:ascii="Arial Narrow" w:hAnsi="Arial Narrow"/>
                <w:b/>
                <w:color w:val="000000" w:themeColor="text1"/>
              </w:rPr>
              <w:t>362,</w:t>
            </w:r>
            <w:r w:rsidR="0091126A" w:rsidRPr="009704C7">
              <w:rPr>
                <w:rFonts w:ascii="Arial Narrow" w:hAnsi="Arial Narrow"/>
                <w:b/>
                <w:color w:val="000000" w:themeColor="text1"/>
              </w:rPr>
              <w:t>47</w:t>
            </w:r>
          </w:p>
        </w:tc>
        <w:tc>
          <w:tcPr>
            <w:tcW w:w="1536" w:type="dxa"/>
          </w:tcPr>
          <w:p w14:paraId="70D5DC30" w14:textId="77777777" w:rsidR="00C91142" w:rsidRPr="009704C7" w:rsidRDefault="0091126A"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4F6A7E2" w14:textId="77777777" w:rsidTr="00867DA6">
        <w:tc>
          <w:tcPr>
            <w:tcW w:w="6141" w:type="dxa"/>
            <w:shd w:val="clear" w:color="auto" w:fill="C6D9F1"/>
          </w:tcPr>
          <w:p w14:paraId="0D8D4B8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0984B39" w14:textId="77777777" w:rsidR="00C91142" w:rsidRPr="009704C7" w:rsidRDefault="00C91142" w:rsidP="00867DA6">
            <w:pPr>
              <w:jc w:val="center"/>
              <w:rPr>
                <w:rFonts w:ascii="Arial Narrow" w:hAnsi="Arial Narrow"/>
                <w:color w:val="000000" w:themeColor="text1"/>
              </w:rPr>
            </w:pPr>
          </w:p>
        </w:tc>
        <w:tc>
          <w:tcPr>
            <w:tcW w:w="1535" w:type="dxa"/>
          </w:tcPr>
          <w:p w14:paraId="6D8A8BDE" w14:textId="77777777" w:rsidR="00C91142" w:rsidRPr="009704C7" w:rsidRDefault="002D0850" w:rsidP="00867DA6">
            <w:pPr>
              <w:jc w:val="center"/>
              <w:rPr>
                <w:rFonts w:ascii="Arial Narrow" w:hAnsi="Arial Narrow"/>
                <w:b/>
                <w:color w:val="000000" w:themeColor="text1"/>
              </w:rPr>
            </w:pPr>
            <w:r w:rsidRPr="009704C7">
              <w:rPr>
                <w:rFonts w:ascii="Arial Narrow" w:hAnsi="Arial Narrow"/>
                <w:b/>
                <w:color w:val="000000" w:themeColor="text1"/>
              </w:rPr>
              <w:t>45,81</w:t>
            </w:r>
          </w:p>
        </w:tc>
        <w:tc>
          <w:tcPr>
            <w:tcW w:w="1536" w:type="dxa"/>
          </w:tcPr>
          <w:p w14:paraId="7724AC65" w14:textId="77777777" w:rsidR="00C91142" w:rsidRPr="009704C7" w:rsidRDefault="00EA4151" w:rsidP="00867DA6">
            <w:pPr>
              <w:jc w:val="center"/>
              <w:rPr>
                <w:rFonts w:ascii="Arial Narrow" w:hAnsi="Arial Narrow"/>
                <w:b/>
                <w:color w:val="000000" w:themeColor="text1"/>
              </w:rPr>
            </w:pPr>
            <w:r w:rsidRPr="009704C7">
              <w:rPr>
                <w:rFonts w:ascii="Arial Narrow" w:hAnsi="Arial Narrow"/>
                <w:b/>
                <w:color w:val="000000" w:themeColor="text1"/>
              </w:rPr>
              <w:t>12,6</w:t>
            </w:r>
          </w:p>
        </w:tc>
      </w:tr>
      <w:tr w:rsidR="002D0850" w:rsidRPr="009704C7" w14:paraId="3D936F27" w14:textId="77777777" w:rsidTr="00867DA6">
        <w:tc>
          <w:tcPr>
            <w:tcW w:w="6141" w:type="dxa"/>
            <w:shd w:val="clear" w:color="auto" w:fill="C6D9F1"/>
          </w:tcPr>
          <w:p w14:paraId="1593796C" w14:textId="77777777" w:rsidR="002D0850" w:rsidRPr="009704C7" w:rsidRDefault="002D0850"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55A5E26D" w14:textId="77777777" w:rsidR="00286AC7" w:rsidRPr="009704C7" w:rsidRDefault="00286AC7" w:rsidP="00867DA6">
            <w:pPr>
              <w:jc w:val="center"/>
              <w:rPr>
                <w:rFonts w:ascii="Arial Narrow" w:hAnsi="Arial Narrow"/>
                <w:color w:val="000000" w:themeColor="text1"/>
              </w:rPr>
            </w:pPr>
          </w:p>
        </w:tc>
        <w:tc>
          <w:tcPr>
            <w:tcW w:w="1535" w:type="dxa"/>
          </w:tcPr>
          <w:p w14:paraId="57EC404B" w14:textId="77777777" w:rsidR="002D0850" w:rsidRPr="009704C7" w:rsidRDefault="00EA4151" w:rsidP="00867DA6">
            <w:pPr>
              <w:jc w:val="center"/>
              <w:rPr>
                <w:rFonts w:ascii="Arial Narrow" w:hAnsi="Arial Narrow"/>
                <w:b/>
                <w:color w:val="000000" w:themeColor="text1"/>
              </w:rPr>
            </w:pPr>
            <w:r w:rsidRPr="009704C7">
              <w:rPr>
                <w:rFonts w:ascii="Arial Narrow" w:hAnsi="Arial Narrow"/>
                <w:b/>
                <w:color w:val="000000" w:themeColor="text1"/>
              </w:rPr>
              <w:lastRenderedPageBreak/>
              <w:t>15,</w:t>
            </w:r>
            <w:r w:rsidR="002D0850" w:rsidRPr="009704C7">
              <w:rPr>
                <w:rFonts w:ascii="Arial Narrow" w:hAnsi="Arial Narrow"/>
                <w:b/>
                <w:color w:val="000000" w:themeColor="text1"/>
              </w:rPr>
              <w:t>45</w:t>
            </w:r>
          </w:p>
        </w:tc>
        <w:tc>
          <w:tcPr>
            <w:tcW w:w="1536" w:type="dxa"/>
          </w:tcPr>
          <w:p w14:paraId="1D6B6F24" w14:textId="77777777" w:rsidR="002D0850" w:rsidRPr="009704C7" w:rsidRDefault="00EA4151" w:rsidP="00EA4151">
            <w:pPr>
              <w:tabs>
                <w:tab w:val="center" w:pos="660"/>
                <w:tab w:val="left" w:pos="1202"/>
              </w:tabs>
              <w:rPr>
                <w:rFonts w:ascii="Arial Narrow" w:hAnsi="Arial Narrow"/>
                <w:b/>
                <w:color w:val="000000" w:themeColor="text1"/>
              </w:rPr>
            </w:pPr>
            <w:r w:rsidRPr="009704C7">
              <w:rPr>
                <w:rFonts w:ascii="Arial Narrow" w:hAnsi="Arial Narrow"/>
                <w:b/>
                <w:color w:val="000000" w:themeColor="text1"/>
              </w:rPr>
              <w:tab/>
              <w:t>4,4</w:t>
            </w:r>
          </w:p>
        </w:tc>
      </w:tr>
      <w:tr w:rsidR="00C91142" w:rsidRPr="009704C7" w14:paraId="5D835AF9" w14:textId="77777777" w:rsidTr="00867DA6">
        <w:tc>
          <w:tcPr>
            <w:tcW w:w="6141" w:type="dxa"/>
            <w:shd w:val="clear" w:color="auto" w:fill="C6D9F1"/>
          </w:tcPr>
          <w:p w14:paraId="5C1BF20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721B01E" w14:textId="77777777" w:rsidR="00C91142" w:rsidRPr="009704C7" w:rsidRDefault="00C91142" w:rsidP="00867DA6">
            <w:pPr>
              <w:jc w:val="center"/>
              <w:rPr>
                <w:rFonts w:ascii="Arial Narrow" w:hAnsi="Arial Narrow"/>
                <w:color w:val="000000" w:themeColor="text1"/>
              </w:rPr>
            </w:pPr>
          </w:p>
        </w:tc>
        <w:tc>
          <w:tcPr>
            <w:tcW w:w="1535" w:type="dxa"/>
          </w:tcPr>
          <w:p w14:paraId="226E4F1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7CDDA15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26770FB" w14:textId="77777777" w:rsidTr="00867DA6">
        <w:tc>
          <w:tcPr>
            <w:tcW w:w="6141" w:type="dxa"/>
            <w:shd w:val="clear" w:color="auto" w:fill="C6D9F1"/>
          </w:tcPr>
          <w:p w14:paraId="1345F0A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7D2EFE1A" w14:textId="77777777" w:rsidR="00C91142" w:rsidRPr="009704C7" w:rsidRDefault="00C91142" w:rsidP="00867DA6">
            <w:pPr>
              <w:jc w:val="center"/>
              <w:rPr>
                <w:rFonts w:ascii="Arial Narrow" w:hAnsi="Arial Narrow"/>
                <w:color w:val="000000" w:themeColor="text1"/>
              </w:rPr>
            </w:pPr>
          </w:p>
        </w:tc>
        <w:tc>
          <w:tcPr>
            <w:tcW w:w="1535" w:type="dxa"/>
          </w:tcPr>
          <w:p w14:paraId="0ED722CF" w14:textId="77777777" w:rsidR="00C91142" w:rsidRPr="009704C7" w:rsidRDefault="002D0850" w:rsidP="00867DA6">
            <w:pPr>
              <w:jc w:val="center"/>
              <w:rPr>
                <w:rFonts w:ascii="Arial Narrow" w:hAnsi="Arial Narrow"/>
                <w:b/>
                <w:color w:val="000000" w:themeColor="text1"/>
              </w:rPr>
            </w:pPr>
            <w:r w:rsidRPr="009704C7">
              <w:rPr>
                <w:rFonts w:ascii="Arial Narrow" w:hAnsi="Arial Narrow"/>
                <w:b/>
                <w:color w:val="000000" w:themeColor="text1"/>
              </w:rPr>
              <w:t>24,77</w:t>
            </w:r>
          </w:p>
        </w:tc>
        <w:tc>
          <w:tcPr>
            <w:tcW w:w="1536" w:type="dxa"/>
          </w:tcPr>
          <w:p w14:paraId="6E5F204F" w14:textId="77777777" w:rsidR="00C91142" w:rsidRPr="009704C7" w:rsidRDefault="00EA4151" w:rsidP="00867DA6">
            <w:pPr>
              <w:jc w:val="center"/>
              <w:rPr>
                <w:rFonts w:ascii="Arial Narrow" w:hAnsi="Arial Narrow"/>
                <w:b/>
                <w:color w:val="000000" w:themeColor="text1"/>
              </w:rPr>
            </w:pPr>
            <w:r w:rsidRPr="009704C7">
              <w:rPr>
                <w:rFonts w:ascii="Arial Narrow" w:hAnsi="Arial Narrow"/>
                <w:b/>
                <w:color w:val="000000" w:themeColor="text1"/>
              </w:rPr>
              <w:t>6,8</w:t>
            </w:r>
          </w:p>
        </w:tc>
      </w:tr>
      <w:tr w:rsidR="00C91142" w:rsidRPr="009704C7" w14:paraId="42EA0740" w14:textId="77777777" w:rsidTr="00867DA6">
        <w:tc>
          <w:tcPr>
            <w:tcW w:w="6141" w:type="dxa"/>
            <w:shd w:val="clear" w:color="auto" w:fill="C6D9F1"/>
          </w:tcPr>
          <w:p w14:paraId="656637C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1D77C5E3" w14:textId="77777777" w:rsidR="00C91142" w:rsidRPr="009704C7" w:rsidRDefault="00C91142" w:rsidP="00867DA6">
            <w:pPr>
              <w:jc w:val="center"/>
              <w:rPr>
                <w:rFonts w:ascii="Arial Narrow" w:hAnsi="Arial Narrow"/>
                <w:color w:val="000000" w:themeColor="text1"/>
              </w:rPr>
            </w:pPr>
          </w:p>
        </w:tc>
        <w:tc>
          <w:tcPr>
            <w:tcW w:w="1535" w:type="dxa"/>
          </w:tcPr>
          <w:p w14:paraId="16EF4619"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1,</w:t>
            </w:r>
            <w:r w:rsidR="002D0850" w:rsidRPr="009704C7">
              <w:rPr>
                <w:rFonts w:ascii="Arial Narrow" w:hAnsi="Arial Narrow"/>
                <w:b/>
                <w:color w:val="000000" w:themeColor="text1"/>
              </w:rPr>
              <w:t>16</w:t>
            </w:r>
          </w:p>
        </w:tc>
        <w:tc>
          <w:tcPr>
            <w:tcW w:w="1536" w:type="dxa"/>
          </w:tcPr>
          <w:p w14:paraId="7460DC22" w14:textId="77777777" w:rsidR="00C91142" w:rsidRPr="009704C7" w:rsidRDefault="00EA4151"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06E0B478" w14:textId="77777777" w:rsidTr="00867DA6">
        <w:tc>
          <w:tcPr>
            <w:tcW w:w="6141" w:type="dxa"/>
            <w:shd w:val="clear" w:color="auto" w:fill="C6D9F1"/>
          </w:tcPr>
          <w:p w14:paraId="272508A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2CABA4D" w14:textId="77777777" w:rsidR="00C91142" w:rsidRPr="009704C7" w:rsidRDefault="00C91142" w:rsidP="00867DA6">
            <w:pPr>
              <w:jc w:val="center"/>
              <w:rPr>
                <w:rFonts w:ascii="Arial Narrow" w:hAnsi="Arial Narrow"/>
                <w:color w:val="000000" w:themeColor="text1"/>
              </w:rPr>
            </w:pPr>
          </w:p>
        </w:tc>
        <w:tc>
          <w:tcPr>
            <w:tcW w:w="1535" w:type="dxa"/>
          </w:tcPr>
          <w:p w14:paraId="4659F39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03E1C21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C9CADAB" w14:textId="77777777" w:rsidTr="00867DA6">
        <w:tc>
          <w:tcPr>
            <w:tcW w:w="6141" w:type="dxa"/>
            <w:shd w:val="clear" w:color="auto" w:fill="C6D9F1"/>
          </w:tcPr>
          <w:p w14:paraId="7578229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1CD37071" w14:textId="77777777" w:rsidR="00C91142" w:rsidRPr="009704C7" w:rsidRDefault="00C91142" w:rsidP="00867DA6">
            <w:pPr>
              <w:jc w:val="center"/>
              <w:rPr>
                <w:rFonts w:ascii="Arial Narrow" w:hAnsi="Arial Narrow"/>
                <w:color w:val="000000" w:themeColor="text1"/>
              </w:rPr>
            </w:pPr>
          </w:p>
        </w:tc>
        <w:tc>
          <w:tcPr>
            <w:tcW w:w="1535" w:type="dxa"/>
          </w:tcPr>
          <w:p w14:paraId="768D6F72"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229,</w:t>
            </w:r>
            <w:r w:rsidR="0091126A" w:rsidRPr="009704C7">
              <w:rPr>
                <w:rFonts w:ascii="Arial Narrow" w:hAnsi="Arial Narrow"/>
                <w:b/>
                <w:color w:val="000000" w:themeColor="text1"/>
              </w:rPr>
              <w:t>76</w:t>
            </w:r>
          </w:p>
        </w:tc>
        <w:tc>
          <w:tcPr>
            <w:tcW w:w="1536" w:type="dxa"/>
          </w:tcPr>
          <w:p w14:paraId="2AF964CC" w14:textId="77777777" w:rsidR="00C91142" w:rsidRPr="009704C7" w:rsidRDefault="00EA4151" w:rsidP="00867DA6">
            <w:pPr>
              <w:jc w:val="center"/>
              <w:rPr>
                <w:rFonts w:ascii="Arial Narrow" w:hAnsi="Arial Narrow"/>
                <w:b/>
                <w:color w:val="000000" w:themeColor="text1"/>
              </w:rPr>
            </w:pPr>
            <w:r w:rsidRPr="009704C7">
              <w:rPr>
                <w:rFonts w:ascii="Arial Narrow" w:hAnsi="Arial Narrow"/>
                <w:b/>
                <w:color w:val="000000" w:themeColor="text1"/>
              </w:rPr>
              <w:t>63,4</w:t>
            </w:r>
          </w:p>
        </w:tc>
      </w:tr>
      <w:tr w:rsidR="00C91142" w:rsidRPr="009704C7" w14:paraId="4022636A" w14:textId="77777777" w:rsidTr="00867DA6">
        <w:tc>
          <w:tcPr>
            <w:tcW w:w="6141" w:type="dxa"/>
            <w:shd w:val="clear" w:color="auto" w:fill="C6D9F1"/>
          </w:tcPr>
          <w:p w14:paraId="61BF3E8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0CDBC59" w14:textId="77777777" w:rsidR="00C91142" w:rsidRPr="009704C7" w:rsidRDefault="00C91142" w:rsidP="00867DA6">
            <w:pPr>
              <w:jc w:val="center"/>
              <w:rPr>
                <w:rFonts w:ascii="Arial Narrow" w:hAnsi="Arial Narrow"/>
                <w:color w:val="000000" w:themeColor="text1"/>
              </w:rPr>
            </w:pPr>
          </w:p>
        </w:tc>
        <w:tc>
          <w:tcPr>
            <w:tcW w:w="1535" w:type="dxa"/>
          </w:tcPr>
          <w:p w14:paraId="6FBF61DE"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18,</w:t>
            </w:r>
            <w:r w:rsidR="002D0850" w:rsidRPr="009704C7">
              <w:rPr>
                <w:rFonts w:ascii="Arial Narrow" w:hAnsi="Arial Narrow"/>
                <w:b/>
                <w:color w:val="000000" w:themeColor="text1"/>
              </w:rPr>
              <w:t>60</w:t>
            </w:r>
          </w:p>
        </w:tc>
        <w:tc>
          <w:tcPr>
            <w:tcW w:w="1536" w:type="dxa"/>
          </w:tcPr>
          <w:p w14:paraId="1C1A830E" w14:textId="77777777" w:rsidR="00C91142" w:rsidRPr="009704C7" w:rsidRDefault="00EA4151" w:rsidP="00867DA6">
            <w:pPr>
              <w:jc w:val="center"/>
              <w:rPr>
                <w:rFonts w:ascii="Arial Narrow" w:hAnsi="Arial Narrow"/>
                <w:b/>
                <w:color w:val="000000" w:themeColor="text1"/>
              </w:rPr>
            </w:pPr>
            <w:r w:rsidRPr="009704C7">
              <w:rPr>
                <w:rFonts w:ascii="Arial Narrow" w:hAnsi="Arial Narrow"/>
                <w:b/>
                <w:color w:val="000000" w:themeColor="text1"/>
              </w:rPr>
              <w:t>5,1</w:t>
            </w:r>
          </w:p>
        </w:tc>
      </w:tr>
      <w:tr w:rsidR="00C91142" w:rsidRPr="009704C7" w14:paraId="2CD5D3CD" w14:textId="77777777" w:rsidTr="00867DA6">
        <w:tc>
          <w:tcPr>
            <w:tcW w:w="6141" w:type="dxa"/>
            <w:shd w:val="clear" w:color="auto" w:fill="C6D9F1"/>
          </w:tcPr>
          <w:p w14:paraId="024C9D3F"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0393528" w14:textId="77777777" w:rsidR="00C91142" w:rsidRPr="009704C7" w:rsidRDefault="00C91142" w:rsidP="00867DA6">
            <w:pPr>
              <w:jc w:val="center"/>
              <w:rPr>
                <w:rFonts w:ascii="Arial Narrow" w:hAnsi="Arial Narrow"/>
                <w:color w:val="000000" w:themeColor="text1"/>
              </w:rPr>
            </w:pPr>
          </w:p>
        </w:tc>
        <w:tc>
          <w:tcPr>
            <w:tcW w:w="1535" w:type="dxa"/>
          </w:tcPr>
          <w:p w14:paraId="3DB90D03"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26,</w:t>
            </w:r>
            <w:r w:rsidR="002D0850" w:rsidRPr="009704C7">
              <w:rPr>
                <w:rFonts w:ascii="Arial Narrow" w:hAnsi="Arial Narrow"/>
                <w:b/>
                <w:color w:val="000000" w:themeColor="text1"/>
              </w:rPr>
              <w:t>92</w:t>
            </w:r>
          </w:p>
        </w:tc>
        <w:tc>
          <w:tcPr>
            <w:tcW w:w="1536" w:type="dxa"/>
          </w:tcPr>
          <w:p w14:paraId="7F34EF86" w14:textId="77777777" w:rsidR="00C91142" w:rsidRPr="009704C7" w:rsidRDefault="00EA4151" w:rsidP="00EA4151">
            <w:pPr>
              <w:jc w:val="center"/>
              <w:rPr>
                <w:rFonts w:ascii="Arial Narrow" w:hAnsi="Arial Narrow"/>
                <w:b/>
                <w:color w:val="000000" w:themeColor="text1"/>
              </w:rPr>
            </w:pPr>
            <w:r w:rsidRPr="009704C7">
              <w:rPr>
                <w:rFonts w:ascii="Arial Narrow" w:hAnsi="Arial Narrow"/>
                <w:b/>
                <w:color w:val="000000" w:themeColor="text1"/>
              </w:rPr>
              <w:t>7,4</w:t>
            </w:r>
          </w:p>
        </w:tc>
      </w:tr>
      <w:tr w:rsidR="00C91142" w:rsidRPr="009704C7" w14:paraId="2EDF458C" w14:textId="77777777" w:rsidTr="00867DA6">
        <w:tc>
          <w:tcPr>
            <w:tcW w:w="6141" w:type="dxa"/>
            <w:shd w:val="clear" w:color="auto" w:fill="C6D9F1"/>
          </w:tcPr>
          <w:p w14:paraId="222B3D8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6FE37C7D" w14:textId="77777777" w:rsidR="00C91142" w:rsidRPr="009704C7" w:rsidRDefault="00C91142" w:rsidP="00867DA6">
            <w:pPr>
              <w:jc w:val="center"/>
              <w:rPr>
                <w:rFonts w:ascii="Arial Narrow" w:hAnsi="Arial Narrow"/>
                <w:color w:val="000000" w:themeColor="text1"/>
              </w:rPr>
            </w:pPr>
          </w:p>
        </w:tc>
        <w:tc>
          <w:tcPr>
            <w:tcW w:w="1535" w:type="dxa"/>
          </w:tcPr>
          <w:p w14:paraId="052BC691" w14:textId="77777777" w:rsidR="00C91142" w:rsidRPr="009704C7" w:rsidRDefault="0091126A"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7B6D6597" w14:textId="77777777" w:rsidR="00C91142" w:rsidRPr="009704C7" w:rsidRDefault="0091126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83A3C07" w14:textId="77777777" w:rsidTr="00867DA6">
        <w:tc>
          <w:tcPr>
            <w:tcW w:w="9212" w:type="dxa"/>
            <w:gridSpan w:val="3"/>
            <w:shd w:val="clear" w:color="auto" w:fill="C6D9F1"/>
          </w:tcPr>
          <w:p w14:paraId="467BD0B8" w14:textId="77777777" w:rsidR="00C91142" w:rsidRPr="009704C7" w:rsidRDefault="005F7625" w:rsidP="00867DA6">
            <w:pPr>
              <w:jc w:val="center"/>
              <w:rPr>
                <w:rFonts w:ascii="Arial Narrow" w:hAnsi="Arial Narrow"/>
                <w:b/>
                <w:color w:val="000000" w:themeColor="text1"/>
              </w:rPr>
            </w:pPr>
            <w:r w:rsidRPr="009704C7">
              <w:rPr>
                <w:rFonts w:ascii="Arial Narrow" w:hAnsi="Arial Narrow" w:cs="Calibri"/>
                <w:b/>
                <w:color w:val="000000" w:themeColor="text1"/>
              </w:rPr>
              <w:t>m.p.z.p obszaru zlokalizowanego we wsi Groblice - oznaczonego symbolem "A", gmina Siechnice</w:t>
            </w:r>
          </w:p>
          <w:p w14:paraId="1702F9EA" w14:textId="77777777" w:rsidR="00C91142" w:rsidRPr="009704C7" w:rsidRDefault="00C91142" w:rsidP="00867DA6">
            <w:pPr>
              <w:jc w:val="center"/>
              <w:rPr>
                <w:rFonts w:ascii="Arial Narrow" w:hAnsi="Arial Narrow"/>
                <w:b/>
                <w:color w:val="000000" w:themeColor="text1"/>
              </w:rPr>
            </w:pPr>
          </w:p>
        </w:tc>
      </w:tr>
      <w:tr w:rsidR="00C91142" w:rsidRPr="009704C7" w14:paraId="49571FB2" w14:textId="77777777" w:rsidTr="00867DA6">
        <w:tc>
          <w:tcPr>
            <w:tcW w:w="6141" w:type="dxa"/>
            <w:shd w:val="clear" w:color="auto" w:fill="C6D9F1"/>
          </w:tcPr>
          <w:p w14:paraId="1D1DD75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1CDA4B85" w14:textId="77777777" w:rsidR="00C91142" w:rsidRPr="009704C7" w:rsidRDefault="00C91142" w:rsidP="00867DA6">
            <w:pPr>
              <w:jc w:val="center"/>
              <w:rPr>
                <w:rFonts w:ascii="Arial Narrow" w:hAnsi="Arial Narrow"/>
                <w:color w:val="000000" w:themeColor="text1"/>
              </w:rPr>
            </w:pPr>
          </w:p>
        </w:tc>
        <w:tc>
          <w:tcPr>
            <w:tcW w:w="1535" w:type="dxa"/>
          </w:tcPr>
          <w:p w14:paraId="7D8FE1EA"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2,66</w:t>
            </w:r>
          </w:p>
        </w:tc>
        <w:tc>
          <w:tcPr>
            <w:tcW w:w="1536" w:type="dxa"/>
          </w:tcPr>
          <w:p w14:paraId="13DABB7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23EDA7D0" w14:textId="77777777" w:rsidTr="00867DA6">
        <w:tc>
          <w:tcPr>
            <w:tcW w:w="6141" w:type="dxa"/>
            <w:shd w:val="clear" w:color="auto" w:fill="C6D9F1"/>
          </w:tcPr>
          <w:p w14:paraId="2E67CA7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ECF89DA" w14:textId="77777777" w:rsidR="00C91142" w:rsidRPr="009704C7" w:rsidRDefault="00C91142" w:rsidP="00867DA6">
            <w:pPr>
              <w:jc w:val="center"/>
              <w:rPr>
                <w:rFonts w:ascii="Arial Narrow" w:hAnsi="Arial Narrow"/>
                <w:color w:val="000000" w:themeColor="text1"/>
              </w:rPr>
            </w:pPr>
          </w:p>
        </w:tc>
        <w:tc>
          <w:tcPr>
            <w:tcW w:w="1535" w:type="dxa"/>
          </w:tcPr>
          <w:p w14:paraId="5AE860BC"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1FD405C2"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EE5A5C" w:rsidRPr="009704C7" w14:paraId="277186A1" w14:textId="77777777" w:rsidTr="00867DA6">
        <w:tc>
          <w:tcPr>
            <w:tcW w:w="6141" w:type="dxa"/>
            <w:shd w:val="clear" w:color="auto" w:fill="C6D9F1"/>
          </w:tcPr>
          <w:p w14:paraId="6F4BA336" w14:textId="77777777" w:rsidR="00EE5A5C" w:rsidRPr="009704C7" w:rsidRDefault="00EE5A5C"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43C147DA" w14:textId="77777777" w:rsidR="00286AC7" w:rsidRPr="009704C7" w:rsidRDefault="00286AC7" w:rsidP="00867DA6">
            <w:pPr>
              <w:jc w:val="center"/>
              <w:rPr>
                <w:rFonts w:ascii="Arial Narrow" w:hAnsi="Arial Narrow"/>
                <w:color w:val="000000" w:themeColor="text1"/>
              </w:rPr>
            </w:pPr>
          </w:p>
        </w:tc>
        <w:tc>
          <w:tcPr>
            <w:tcW w:w="1535" w:type="dxa"/>
          </w:tcPr>
          <w:p w14:paraId="68EE4C23" w14:textId="77777777" w:rsidR="00EE5A5C"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2,63</w:t>
            </w:r>
          </w:p>
        </w:tc>
        <w:tc>
          <w:tcPr>
            <w:tcW w:w="1536" w:type="dxa"/>
          </w:tcPr>
          <w:p w14:paraId="18EBC1AB" w14:textId="77777777" w:rsidR="00EE5A5C" w:rsidRPr="009704C7" w:rsidRDefault="00D661F4" w:rsidP="00867DA6">
            <w:pPr>
              <w:jc w:val="center"/>
              <w:rPr>
                <w:rFonts w:ascii="Arial Narrow" w:hAnsi="Arial Narrow"/>
                <w:b/>
                <w:color w:val="000000" w:themeColor="text1"/>
              </w:rPr>
            </w:pPr>
            <w:r w:rsidRPr="009704C7">
              <w:rPr>
                <w:rFonts w:ascii="Arial Narrow" w:hAnsi="Arial Narrow"/>
                <w:b/>
                <w:color w:val="000000" w:themeColor="text1"/>
              </w:rPr>
              <w:t>98,9</w:t>
            </w:r>
          </w:p>
        </w:tc>
      </w:tr>
      <w:tr w:rsidR="00C91142" w:rsidRPr="009704C7" w14:paraId="36806538" w14:textId="77777777" w:rsidTr="00867DA6">
        <w:tc>
          <w:tcPr>
            <w:tcW w:w="6141" w:type="dxa"/>
            <w:shd w:val="clear" w:color="auto" w:fill="C6D9F1"/>
          </w:tcPr>
          <w:p w14:paraId="4946893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20B85DC" w14:textId="77777777" w:rsidR="00C91142" w:rsidRPr="009704C7" w:rsidRDefault="00C91142" w:rsidP="00867DA6">
            <w:pPr>
              <w:jc w:val="center"/>
              <w:rPr>
                <w:rFonts w:ascii="Arial Narrow" w:hAnsi="Arial Narrow"/>
                <w:color w:val="000000" w:themeColor="text1"/>
              </w:rPr>
            </w:pPr>
          </w:p>
        </w:tc>
        <w:tc>
          <w:tcPr>
            <w:tcW w:w="1535" w:type="dxa"/>
          </w:tcPr>
          <w:p w14:paraId="7F1B123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4C96211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D889932" w14:textId="77777777" w:rsidTr="00867DA6">
        <w:tc>
          <w:tcPr>
            <w:tcW w:w="6141" w:type="dxa"/>
            <w:shd w:val="clear" w:color="auto" w:fill="C6D9F1"/>
          </w:tcPr>
          <w:p w14:paraId="76B7E47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07C4A23E" w14:textId="77777777" w:rsidR="00C91142" w:rsidRPr="009704C7" w:rsidRDefault="00C91142" w:rsidP="00867DA6">
            <w:pPr>
              <w:jc w:val="center"/>
              <w:rPr>
                <w:rFonts w:ascii="Arial Narrow" w:hAnsi="Arial Narrow"/>
                <w:color w:val="000000" w:themeColor="text1"/>
              </w:rPr>
            </w:pPr>
          </w:p>
        </w:tc>
        <w:tc>
          <w:tcPr>
            <w:tcW w:w="1535" w:type="dxa"/>
          </w:tcPr>
          <w:p w14:paraId="1D90E57D"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5AC0B264"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EC5E575" w14:textId="77777777" w:rsidTr="00867DA6">
        <w:tc>
          <w:tcPr>
            <w:tcW w:w="6141" w:type="dxa"/>
            <w:shd w:val="clear" w:color="auto" w:fill="C6D9F1"/>
          </w:tcPr>
          <w:p w14:paraId="6C69D81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3394151E" w14:textId="77777777" w:rsidR="00C91142" w:rsidRPr="009704C7" w:rsidRDefault="00C91142" w:rsidP="00867DA6">
            <w:pPr>
              <w:jc w:val="center"/>
              <w:rPr>
                <w:rFonts w:ascii="Arial Narrow" w:hAnsi="Arial Narrow"/>
                <w:color w:val="000000" w:themeColor="text1"/>
              </w:rPr>
            </w:pPr>
          </w:p>
        </w:tc>
        <w:tc>
          <w:tcPr>
            <w:tcW w:w="1535" w:type="dxa"/>
          </w:tcPr>
          <w:p w14:paraId="52FAF83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01121BE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18A3069" w14:textId="77777777" w:rsidTr="00867DA6">
        <w:tc>
          <w:tcPr>
            <w:tcW w:w="6141" w:type="dxa"/>
            <w:shd w:val="clear" w:color="auto" w:fill="C6D9F1"/>
          </w:tcPr>
          <w:p w14:paraId="7900803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344751F" w14:textId="77777777" w:rsidR="00C91142" w:rsidRPr="009704C7" w:rsidRDefault="00C91142" w:rsidP="00867DA6">
            <w:pPr>
              <w:jc w:val="center"/>
              <w:rPr>
                <w:rFonts w:ascii="Arial Narrow" w:hAnsi="Arial Narrow"/>
                <w:color w:val="000000" w:themeColor="text1"/>
              </w:rPr>
            </w:pPr>
          </w:p>
        </w:tc>
        <w:tc>
          <w:tcPr>
            <w:tcW w:w="1535" w:type="dxa"/>
          </w:tcPr>
          <w:p w14:paraId="144DF71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0E0DC6A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C4E7088" w14:textId="77777777" w:rsidTr="00867DA6">
        <w:tc>
          <w:tcPr>
            <w:tcW w:w="6141" w:type="dxa"/>
            <w:shd w:val="clear" w:color="auto" w:fill="C6D9F1"/>
          </w:tcPr>
          <w:p w14:paraId="6D6FF3C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7AE7E5A4" w14:textId="77777777" w:rsidR="00C91142" w:rsidRPr="009704C7" w:rsidRDefault="00C91142" w:rsidP="00867DA6">
            <w:pPr>
              <w:jc w:val="center"/>
              <w:rPr>
                <w:rFonts w:ascii="Arial Narrow" w:hAnsi="Arial Narrow"/>
                <w:color w:val="000000" w:themeColor="text1"/>
              </w:rPr>
            </w:pPr>
          </w:p>
        </w:tc>
        <w:tc>
          <w:tcPr>
            <w:tcW w:w="1535" w:type="dxa"/>
          </w:tcPr>
          <w:p w14:paraId="2D61C86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1B50F83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8B44D47" w14:textId="77777777" w:rsidTr="00867DA6">
        <w:tc>
          <w:tcPr>
            <w:tcW w:w="6141" w:type="dxa"/>
            <w:shd w:val="clear" w:color="auto" w:fill="C6D9F1"/>
          </w:tcPr>
          <w:p w14:paraId="383FC72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1C71FE6" w14:textId="77777777" w:rsidR="00C91142" w:rsidRPr="009704C7" w:rsidRDefault="00C91142" w:rsidP="00867DA6">
            <w:pPr>
              <w:jc w:val="center"/>
              <w:rPr>
                <w:rFonts w:ascii="Arial Narrow" w:hAnsi="Arial Narrow"/>
                <w:color w:val="000000" w:themeColor="text1"/>
              </w:rPr>
            </w:pPr>
          </w:p>
        </w:tc>
        <w:tc>
          <w:tcPr>
            <w:tcW w:w="1535" w:type="dxa"/>
          </w:tcPr>
          <w:p w14:paraId="4F1F650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02740A1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C8C71B5" w14:textId="77777777" w:rsidTr="00867DA6">
        <w:tc>
          <w:tcPr>
            <w:tcW w:w="6141" w:type="dxa"/>
            <w:shd w:val="clear" w:color="auto" w:fill="C6D9F1"/>
          </w:tcPr>
          <w:p w14:paraId="780581B8"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064E7A64" w14:textId="77777777" w:rsidR="00C91142" w:rsidRPr="009704C7" w:rsidRDefault="00C91142" w:rsidP="00867DA6">
            <w:pPr>
              <w:jc w:val="center"/>
              <w:rPr>
                <w:rFonts w:ascii="Arial Narrow" w:hAnsi="Arial Narrow"/>
                <w:color w:val="000000" w:themeColor="text1"/>
              </w:rPr>
            </w:pPr>
          </w:p>
        </w:tc>
        <w:tc>
          <w:tcPr>
            <w:tcW w:w="1535" w:type="dxa"/>
          </w:tcPr>
          <w:p w14:paraId="0BB9FC43"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0,03</w:t>
            </w:r>
          </w:p>
        </w:tc>
        <w:tc>
          <w:tcPr>
            <w:tcW w:w="1536" w:type="dxa"/>
          </w:tcPr>
          <w:p w14:paraId="790F5713" w14:textId="77777777" w:rsidR="00C91142" w:rsidRPr="009704C7" w:rsidRDefault="00D661F4" w:rsidP="00867DA6">
            <w:pPr>
              <w:jc w:val="center"/>
              <w:rPr>
                <w:rFonts w:ascii="Arial Narrow" w:hAnsi="Arial Narrow"/>
                <w:b/>
                <w:color w:val="000000" w:themeColor="text1"/>
              </w:rPr>
            </w:pPr>
            <w:r w:rsidRPr="009704C7">
              <w:rPr>
                <w:rFonts w:ascii="Arial Narrow" w:hAnsi="Arial Narrow"/>
                <w:b/>
                <w:color w:val="000000" w:themeColor="text1"/>
              </w:rPr>
              <w:t>1,1</w:t>
            </w:r>
          </w:p>
        </w:tc>
      </w:tr>
      <w:tr w:rsidR="00C91142" w:rsidRPr="009704C7" w14:paraId="6FD9C05C" w14:textId="77777777" w:rsidTr="00867DA6">
        <w:tc>
          <w:tcPr>
            <w:tcW w:w="6141" w:type="dxa"/>
            <w:shd w:val="clear" w:color="auto" w:fill="C6D9F1"/>
          </w:tcPr>
          <w:p w14:paraId="12F305B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102E4872" w14:textId="77777777" w:rsidR="00C91142" w:rsidRPr="009704C7" w:rsidRDefault="00C91142" w:rsidP="00867DA6">
            <w:pPr>
              <w:jc w:val="center"/>
              <w:rPr>
                <w:rFonts w:ascii="Arial Narrow" w:hAnsi="Arial Narrow"/>
                <w:color w:val="000000" w:themeColor="text1"/>
              </w:rPr>
            </w:pPr>
          </w:p>
        </w:tc>
        <w:tc>
          <w:tcPr>
            <w:tcW w:w="1535" w:type="dxa"/>
          </w:tcPr>
          <w:p w14:paraId="5A9DFB87"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79C75A22" w14:textId="77777777" w:rsidR="00C91142" w:rsidRPr="009704C7" w:rsidRDefault="00EE5A5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475CE8E" w14:textId="77777777" w:rsidTr="00867DA6">
        <w:tc>
          <w:tcPr>
            <w:tcW w:w="9212" w:type="dxa"/>
            <w:gridSpan w:val="3"/>
            <w:shd w:val="clear" w:color="auto" w:fill="C6D9F1"/>
          </w:tcPr>
          <w:p w14:paraId="0FB58CED" w14:textId="77777777" w:rsidR="00C91142" w:rsidRPr="009704C7" w:rsidRDefault="007A19A8" w:rsidP="00867DA6">
            <w:pPr>
              <w:jc w:val="center"/>
              <w:rPr>
                <w:rFonts w:ascii="Arial Narrow" w:hAnsi="Arial Narrow"/>
                <w:b/>
                <w:color w:val="000000" w:themeColor="text1"/>
              </w:rPr>
            </w:pPr>
            <w:r w:rsidRPr="009704C7">
              <w:rPr>
                <w:rFonts w:ascii="Arial Narrow" w:hAnsi="Arial Narrow" w:cs="Calibri"/>
                <w:b/>
                <w:color w:val="000000" w:themeColor="text1"/>
              </w:rPr>
              <w:t>m.p.z.p obrębu Grodziszów, gmina Święta Katarzyna</w:t>
            </w:r>
          </w:p>
          <w:p w14:paraId="42EC0B2E" w14:textId="77777777" w:rsidR="00C91142" w:rsidRPr="009704C7" w:rsidRDefault="00C91142" w:rsidP="00867DA6">
            <w:pPr>
              <w:jc w:val="center"/>
              <w:rPr>
                <w:rFonts w:ascii="Arial Narrow" w:hAnsi="Arial Narrow"/>
                <w:b/>
                <w:color w:val="000000" w:themeColor="text1"/>
              </w:rPr>
            </w:pPr>
          </w:p>
        </w:tc>
      </w:tr>
      <w:tr w:rsidR="00C91142" w:rsidRPr="009704C7" w14:paraId="7E5FA080" w14:textId="77777777" w:rsidTr="00867DA6">
        <w:tc>
          <w:tcPr>
            <w:tcW w:w="6141" w:type="dxa"/>
            <w:shd w:val="clear" w:color="auto" w:fill="C6D9F1"/>
          </w:tcPr>
          <w:p w14:paraId="66821E8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8DA5ED7" w14:textId="77777777" w:rsidR="00C91142" w:rsidRPr="009704C7" w:rsidRDefault="00C91142" w:rsidP="00867DA6">
            <w:pPr>
              <w:jc w:val="center"/>
              <w:rPr>
                <w:rFonts w:ascii="Arial Narrow" w:hAnsi="Arial Narrow"/>
                <w:color w:val="000000" w:themeColor="text1"/>
              </w:rPr>
            </w:pPr>
          </w:p>
        </w:tc>
        <w:tc>
          <w:tcPr>
            <w:tcW w:w="1535" w:type="dxa"/>
          </w:tcPr>
          <w:p w14:paraId="5C751540" w14:textId="77777777" w:rsidR="00C91142" w:rsidRPr="009704C7" w:rsidRDefault="00C27440" w:rsidP="004F4B19">
            <w:pPr>
              <w:jc w:val="center"/>
              <w:rPr>
                <w:rFonts w:ascii="Arial Narrow" w:hAnsi="Arial Narrow"/>
                <w:b/>
                <w:color w:val="000000" w:themeColor="text1"/>
              </w:rPr>
            </w:pPr>
            <w:r w:rsidRPr="009704C7">
              <w:rPr>
                <w:rFonts w:ascii="Arial Narrow" w:hAnsi="Arial Narrow"/>
                <w:b/>
                <w:color w:val="000000" w:themeColor="text1"/>
              </w:rPr>
              <w:t>160,</w:t>
            </w:r>
            <w:r w:rsidR="004F4B19" w:rsidRPr="009704C7">
              <w:rPr>
                <w:rFonts w:ascii="Arial Narrow" w:hAnsi="Arial Narrow"/>
                <w:b/>
                <w:color w:val="000000" w:themeColor="text1"/>
              </w:rPr>
              <w:t>51</w:t>
            </w:r>
          </w:p>
        </w:tc>
        <w:tc>
          <w:tcPr>
            <w:tcW w:w="1536" w:type="dxa"/>
          </w:tcPr>
          <w:p w14:paraId="12BD2C7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32B65E98" w14:textId="77777777" w:rsidTr="00867DA6">
        <w:tc>
          <w:tcPr>
            <w:tcW w:w="6141" w:type="dxa"/>
            <w:shd w:val="clear" w:color="auto" w:fill="C6D9F1"/>
          </w:tcPr>
          <w:p w14:paraId="359D557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FE3D57F" w14:textId="77777777" w:rsidR="00C91142" w:rsidRPr="009704C7" w:rsidRDefault="00C91142" w:rsidP="00867DA6">
            <w:pPr>
              <w:jc w:val="center"/>
              <w:rPr>
                <w:rFonts w:ascii="Arial Narrow" w:hAnsi="Arial Narrow"/>
                <w:color w:val="000000" w:themeColor="text1"/>
              </w:rPr>
            </w:pPr>
          </w:p>
        </w:tc>
        <w:tc>
          <w:tcPr>
            <w:tcW w:w="1535" w:type="dxa"/>
          </w:tcPr>
          <w:p w14:paraId="1282563C" w14:textId="77777777" w:rsidR="00C91142" w:rsidRPr="009704C7" w:rsidRDefault="00B81674"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9,01</w:t>
            </w:r>
          </w:p>
          <w:p w14:paraId="2D330142" w14:textId="77777777" w:rsidR="00C91142" w:rsidRPr="009704C7" w:rsidRDefault="00C91142" w:rsidP="00867DA6">
            <w:pPr>
              <w:jc w:val="center"/>
              <w:rPr>
                <w:rFonts w:ascii="Arial Narrow" w:hAnsi="Arial Narrow"/>
                <w:b/>
                <w:color w:val="000000" w:themeColor="text1"/>
              </w:rPr>
            </w:pPr>
          </w:p>
        </w:tc>
        <w:tc>
          <w:tcPr>
            <w:tcW w:w="1536" w:type="dxa"/>
          </w:tcPr>
          <w:p w14:paraId="18C40311" w14:textId="77777777" w:rsidR="00C91142"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lastRenderedPageBreak/>
              <w:t>5,6</w:t>
            </w:r>
          </w:p>
        </w:tc>
      </w:tr>
      <w:tr w:rsidR="004F4B19" w:rsidRPr="009704C7" w14:paraId="7EA685B0" w14:textId="77777777" w:rsidTr="00867DA6">
        <w:tc>
          <w:tcPr>
            <w:tcW w:w="6141" w:type="dxa"/>
            <w:shd w:val="clear" w:color="auto" w:fill="C6D9F1"/>
          </w:tcPr>
          <w:p w14:paraId="1957C8A2" w14:textId="77777777" w:rsidR="00286AC7" w:rsidRPr="009704C7" w:rsidRDefault="004F4B19"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57B8B967" w14:textId="77777777" w:rsidR="004F4B19" w:rsidRPr="009704C7" w:rsidRDefault="004F4B19" w:rsidP="00867DA6">
            <w:pPr>
              <w:jc w:val="center"/>
              <w:rPr>
                <w:rFonts w:ascii="Arial Narrow" w:hAnsi="Arial Narrow"/>
                <w:color w:val="000000" w:themeColor="text1"/>
              </w:rPr>
            </w:pPr>
          </w:p>
        </w:tc>
        <w:tc>
          <w:tcPr>
            <w:tcW w:w="1535" w:type="dxa"/>
          </w:tcPr>
          <w:p w14:paraId="64AD9A5A" w14:textId="77777777" w:rsidR="004F4B19" w:rsidRPr="009704C7" w:rsidRDefault="00530215" w:rsidP="00867DA6">
            <w:pPr>
              <w:jc w:val="center"/>
              <w:rPr>
                <w:rFonts w:ascii="Arial Narrow" w:hAnsi="Arial Narrow" w:cs="Arial"/>
                <w:b/>
                <w:color w:val="000000" w:themeColor="text1"/>
              </w:rPr>
            </w:pPr>
            <w:r w:rsidRPr="009704C7">
              <w:rPr>
                <w:rFonts w:ascii="Arial Narrow" w:hAnsi="Arial Narrow" w:cs="Arial"/>
                <w:b/>
                <w:color w:val="000000" w:themeColor="text1"/>
              </w:rPr>
              <w:t>2,</w:t>
            </w:r>
            <w:r w:rsidR="00C27440" w:rsidRPr="009704C7">
              <w:rPr>
                <w:rFonts w:ascii="Arial Narrow" w:hAnsi="Arial Narrow" w:cs="Arial"/>
                <w:b/>
                <w:color w:val="000000" w:themeColor="text1"/>
              </w:rPr>
              <w:t>83</w:t>
            </w:r>
          </w:p>
        </w:tc>
        <w:tc>
          <w:tcPr>
            <w:tcW w:w="1536" w:type="dxa"/>
          </w:tcPr>
          <w:p w14:paraId="73076B26" w14:textId="77777777" w:rsidR="004F4B19"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t>1,8</w:t>
            </w:r>
          </w:p>
        </w:tc>
      </w:tr>
      <w:tr w:rsidR="00C91142" w:rsidRPr="009704C7" w14:paraId="506A44ED" w14:textId="77777777" w:rsidTr="00867DA6">
        <w:tc>
          <w:tcPr>
            <w:tcW w:w="6141" w:type="dxa"/>
            <w:shd w:val="clear" w:color="auto" w:fill="C6D9F1"/>
          </w:tcPr>
          <w:p w14:paraId="5563BEE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EA06C07" w14:textId="77777777" w:rsidR="00C91142" w:rsidRPr="009704C7" w:rsidRDefault="00C91142" w:rsidP="00867DA6">
            <w:pPr>
              <w:jc w:val="center"/>
              <w:rPr>
                <w:rFonts w:ascii="Arial Narrow" w:hAnsi="Arial Narrow"/>
                <w:color w:val="000000" w:themeColor="text1"/>
              </w:rPr>
            </w:pPr>
          </w:p>
        </w:tc>
        <w:tc>
          <w:tcPr>
            <w:tcW w:w="1535" w:type="dxa"/>
          </w:tcPr>
          <w:p w14:paraId="1B5D31E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614FE0A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1069E9F" w14:textId="77777777" w:rsidTr="00867DA6">
        <w:tc>
          <w:tcPr>
            <w:tcW w:w="6141" w:type="dxa"/>
            <w:shd w:val="clear" w:color="auto" w:fill="C6D9F1"/>
          </w:tcPr>
          <w:p w14:paraId="17E3254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0019947F" w14:textId="77777777" w:rsidR="00C91142" w:rsidRPr="009704C7" w:rsidRDefault="00C91142" w:rsidP="00867DA6">
            <w:pPr>
              <w:jc w:val="center"/>
              <w:rPr>
                <w:rFonts w:ascii="Arial Narrow" w:hAnsi="Arial Narrow"/>
                <w:color w:val="000000" w:themeColor="text1"/>
              </w:rPr>
            </w:pPr>
          </w:p>
        </w:tc>
        <w:tc>
          <w:tcPr>
            <w:tcW w:w="1535" w:type="dxa"/>
          </w:tcPr>
          <w:p w14:paraId="70628A1A" w14:textId="77777777" w:rsidR="00C91142" w:rsidRPr="009704C7" w:rsidRDefault="00C27440" w:rsidP="00867DA6">
            <w:pPr>
              <w:jc w:val="center"/>
              <w:rPr>
                <w:rFonts w:ascii="Arial Narrow" w:hAnsi="Arial Narrow"/>
                <w:b/>
                <w:color w:val="000000" w:themeColor="text1"/>
              </w:rPr>
            </w:pPr>
            <w:r w:rsidRPr="009704C7">
              <w:rPr>
                <w:rFonts w:ascii="Arial Narrow" w:hAnsi="Arial Narrow"/>
                <w:b/>
                <w:color w:val="000000" w:themeColor="text1"/>
              </w:rPr>
              <w:t>1,22</w:t>
            </w:r>
          </w:p>
        </w:tc>
        <w:tc>
          <w:tcPr>
            <w:tcW w:w="1536" w:type="dxa"/>
          </w:tcPr>
          <w:p w14:paraId="0F58E99B" w14:textId="77777777" w:rsidR="00C91142"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t>0,8</w:t>
            </w:r>
          </w:p>
        </w:tc>
      </w:tr>
      <w:tr w:rsidR="00C91142" w:rsidRPr="009704C7" w14:paraId="00F8C04F" w14:textId="77777777" w:rsidTr="00867DA6">
        <w:tc>
          <w:tcPr>
            <w:tcW w:w="6141" w:type="dxa"/>
            <w:shd w:val="clear" w:color="auto" w:fill="C6D9F1"/>
          </w:tcPr>
          <w:p w14:paraId="5600264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5EC88C6A" w14:textId="77777777" w:rsidR="00C91142" w:rsidRPr="009704C7" w:rsidRDefault="00C91142" w:rsidP="00867DA6">
            <w:pPr>
              <w:jc w:val="center"/>
              <w:rPr>
                <w:rFonts w:ascii="Arial Narrow" w:hAnsi="Arial Narrow"/>
                <w:color w:val="000000" w:themeColor="text1"/>
              </w:rPr>
            </w:pPr>
          </w:p>
        </w:tc>
        <w:tc>
          <w:tcPr>
            <w:tcW w:w="1535" w:type="dxa"/>
          </w:tcPr>
          <w:p w14:paraId="4EBFA19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28A5F01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5C88285" w14:textId="77777777" w:rsidTr="00867DA6">
        <w:tc>
          <w:tcPr>
            <w:tcW w:w="6141" w:type="dxa"/>
            <w:shd w:val="clear" w:color="auto" w:fill="C6D9F1"/>
          </w:tcPr>
          <w:p w14:paraId="61F6464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FF2F8BF" w14:textId="77777777" w:rsidR="00C91142" w:rsidRPr="009704C7" w:rsidRDefault="00C91142" w:rsidP="00867DA6">
            <w:pPr>
              <w:jc w:val="center"/>
              <w:rPr>
                <w:rFonts w:ascii="Arial Narrow" w:hAnsi="Arial Narrow"/>
                <w:color w:val="000000" w:themeColor="text1"/>
              </w:rPr>
            </w:pPr>
          </w:p>
        </w:tc>
        <w:tc>
          <w:tcPr>
            <w:tcW w:w="1535" w:type="dxa"/>
          </w:tcPr>
          <w:p w14:paraId="673D8C5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c>
          <w:tcPr>
            <w:tcW w:w="1536" w:type="dxa"/>
          </w:tcPr>
          <w:p w14:paraId="3F3E582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9D3152A" w14:textId="77777777" w:rsidTr="00867DA6">
        <w:tc>
          <w:tcPr>
            <w:tcW w:w="6141" w:type="dxa"/>
            <w:shd w:val="clear" w:color="auto" w:fill="C6D9F1"/>
          </w:tcPr>
          <w:p w14:paraId="0844048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346F8611" w14:textId="77777777" w:rsidR="00C91142" w:rsidRPr="009704C7" w:rsidRDefault="00C91142" w:rsidP="00867DA6">
            <w:pPr>
              <w:jc w:val="center"/>
              <w:rPr>
                <w:rFonts w:ascii="Arial Narrow" w:hAnsi="Arial Narrow"/>
                <w:color w:val="000000" w:themeColor="text1"/>
              </w:rPr>
            </w:pPr>
          </w:p>
        </w:tc>
        <w:tc>
          <w:tcPr>
            <w:tcW w:w="1535" w:type="dxa"/>
          </w:tcPr>
          <w:p w14:paraId="357702C8" w14:textId="77777777" w:rsidR="00C91142"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t>127,</w:t>
            </w:r>
            <w:r w:rsidR="00C27440" w:rsidRPr="009704C7">
              <w:rPr>
                <w:rFonts w:ascii="Arial Narrow" w:hAnsi="Arial Narrow"/>
                <w:b/>
                <w:color w:val="000000" w:themeColor="text1"/>
              </w:rPr>
              <w:t>07</w:t>
            </w:r>
          </w:p>
        </w:tc>
        <w:tc>
          <w:tcPr>
            <w:tcW w:w="1536" w:type="dxa"/>
          </w:tcPr>
          <w:p w14:paraId="31B28CDF" w14:textId="77777777" w:rsidR="00C91142"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t>79,2</w:t>
            </w:r>
          </w:p>
        </w:tc>
      </w:tr>
      <w:tr w:rsidR="00C91142" w:rsidRPr="009704C7" w14:paraId="14BF4571" w14:textId="77777777" w:rsidTr="00867DA6">
        <w:tc>
          <w:tcPr>
            <w:tcW w:w="6141" w:type="dxa"/>
            <w:shd w:val="clear" w:color="auto" w:fill="C6D9F1"/>
          </w:tcPr>
          <w:p w14:paraId="21DFB10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1D97C319" w14:textId="77777777" w:rsidR="00C91142" w:rsidRPr="009704C7" w:rsidRDefault="00C91142" w:rsidP="00867DA6">
            <w:pPr>
              <w:jc w:val="center"/>
              <w:rPr>
                <w:rFonts w:ascii="Arial Narrow" w:hAnsi="Arial Narrow"/>
                <w:color w:val="000000" w:themeColor="text1"/>
              </w:rPr>
            </w:pPr>
          </w:p>
        </w:tc>
        <w:tc>
          <w:tcPr>
            <w:tcW w:w="1535" w:type="dxa"/>
          </w:tcPr>
          <w:p w14:paraId="6224503A" w14:textId="77777777" w:rsidR="00C91142" w:rsidRPr="009704C7" w:rsidRDefault="00530215" w:rsidP="00867DA6">
            <w:pPr>
              <w:jc w:val="center"/>
              <w:rPr>
                <w:rFonts w:ascii="Arial Narrow" w:hAnsi="Arial Narrow" w:cs="Arial"/>
                <w:b/>
                <w:color w:val="000000" w:themeColor="text1"/>
              </w:rPr>
            </w:pPr>
            <w:r w:rsidRPr="009704C7">
              <w:rPr>
                <w:rFonts w:ascii="Arial Narrow" w:hAnsi="Arial Narrow" w:cs="Arial"/>
                <w:b/>
                <w:color w:val="000000" w:themeColor="text1"/>
              </w:rPr>
              <w:t>14,</w:t>
            </w:r>
            <w:r w:rsidR="00C27440" w:rsidRPr="009704C7">
              <w:rPr>
                <w:rFonts w:ascii="Arial Narrow" w:hAnsi="Arial Narrow" w:cs="Arial"/>
                <w:b/>
                <w:color w:val="000000" w:themeColor="text1"/>
              </w:rPr>
              <w:t>99</w:t>
            </w:r>
          </w:p>
          <w:p w14:paraId="2626991D" w14:textId="77777777" w:rsidR="00C91142" w:rsidRPr="009704C7" w:rsidRDefault="00C91142" w:rsidP="00867DA6">
            <w:pPr>
              <w:jc w:val="center"/>
              <w:rPr>
                <w:rFonts w:ascii="Arial Narrow" w:hAnsi="Arial Narrow"/>
                <w:b/>
                <w:color w:val="000000" w:themeColor="text1"/>
              </w:rPr>
            </w:pPr>
          </w:p>
        </w:tc>
        <w:tc>
          <w:tcPr>
            <w:tcW w:w="1536" w:type="dxa"/>
          </w:tcPr>
          <w:p w14:paraId="31CCB16C" w14:textId="77777777" w:rsidR="00C91142"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t>9,3</w:t>
            </w:r>
          </w:p>
        </w:tc>
      </w:tr>
      <w:tr w:rsidR="00C91142" w:rsidRPr="009704C7" w14:paraId="20F0935E" w14:textId="77777777" w:rsidTr="00867DA6">
        <w:tc>
          <w:tcPr>
            <w:tcW w:w="6141" w:type="dxa"/>
            <w:shd w:val="clear" w:color="auto" w:fill="C6D9F1"/>
          </w:tcPr>
          <w:p w14:paraId="08D7C54A"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8B85510" w14:textId="77777777" w:rsidR="00C91142" w:rsidRPr="009704C7" w:rsidRDefault="00C91142" w:rsidP="00867DA6">
            <w:pPr>
              <w:jc w:val="center"/>
              <w:rPr>
                <w:rFonts w:ascii="Arial Narrow" w:hAnsi="Arial Narrow"/>
                <w:color w:val="000000" w:themeColor="text1"/>
              </w:rPr>
            </w:pPr>
          </w:p>
        </w:tc>
        <w:tc>
          <w:tcPr>
            <w:tcW w:w="1535" w:type="dxa"/>
          </w:tcPr>
          <w:p w14:paraId="32A434F5" w14:textId="77777777" w:rsidR="00C91142" w:rsidRPr="009704C7" w:rsidRDefault="00C27440" w:rsidP="00867DA6">
            <w:pPr>
              <w:jc w:val="center"/>
              <w:rPr>
                <w:rFonts w:ascii="Arial Narrow" w:hAnsi="Arial Narrow"/>
                <w:b/>
                <w:color w:val="000000" w:themeColor="text1"/>
              </w:rPr>
            </w:pPr>
            <w:r w:rsidRPr="009704C7">
              <w:rPr>
                <w:rFonts w:ascii="Arial Narrow" w:hAnsi="Arial Narrow" w:cs="Arial"/>
                <w:b/>
                <w:color w:val="000000" w:themeColor="text1"/>
              </w:rPr>
              <w:t>5,</w:t>
            </w:r>
            <w:r w:rsidR="004F4B19" w:rsidRPr="009704C7">
              <w:rPr>
                <w:rFonts w:ascii="Arial Narrow" w:hAnsi="Arial Narrow" w:cs="Arial"/>
                <w:b/>
                <w:color w:val="000000" w:themeColor="text1"/>
              </w:rPr>
              <w:t>16</w:t>
            </w:r>
          </w:p>
        </w:tc>
        <w:tc>
          <w:tcPr>
            <w:tcW w:w="1536" w:type="dxa"/>
          </w:tcPr>
          <w:p w14:paraId="6090754A" w14:textId="77777777" w:rsidR="00C91142"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t>3,2</w:t>
            </w:r>
          </w:p>
        </w:tc>
      </w:tr>
      <w:tr w:rsidR="00C91142" w:rsidRPr="009704C7" w14:paraId="203678AA" w14:textId="77777777" w:rsidTr="00867DA6">
        <w:tc>
          <w:tcPr>
            <w:tcW w:w="6141" w:type="dxa"/>
            <w:shd w:val="clear" w:color="auto" w:fill="C6D9F1"/>
          </w:tcPr>
          <w:p w14:paraId="48523DD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161A250A" w14:textId="77777777" w:rsidR="00C91142" w:rsidRPr="009704C7" w:rsidRDefault="00C91142" w:rsidP="00867DA6">
            <w:pPr>
              <w:jc w:val="center"/>
              <w:rPr>
                <w:rFonts w:ascii="Arial Narrow" w:hAnsi="Arial Narrow"/>
                <w:color w:val="000000" w:themeColor="text1"/>
              </w:rPr>
            </w:pPr>
          </w:p>
        </w:tc>
        <w:tc>
          <w:tcPr>
            <w:tcW w:w="1535" w:type="dxa"/>
          </w:tcPr>
          <w:p w14:paraId="040BA742" w14:textId="77777777" w:rsidR="00C91142" w:rsidRPr="009704C7" w:rsidRDefault="00530215" w:rsidP="00867DA6">
            <w:pPr>
              <w:jc w:val="center"/>
              <w:rPr>
                <w:rFonts w:ascii="Arial Narrow" w:hAnsi="Arial Narrow" w:cs="Arial"/>
                <w:b/>
                <w:color w:val="000000" w:themeColor="text1"/>
              </w:rPr>
            </w:pPr>
            <w:r w:rsidRPr="009704C7">
              <w:rPr>
                <w:rFonts w:ascii="Arial Narrow" w:hAnsi="Arial Narrow" w:cs="Arial"/>
                <w:b/>
                <w:color w:val="000000" w:themeColor="text1"/>
              </w:rPr>
              <w:t>0,</w:t>
            </w:r>
            <w:r w:rsidR="004F4B19" w:rsidRPr="009704C7">
              <w:rPr>
                <w:rFonts w:ascii="Arial Narrow" w:hAnsi="Arial Narrow" w:cs="Arial"/>
                <w:b/>
                <w:color w:val="000000" w:themeColor="text1"/>
              </w:rPr>
              <w:t>22</w:t>
            </w:r>
          </w:p>
          <w:p w14:paraId="4E1C5269" w14:textId="77777777" w:rsidR="00C91142" w:rsidRPr="009704C7" w:rsidRDefault="00C91142" w:rsidP="00867DA6">
            <w:pPr>
              <w:jc w:val="center"/>
              <w:rPr>
                <w:rFonts w:ascii="Arial Narrow" w:hAnsi="Arial Narrow"/>
                <w:b/>
                <w:color w:val="000000" w:themeColor="text1"/>
              </w:rPr>
            </w:pPr>
          </w:p>
        </w:tc>
        <w:tc>
          <w:tcPr>
            <w:tcW w:w="1536" w:type="dxa"/>
          </w:tcPr>
          <w:p w14:paraId="2F927244" w14:textId="77777777" w:rsidR="00C91142" w:rsidRPr="009704C7" w:rsidRDefault="00530215"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30766D00" w14:textId="77777777" w:rsidTr="00867DA6">
        <w:tc>
          <w:tcPr>
            <w:tcW w:w="9212" w:type="dxa"/>
            <w:gridSpan w:val="3"/>
            <w:shd w:val="clear" w:color="auto" w:fill="C6D9F1"/>
          </w:tcPr>
          <w:p w14:paraId="64BFE30E" w14:textId="77777777" w:rsidR="00C91142" w:rsidRPr="009704C7" w:rsidRDefault="00505380" w:rsidP="00867DA6">
            <w:pPr>
              <w:jc w:val="center"/>
              <w:rPr>
                <w:rFonts w:ascii="Arial Narrow" w:hAnsi="Arial Narrow" w:cs="Calibri"/>
                <w:b/>
                <w:color w:val="000000" w:themeColor="text1"/>
              </w:rPr>
            </w:pPr>
            <w:r w:rsidRPr="009704C7">
              <w:rPr>
                <w:rFonts w:ascii="Arial Narrow" w:hAnsi="Arial Narrow" w:cs="Calibri"/>
                <w:b/>
                <w:color w:val="000000" w:themeColor="text1"/>
              </w:rPr>
              <w:t>m.p.z.p obszaru zlokalizowanego we wsi Iwiny, w gminie Święta Katarzyna - oznaczonego symbolem "B"</w:t>
            </w:r>
          </w:p>
        </w:tc>
      </w:tr>
      <w:tr w:rsidR="00C91142" w:rsidRPr="009704C7" w14:paraId="753CC893" w14:textId="77777777" w:rsidTr="00867DA6">
        <w:tc>
          <w:tcPr>
            <w:tcW w:w="6141" w:type="dxa"/>
            <w:shd w:val="clear" w:color="auto" w:fill="C6D9F1"/>
          </w:tcPr>
          <w:p w14:paraId="4A4055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11BA67A" w14:textId="77777777" w:rsidR="00C91142" w:rsidRPr="009704C7" w:rsidRDefault="00C91142" w:rsidP="00867DA6">
            <w:pPr>
              <w:jc w:val="center"/>
              <w:rPr>
                <w:rFonts w:ascii="Arial Narrow" w:hAnsi="Arial Narrow"/>
                <w:color w:val="000000" w:themeColor="text1"/>
              </w:rPr>
            </w:pPr>
          </w:p>
        </w:tc>
        <w:tc>
          <w:tcPr>
            <w:tcW w:w="1535" w:type="dxa"/>
          </w:tcPr>
          <w:p w14:paraId="3CCE4D8B" w14:textId="77777777" w:rsidR="00C91142" w:rsidRPr="009704C7" w:rsidRDefault="006F1EE9" w:rsidP="00867DA6">
            <w:pPr>
              <w:jc w:val="center"/>
              <w:rPr>
                <w:rFonts w:ascii="Arial Narrow" w:hAnsi="Arial Narrow" w:cs="Arial"/>
                <w:b/>
                <w:color w:val="000000" w:themeColor="text1"/>
              </w:rPr>
            </w:pPr>
            <w:r w:rsidRPr="009704C7">
              <w:rPr>
                <w:rFonts w:ascii="Arial Narrow" w:hAnsi="Arial Narrow" w:cs="Arial"/>
                <w:b/>
                <w:bCs/>
                <w:color w:val="000000" w:themeColor="text1"/>
              </w:rPr>
              <w:t>268,</w:t>
            </w:r>
            <w:r w:rsidR="00C27440" w:rsidRPr="009704C7">
              <w:rPr>
                <w:rFonts w:ascii="Arial Narrow" w:hAnsi="Arial Narrow" w:cs="Arial"/>
                <w:b/>
                <w:bCs/>
                <w:color w:val="000000" w:themeColor="text1"/>
              </w:rPr>
              <w:t>31</w:t>
            </w:r>
          </w:p>
        </w:tc>
        <w:tc>
          <w:tcPr>
            <w:tcW w:w="1536" w:type="dxa"/>
          </w:tcPr>
          <w:p w14:paraId="5181A25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55DDE59" w14:textId="77777777" w:rsidTr="00867DA6">
        <w:tc>
          <w:tcPr>
            <w:tcW w:w="6141" w:type="dxa"/>
            <w:shd w:val="clear" w:color="auto" w:fill="C6D9F1"/>
          </w:tcPr>
          <w:p w14:paraId="37E7B6B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4F59B2D8" w14:textId="77777777" w:rsidR="00C91142" w:rsidRPr="009704C7" w:rsidRDefault="00C91142" w:rsidP="00867DA6">
            <w:pPr>
              <w:jc w:val="center"/>
              <w:rPr>
                <w:rFonts w:ascii="Arial Narrow" w:hAnsi="Arial Narrow"/>
                <w:color w:val="000000" w:themeColor="text1"/>
              </w:rPr>
            </w:pPr>
          </w:p>
        </w:tc>
        <w:tc>
          <w:tcPr>
            <w:tcW w:w="1535" w:type="dxa"/>
          </w:tcPr>
          <w:p w14:paraId="3F2EE7EE" w14:textId="77777777" w:rsidR="00C91142" w:rsidRPr="009704C7" w:rsidRDefault="006F1EE9"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39,29</w:t>
            </w:r>
          </w:p>
          <w:p w14:paraId="058458AD" w14:textId="77777777" w:rsidR="00C91142" w:rsidRPr="009704C7" w:rsidRDefault="00C91142" w:rsidP="00867DA6">
            <w:pPr>
              <w:jc w:val="center"/>
              <w:rPr>
                <w:rFonts w:ascii="Arial Narrow" w:hAnsi="Arial Narrow" w:cs="Arial"/>
                <w:b/>
                <w:color w:val="000000" w:themeColor="text1"/>
              </w:rPr>
            </w:pPr>
          </w:p>
        </w:tc>
        <w:tc>
          <w:tcPr>
            <w:tcW w:w="1536" w:type="dxa"/>
          </w:tcPr>
          <w:p w14:paraId="414A95B3" w14:textId="77777777" w:rsidR="00C91142" w:rsidRPr="009704C7" w:rsidRDefault="00D92E42" w:rsidP="00867DA6">
            <w:pPr>
              <w:jc w:val="center"/>
              <w:rPr>
                <w:rFonts w:ascii="Arial Narrow" w:hAnsi="Arial Narrow"/>
                <w:b/>
                <w:color w:val="000000" w:themeColor="text1"/>
              </w:rPr>
            </w:pPr>
            <w:r w:rsidRPr="009704C7">
              <w:rPr>
                <w:rFonts w:ascii="Arial Narrow" w:hAnsi="Arial Narrow"/>
                <w:b/>
                <w:color w:val="000000" w:themeColor="text1"/>
              </w:rPr>
              <w:t>14,6</w:t>
            </w:r>
          </w:p>
        </w:tc>
      </w:tr>
      <w:tr w:rsidR="00C27440" w:rsidRPr="009704C7" w14:paraId="1B2812F3" w14:textId="77777777" w:rsidTr="00867DA6">
        <w:tc>
          <w:tcPr>
            <w:tcW w:w="6141" w:type="dxa"/>
            <w:shd w:val="clear" w:color="auto" w:fill="C6D9F1"/>
          </w:tcPr>
          <w:p w14:paraId="5D27F2DE" w14:textId="77777777" w:rsidR="00C27440" w:rsidRPr="009704C7" w:rsidRDefault="00C27440"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609D161F" w14:textId="77777777" w:rsidR="00D92E42" w:rsidRPr="009704C7" w:rsidRDefault="00D92E42" w:rsidP="00867DA6">
            <w:pPr>
              <w:jc w:val="center"/>
              <w:rPr>
                <w:rFonts w:ascii="Arial Narrow" w:hAnsi="Arial Narrow"/>
                <w:color w:val="000000" w:themeColor="text1"/>
              </w:rPr>
            </w:pPr>
          </w:p>
        </w:tc>
        <w:tc>
          <w:tcPr>
            <w:tcW w:w="1535" w:type="dxa"/>
          </w:tcPr>
          <w:p w14:paraId="05669D8C" w14:textId="77777777" w:rsidR="00C27440" w:rsidRPr="009704C7" w:rsidRDefault="00CF2AD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14,72</w:t>
            </w:r>
          </w:p>
        </w:tc>
        <w:tc>
          <w:tcPr>
            <w:tcW w:w="1536" w:type="dxa"/>
          </w:tcPr>
          <w:p w14:paraId="4CB6C81E" w14:textId="77777777" w:rsidR="00C27440" w:rsidRPr="009704C7" w:rsidRDefault="00D92E42" w:rsidP="00867DA6">
            <w:pPr>
              <w:jc w:val="center"/>
              <w:rPr>
                <w:rFonts w:ascii="Arial Narrow" w:hAnsi="Arial Narrow"/>
                <w:b/>
                <w:color w:val="000000" w:themeColor="text1"/>
              </w:rPr>
            </w:pPr>
            <w:r w:rsidRPr="009704C7">
              <w:rPr>
                <w:rFonts w:ascii="Arial Narrow" w:hAnsi="Arial Narrow"/>
                <w:b/>
                <w:color w:val="000000" w:themeColor="text1"/>
              </w:rPr>
              <w:t>5,5</w:t>
            </w:r>
          </w:p>
        </w:tc>
      </w:tr>
      <w:tr w:rsidR="00C91142" w:rsidRPr="009704C7" w14:paraId="1876F23F" w14:textId="77777777" w:rsidTr="00867DA6">
        <w:tc>
          <w:tcPr>
            <w:tcW w:w="6141" w:type="dxa"/>
            <w:shd w:val="clear" w:color="auto" w:fill="C6D9F1"/>
          </w:tcPr>
          <w:p w14:paraId="6B6BA4E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1BA22DB4" w14:textId="77777777" w:rsidR="00C91142" w:rsidRPr="009704C7" w:rsidRDefault="00C91142" w:rsidP="00867DA6">
            <w:pPr>
              <w:jc w:val="center"/>
              <w:rPr>
                <w:rFonts w:ascii="Arial Narrow" w:hAnsi="Arial Narrow"/>
                <w:color w:val="000000" w:themeColor="text1"/>
              </w:rPr>
            </w:pPr>
          </w:p>
        </w:tc>
        <w:tc>
          <w:tcPr>
            <w:tcW w:w="1535" w:type="dxa"/>
          </w:tcPr>
          <w:p w14:paraId="37C00891"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D1562A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9B47BD9" w14:textId="77777777" w:rsidTr="00867DA6">
        <w:tc>
          <w:tcPr>
            <w:tcW w:w="6141" w:type="dxa"/>
            <w:shd w:val="clear" w:color="auto" w:fill="C6D9F1"/>
          </w:tcPr>
          <w:p w14:paraId="2638103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4FD3B439" w14:textId="77777777" w:rsidR="00C91142" w:rsidRPr="009704C7" w:rsidRDefault="00C91142" w:rsidP="00867DA6">
            <w:pPr>
              <w:jc w:val="center"/>
              <w:rPr>
                <w:rFonts w:ascii="Arial Narrow" w:hAnsi="Arial Narrow"/>
                <w:color w:val="000000" w:themeColor="text1"/>
              </w:rPr>
            </w:pPr>
          </w:p>
        </w:tc>
        <w:tc>
          <w:tcPr>
            <w:tcW w:w="1535" w:type="dxa"/>
          </w:tcPr>
          <w:p w14:paraId="07B5D42A" w14:textId="77777777" w:rsidR="00C91142" w:rsidRPr="009704C7" w:rsidRDefault="00CF2ADD" w:rsidP="00867DA6">
            <w:pPr>
              <w:jc w:val="center"/>
              <w:rPr>
                <w:rFonts w:ascii="Arial Narrow" w:hAnsi="Arial Narrow" w:cs="Arial"/>
                <w:b/>
                <w:color w:val="000000" w:themeColor="text1"/>
              </w:rPr>
            </w:pPr>
            <w:r w:rsidRPr="009704C7">
              <w:rPr>
                <w:rFonts w:ascii="Arial Narrow" w:hAnsi="Arial Narrow" w:cs="Arial"/>
                <w:b/>
                <w:color w:val="000000" w:themeColor="text1"/>
              </w:rPr>
              <w:t>11,08</w:t>
            </w:r>
          </w:p>
        </w:tc>
        <w:tc>
          <w:tcPr>
            <w:tcW w:w="1536" w:type="dxa"/>
          </w:tcPr>
          <w:p w14:paraId="6599007C" w14:textId="77777777" w:rsidR="00C91142" w:rsidRPr="009704C7" w:rsidRDefault="00D92E42" w:rsidP="00D92E42">
            <w:pPr>
              <w:tabs>
                <w:tab w:val="center" w:pos="660"/>
                <w:tab w:val="left" w:pos="1165"/>
              </w:tabs>
              <w:rPr>
                <w:rFonts w:ascii="Arial Narrow" w:hAnsi="Arial Narrow" w:cs="Arial"/>
                <w:b/>
                <w:color w:val="000000" w:themeColor="text1"/>
              </w:rPr>
            </w:pPr>
            <w:r w:rsidRPr="009704C7">
              <w:rPr>
                <w:rFonts w:ascii="Arial Narrow" w:hAnsi="Arial Narrow" w:cs="Arial"/>
                <w:b/>
                <w:color w:val="000000" w:themeColor="text1"/>
              </w:rPr>
              <w:tab/>
              <w:t>4,1</w:t>
            </w:r>
          </w:p>
        </w:tc>
      </w:tr>
      <w:tr w:rsidR="00C91142" w:rsidRPr="009704C7" w14:paraId="393A87F9" w14:textId="77777777" w:rsidTr="00867DA6">
        <w:tc>
          <w:tcPr>
            <w:tcW w:w="6141" w:type="dxa"/>
            <w:shd w:val="clear" w:color="auto" w:fill="C6D9F1"/>
          </w:tcPr>
          <w:p w14:paraId="5C0015C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A4FC331" w14:textId="77777777" w:rsidR="00C91142" w:rsidRPr="009704C7" w:rsidRDefault="00C91142" w:rsidP="00867DA6">
            <w:pPr>
              <w:jc w:val="center"/>
              <w:rPr>
                <w:rFonts w:ascii="Arial Narrow" w:hAnsi="Arial Narrow"/>
                <w:color w:val="000000" w:themeColor="text1"/>
              </w:rPr>
            </w:pPr>
          </w:p>
        </w:tc>
        <w:tc>
          <w:tcPr>
            <w:tcW w:w="1535" w:type="dxa"/>
          </w:tcPr>
          <w:p w14:paraId="30FFF11D" w14:textId="77777777" w:rsidR="00C91142" w:rsidRPr="009704C7" w:rsidRDefault="00CF2ADD" w:rsidP="00867DA6">
            <w:pPr>
              <w:jc w:val="center"/>
              <w:rPr>
                <w:rFonts w:ascii="Arial Narrow" w:hAnsi="Arial Narrow" w:cs="Arial"/>
                <w:b/>
                <w:color w:val="000000" w:themeColor="text1"/>
              </w:rPr>
            </w:pPr>
            <w:r w:rsidRPr="009704C7">
              <w:rPr>
                <w:rFonts w:ascii="Arial Narrow" w:hAnsi="Arial Narrow" w:cs="Arial"/>
                <w:b/>
                <w:color w:val="000000" w:themeColor="text1"/>
              </w:rPr>
              <w:t>0,37</w:t>
            </w:r>
          </w:p>
        </w:tc>
        <w:tc>
          <w:tcPr>
            <w:tcW w:w="1536" w:type="dxa"/>
          </w:tcPr>
          <w:p w14:paraId="65D1B5DB" w14:textId="77777777" w:rsidR="00C91142" w:rsidRPr="009704C7" w:rsidRDefault="00D92E42" w:rsidP="00867DA6">
            <w:pPr>
              <w:jc w:val="center"/>
              <w:rPr>
                <w:rFonts w:ascii="Arial Narrow" w:hAnsi="Arial Narrow" w:cs="Arial"/>
                <w:b/>
                <w:color w:val="000000" w:themeColor="text1"/>
              </w:rPr>
            </w:pPr>
            <w:r w:rsidRPr="009704C7">
              <w:rPr>
                <w:rFonts w:ascii="Arial Narrow" w:hAnsi="Arial Narrow" w:cs="Arial"/>
                <w:b/>
                <w:color w:val="000000" w:themeColor="text1"/>
              </w:rPr>
              <w:t>0,1</w:t>
            </w:r>
          </w:p>
        </w:tc>
      </w:tr>
      <w:tr w:rsidR="00C91142" w:rsidRPr="009704C7" w14:paraId="66616514" w14:textId="77777777" w:rsidTr="00867DA6">
        <w:tc>
          <w:tcPr>
            <w:tcW w:w="6141" w:type="dxa"/>
            <w:shd w:val="clear" w:color="auto" w:fill="C6D9F1"/>
          </w:tcPr>
          <w:p w14:paraId="157F272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4A0D2EB9" w14:textId="77777777" w:rsidR="00C91142" w:rsidRPr="009704C7" w:rsidRDefault="00C91142" w:rsidP="00867DA6">
            <w:pPr>
              <w:jc w:val="center"/>
              <w:rPr>
                <w:rFonts w:ascii="Arial Narrow" w:hAnsi="Arial Narrow"/>
                <w:color w:val="000000" w:themeColor="text1"/>
              </w:rPr>
            </w:pPr>
          </w:p>
        </w:tc>
        <w:tc>
          <w:tcPr>
            <w:tcW w:w="1535" w:type="dxa"/>
          </w:tcPr>
          <w:p w14:paraId="76C65435" w14:textId="77777777" w:rsidR="00C91142" w:rsidRPr="009704C7" w:rsidRDefault="00CF2ADD" w:rsidP="00867DA6">
            <w:pPr>
              <w:jc w:val="center"/>
              <w:rPr>
                <w:rFonts w:ascii="Arial Narrow" w:hAnsi="Arial Narrow" w:cs="Arial"/>
                <w:b/>
                <w:color w:val="000000" w:themeColor="text1"/>
              </w:rPr>
            </w:pPr>
            <w:r w:rsidRPr="009704C7">
              <w:rPr>
                <w:rFonts w:ascii="Arial Narrow" w:hAnsi="Arial Narrow" w:cs="Arial"/>
                <w:b/>
                <w:color w:val="000000" w:themeColor="text1"/>
              </w:rPr>
              <w:t>0,99</w:t>
            </w:r>
          </w:p>
        </w:tc>
        <w:tc>
          <w:tcPr>
            <w:tcW w:w="1536" w:type="dxa"/>
          </w:tcPr>
          <w:p w14:paraId="31996FC3" w14:textId="77777777" w:rsidR="00C91142" w:rsidRPr="009704C7" w:rsidRDefault="00D92E42" w:rsidP="00867DA6">
            <w:pPr>
              <w:jc w:val="center"/>
              <w:rPr>
                <w:rFonts w:ascii="Arial Narrow" w:hAnsi="Arial Narrow" w:cs="Arial"/>
                <w:b/>
                <w:color w:val="000000" w:themeColor="text1"/>
              </w:rPr>
            </w:pPr>
            <w:r w:rsidRPr="009704C7">
              <w:rPr>
                <w:rFonts w:ascii="Arial Narrow" w:hAnsi="Arial Narrow" w:cs="Arial"/>
                <w:b/>
                <w:color w:val="000000" w:themeColor="text1"/>
              </w:rPr>
              <w:t>0,4</w:t>
            </w:r>
          </w:p>
        </w:tc>
      </w:tr>
      <w:tr w:rsidR="00C91142" w:rsidRPr="009704C7" w14:paraId="3344C7D7" w14:textId="77777777" w:rsidTr="00867DA6">
        <w:tc>
          <w:tcPr>
            <w:tcW w:w="6141" w:type="dxa"/>
            <w:shd w:val="clear" w:color="auto" w:fill="C6D9F1"/>
          </w:tcPr>
          <w:p w14:paraId="416F96E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70FD895D" w14:textId="77777777" w:rsidR="00C91142" w:rsidRPr="009704C7" w:rsidRDefault="00C91142" w:rsidP="00867DA6">
            <w:pPr>
              <w:jc w:val="center"/>
              <w:rPr>
                <w:rFonts w:ascii="Arial Narrow" w:hAnsi="Arial Narrow"/>
                <w:color w:val="000000" w:themeColor="text1"/>
              </w:rPr>
            </w:pPr>
          </w:p>
        </w:tc>
        <w:tc>
          <w:tcPr>
            <w:tcW w:w="1535" w:type="dxa"/>
          </w:tcPr>
          <w:p w14:paraId="498BA660" w14:textId="77777777" w:rsidR="00C91142" w:rsidRPr="009704C7" w:rsidRDefault="00CF2ADD" w:rsidP="00867DA6">
            <w:pPr>
              <w:jc w:val="center"/>
              <w:rPr>
                <w:rFonts w:ascii="Arial Narrow" w:hAnsi="Arial Narrow" w:cs="Arial"/>
                <w:b/>
                <w:color w:val="000000" w:themeColor="text1"/>
              </w:rPr>
            </w:pPr>
            <w:r w:rsidRPr="009704C7">
              <w:rPr>
                <w:rFonts w:ascii="Arial Narrow" w:hAnsi="Arial Narrow" w:cs="Arial"/>
                <w:b/>
                <w:color w:val="000000" w:themeColor="text1"/>
              </w:rPr>
              <w:t>159,04</w:t>
            </w:r>
          </w:p>
        </w:tc>
        <w:tc>
          <w:tcPr>
            <w:tcW w:w="1536" w:type="dxa"/>
          </w:tcPr>
          <w:p w14:paraId="0D7A98CE" w14:textId="77777777" w:rsidR="00C91142" w:rsidRPr="009704C7" w:rsidRDefault="00D92E42" w:rsidP="00867DA6">
            <w:pPr>
              <w:jc w:val="center"/>
              <w:rPr>
                <w:rFonts w:ascii="Arial Narrow" w:hAnsi="Arial Narrow" w:cs="Arial"/>
                <w:b/>
                <w:color w:val="000000" w:themeColor="text1"/>
              </w:rPr>
            </w:pPr>
            <w:r w:rsidRPr="009704C7">
              <w:rPr>
                <w:rFonts w:ascii="Arial Narrow" w:hAnsi="Arial Narrow" w:cs="Arial"/>
                <w:b/>
                <w:color w:val="000000" w:themeColor="text1"/>
              </w:rPr>
              <w:t>59,3</w:t>
            </w:r>
          </w:p>
        </w:tc>
      </w:tr>
      <w:tr w:rsidR="00C91142" w:rsidRPr="009704C7" w14:paraId="0FCF04F7" w14:textId="77777777" w:rsidTr="00867DA6">
        <w:tc>
          <w:tcPr>
            <w:tcW w:w="6141" w:type="dxa"/>
            <w:shd w:val="clear" w:color="auto" w:fill="C6D9F1"/>
          </w:tcPr>
          <w:p w14:paraId="70B3550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AD0CF4C" w14:textId="77777777" w:rsidR="00C91142" w:rsidRPr="009704C7" w:rsidRDefault="00C91142" w:rsidP="00867DA6">
            <w:pPr>
              <w:jc w:val="center"/>
              <w:rPr>
                <w:rFonts w:ascii="Arial Narrow" w:hAnsi="Arial Narrow"/>
                <w:color w:val="000000" w:themeColor="text1"/>
              </w:rPr>
            </w:pPr>
          </w:p>
        </w:tc>
        <w:tc>
          <w:tcPr>
            <w:tcW w:w="1535" w:type="dxa"/>
          </w:tcPr>
          <w:p w14:paraId="27AD5879" w14:textId="77777777" w:rsidR="00C91142" w:rsidRPr="009704C7" w:rsidRDefault="00CF2AD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9,29</w:t>
            </w:r>
          </w:p>
          <w:p w14:paraId="4027E6D5" w14:textId="77777777" w:rsidR="00C91142" w:rsidRPr="009704C7" w:rsidRDefault="00C91142" w:rsidP="00867DA6">
            <w:pPr>
              <w:jc w:val="center"/>
              <w:rPr>
                <w:rFonts w:ascii="Arial Narrow" w:hAnsi="Arial Narrow" w:cs="Arial"/>
                <w:b/>
                <w:color w:val="000000" w:themeColor="text1"/>
              </w:rPr>
            </w:pPr>
          </w:p>
        </w:tc>
        <w:tc>
          <w:tcPr>
            <w:tcW w:w="1536" w:type="dxa"/>
          </w:tcPr>
          <w:p w14:paraId="55CF6127" w14:textId="77777777" w:rsidR="00C91142" w:rsidRPr="009704C7" w:rsidRDefault="00D92E42" w:rsidP="00867DA6">
            <w:pPr>
              <w:jc w:val="center"/>
              <w:rPr>
                <w:rFonts w:ascii="Arial Narrow" w:hAnsi="Arial Narrow"/>
                <w:b/>
                <w:color w:val="000000" w:themeColor="text1"/>
              </w:rPr>
            </w:pPr>
            <w:r w:rsidRPr="009704C7">
              <w:rPr>
                <w:rFonts w:ascii="Arial Narrow" w:hAnsi="Arial Narrow"/>
                <w:b/>
                <w:color w:val="000000" w:themeColor="text1"/>
              </w:rPr>
              <w:t>3,5</w:t>
            </w:r>
          </w:p>
        </w:tc>
      </w:tr>
      <w:tr w:rsidR="00C91142" w:rsidRPr="009704C7" w14:paraId="7C03ECC5" w14:textId="77777777" w:rsidTr="00867DA6">
        <w:tc>
          <w:tcPr>
            <w:tcW w:w="6141" w:type="dxa"/>
            <w:shd w:val="clear" w:color="auto" w:fill="C6D9F1"/>
          </w:tcPr>
          <w:p w14:paraId="13FE2B82"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18D7E169" w14:textId="77777777" w:rsidR="00C91142" w:rsidRPr="009704C7" w:rsidRDefault="00C91142" w:rsidP="00867DA6">
            <w:pPr>
              <w:jc w:val="center"/>
              <w:rPr>
                <w:rFonts w:ascii="Arial Narrow" w:hAnsi="Arial Narrow"/>
                <w:color w:val="000000" w:themeColor="text1"/>
              </w:rPr>
            </w:pPr>
          </w:p>
        </w:tc>
        <w:tc>
          <w:tcPr>
            <w:tcW w:w="1535" w:type="dxa"/>
          </w:tcPr>
          <w:p w14:paraId="2CEF420D" w14:textId="77777777" w:rsidR="00C91142" w:rsidRPr="009704C7" w:rsidRDefault="006F1EE9"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33,</w:t>
            </w:r>
            <w:r w:rsidR="00C27440" w:rsidRPr="009704C7">
              <w:rPr>
                <w:rFonts w:ascii="Arial Narrow" w:hAnsi="Arial Narrow" w:cs="Arial"/>
                <w:b/>
                <w:bCs/>
                <w:color w:val="000000" w:themeColor="text1"/>
              </w:rPr>
              <w:t>39</w:t>
            </w:r>
          </w:p>
          <w:p w14:paraId="71C5BC72" w14:textId="77777777" w:rsidR="00C91142" w:rsidRPr="009704C7" w:rsidRDefault="00C91142" w:rsidP="00867DA6">
            <w:pPr>
              <w:jc w:val="center"/>
              <w:rPr>
                <w:rFonts w:ascii="Arial Narrow" w:hAnsi="Arial Narrow" w:cs="Arial"/>
                <w:b/>
                <w:color w:val="000000" w:themeColor="text1"/>
              </w:rPr>
            </w:pPr>
          </w:p>
        </w:tc>
        <w:tc>
          <w:tcPr>
            <w:tcW w:w="1536" w:type="dxa"/>
          </w:tcPr>
          <w:p w14:paraId="49DB4571" w14:textId="77777777" w:rsidR="00C91142" w:rsidRPr="009704C7" w:rsidRDefault="00D92E42" w:rsidP="00D92E42">
            <w:pPr>
              <w:tabs>
                <w:tab w:val="center" w:pos="660"/>
                <w:tab w:val="left" w:pos="1114"/>
              </w:tabs>
              <w:rPr>
                <w:rFonts w:ascii="Arial Narrow" w:hAnsi="Arial Narrow"/>
                <w:b/>
                <w:color w:val="000000" w:themeColor="text1"/>
              </w:rPr>
            </w:pPr>
            <w:r w:rsidRPr="009704C7">
              <w:rPr>
                <w:rFonts w:ascii="Arial Narrow" w:hAnsi="Arial Narrow"/>
                <w:b/>
                <w:color w:val="000000" w:themeColor="text1"/>
              </w:rPr>
              <w:tab/>
              <w:t>12,4</w:t>
            </w:r>
          </w:p>
        </w:tc>
      </w:tr>
      <w:tr w:rsidR="00C91142" w:rsidRPr="009704C7" w14:paraId="492A99E9" w14:textId="77777777" w:rsidTr="00867DA6">
        <w:tc>
          <w:tcPr>
            <w:tcW w:w="6141" w:type="dxa"/>
            <w:shd w:val="clear" w:color="auto" w:fill="C6D9F1"/>
          </w:tcPr>
          <w:p w14:paraId="3D9F30E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1F24317D" w14:textId="77777777" w:rsidR="00C91142" w:rsidRPr="009704C7" w:rsidRDefault="00C91142" w:rsidP="00867DA6">
            <w:pPr>
              <w:jc w:val="center"/>
              <w:rPr>
                <w:rFonts w:ascii="Arial Narrow" w:hAnsi="Arial Narrow"/>
                <w:color w:val="000000" w:themeColor="text1"/>
              </w:rPr>
            </w:pPr>
          </w:p>
        </w:tc>
        <w:tc>
          <w:tcPr>
            <w:tcW w:w="1535" w:type="dxa"/>
          </w:tcPr>
          <w:p w14:paraId="4A8B4FE4" w14:textId="77777777" w:rsidR="00C91142" w:rsidRPr="009704C7" w:rsidRDefault="006F1EE9" w:rsidP="00867DA6">
            <w:pPr>
              <w:jc w:val="center"/>
              <w:rPr>
                <w:rFonts w:ascii="Arial Narrow" w:hAnsi="Arial Narrow" w:cs="Arial"/>
                <w:b/>
                <w:color w:val="000000" w:themeColor="text1"/>
              </w:rPr>
            </w:pPr>
            <w:r w:rsidRPr="009704C7">
              <w:rPr>
                <w:rFonts w:ascii="Arial Narrow" w:hAnsi="Arial Narrow" w:cs="Arial"/>
                <w:b/>
                <w:color w:val="000000" w:themeColor="text1"/>
              </w:rPr>
              <w:t>0,</w:t>
            </w:r>
            <w:r w:rsidR="00C27440" w:rsidRPr="009704C7">
              <w:rPr>
                <w:rFonts w:ascii="Arial Narrow" w:hAnsi="Arial Narrow" w:cs="Arial"/>
                <w:b/>
                <w:color w:val="000000" w:themeColor="text1"/>
              </w:rPr>
              <w:t>14</w:t>
            </w:r>
          </w:p>
        </w:tc>
        <w:tc>
          <w:tcPr>
            <w:tcW w:w="1536" w:type="dxa"/>
          </w:tcPr>
          <w:p w14:paraId="5D84C29B" w14:textId="77777777" w:rsidR="00C91142" w:rsidRPr="009704C7" w:rsidRDefault="00D92E42"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7A2EE22D" w14:textId="77777777" w:rsidTr="00867DA6">
        <w:tc>
          <w:tcPr>
            <w:tcW w:w="9212" w:type="dxa"/>
            <w:gridSpan w:val="3"/>
            <w:shd w:val="clear" w:color="auto" w:fill="C6D9F1"/>
          </w:tcPr>
          <w:p w14:paraId="025F652D" w14:textId="77777777" w:rsidR="00C91142" w:rsidRPr="009704C7" w:rsidRDefault="00CF2ADD" w:rsidP="00867DA6">
            <w:pPr>
              <w:jc w:val="center"/>
              <w:rPr>
                <w:rFonts w:ascii="Arial Narrow" w:hAnsi="Arial Narrow" w:cs="Calibri"/>
                <w:b/>
                <w:color w:val="000000" w:themeColor="text1"/>
              </w:rPr>
            </w:pPr>
            <w:r w:rsidRPr="009704C7">
              <w:rPr>
                <w:rFonts w:ascii="Arial Narrow" w:hAnsi="Arial Narrow" w:cs="Calibri"/>
                <w:b/>
                <w:color w:val="000000" w:themeColor="text1"/>
              </w:rPr>
              <w:t>m.p.z.p</w:t>
            </w:r>
            <w:r w:rsidR="00505380" w:rsidRPr="009704C7">
              <w:rPr>
                <w:rFonts w:ascii="Arial Narrow" w:hAnsi="Arial Narrow" w:cs="Calibri"/>
                <w:b/>
                <w:color w:val="000000" w:themeColor="text1"/>
              </w:rPr>
              <w:t xml:space="preserve"> obszaru zlokalizowanego we wsi Iwiny, w gminie Święta Katarzyna - oznaczonego symbolem "A"</w:t>
            </w:r>
          </w:p>
          <w:p w14:paraId="20B9278C" w14:textId="77777777" w:rsidR="00C91142" w:rsidRPr="009704C7" w:rsidRDefault="00C91142" w:rsidP="00867DA6">
            <w:pPr>
              <w:jc w:val="center"/>
              <w:rPr>
                <w:rFonts w:ascii="Arial Narrow" w:hAnsi="Arial Narrow"/>
                <w:b/>
                <w:color w:val="000000" w:themeColor="text1"/>
              </w:rPr>
            </w:pPr>
          </w:p>
        </w:tc>
      </w:tr>
      <w:tr w:rsidR="00C91142" w:rsidRPr="009704C7" w14:paraId="34CA17B8" w14:textId="77777777" w:rsidTr="00867DA6">
        <w:tc>
          <w:tcPr>
            <w:tcW w:w="6141" w:type="dxa"/>
            <w:shd w:val="clear" w:color="auto" w:fill="C6D9F1"/>
          </w:tcPr>
          <w:p w14:paraId="73A7D1A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0822F6DF" w14:textId="77777777" w:rsidR="00C91142" w:rsidRPr="009704C7" w:rsidRDefault="00C91142" w:rsidP="00867DA6">
            <w:pPr>
              <w:jc w:val="center"/>
              <w:rPr>
                <w:rFonts w:ascii="Arial Narrow" w:hAnsi="Arial Narrow"/>
                <w:color w:val="000000" w:themeColor="text1"/>
              </w:rPr>
            </w:pPr>
          </w:p>
        </w:tc>
        <w:tc>
          <w:tcPr>
            <w:tcW w:w="1535" w:type="dxa"/>
          </w:tcPr>
          <w:p w14:paraId="40657E96" w14:textId="77777777" w:rsidR="00C91142" w:rsidRPr="009704C7" w:rsidRDefault="00EF7A5E" w:rsidP="00867DA6">
            <w:pPr>
              <w:jc w:val="center"/>
              <w:rPr>
                <w:rFonts w:ascii="Arial Narrow" w:hAnsi="Arial Narrow" w:cs="Arial"/>
                <w:b/>
                <w:bCs/>
                <w:color w:val="000000" w:themeColor="text1"/>
              </w:rPr>
            </w:pPr>
            <w:r w:rsidRPr="009704C7">
              <w:rPr>
                <w:rFonts w:ascii="Arial Narrow" w:hAnsi="Arial Narrow" w:cs="Arial"/>
                <w:b/>
                <w:bCs/>
                <w:color w:val="000000" w:themeColor="text1"/>
              </w:rPr>
              <w:lastRenderedPageBreak/>
              <w:t>72,</w:t>
            </w:r>
            <w:r w:rsidR="00FA14AC" w:rsidRPr="009704C7">
              <w:rPr>
                <w:rFonts w:ascii="Arial Narrow" w:hAnsi="Arial Narrow" w:cs="Arial"/>
                <w:b/>
                <w:bCs/>
                <w:color w:val="000000" w:themeColor="text1"/>
              </w:rPr>
              <w:t>34</w:t>
            </w:r>
          </w:p>
          <w:p w14:paraId="10B61577" w14:textId="77777777" w:rsidR="00C91142" w:rsidRPr="009704C7" w:rsidRDefault="00C91142" w:rsidP="00867DA6">
            <w:pPr>
              <w:jc w:val="center"/>
              <w:rPr>
                <w:rFonts w:ascii="Arial Narrow" w:hAnsi="Arial Narrow" w:cs="Arial"/>
                <w:b/>
                <w:color w:val="000000" w:themeColor="text1"/>
              </w:rPr>
            </w:pPr>
          </w:p>
        </w:tc>
        <w:tc>
          <w:tcPr>
            <w:tcW w:w="1536" w:type="dxa"/>
          </w:tcPr>
          <w:p w14:paraId="346228F5" w14:textId="77777777" w:rsidR="00C91142" w:rsidRPr="009704C7" w:rsidRDefault="00FA14AC" w:rsidP="00867DA6">
            <w:pPr>
              <w:jc w:val="center"/>
              <w:rPr>
                <w:rFonts w:ascii="Arial Narrow" w:hAnsi="Arial Narrow"/>
                <w:b/>
                <w:color w:val="000000" w:themeColor="text1"/>
              </w:rPr>
            </w:pPr>
            <w:r w:rsidRPr="009704C7">
              <w:rPr>
                <w:rFonts w:ascii="Arial Narrow" w:hAnsi="Arial Narrow"/>
                <w:b/>
                <w:color w:val="000000" w:themeColor="text1"/>
              </w:rPr>
              <w:lastRenderedPageBreak/>
              <w:t>100</w:t>
            </w:r>
          </w:p>
        </w:tc>
      </w:tr>
      <w:tr w:rsidR="00C91142" w:rsidRPr="009704C7" w14:paraId="59BFB319" w14:textId="77777777" w:rsidTr="00867DA6">
        <w:tc>
          <w:tcPr>
            <w:tcW w:w="6141" w:type="dxa"/>
            <w:shd w:val="clear" w:color="auto" w:fill="C6D9F1"/>
          </w:tcPr>
          <w:p w14:paraId="47FCCA1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47E1521C" w14:textId="77777777" w:rsidR="00C91142" w:rsidRPr="009704C7" w:rsidRDefault="00C91142" w:rsidP="00867DA6">
            <w:pPr>
              <w:jc w:val="center"/>
              <w:rPr>
                <w:rFonts w:ascii="Arial Narrow" w:hAnsi="Arial Narrow"/>
                <w:color w:val="000000" w:themeColor="text1"/>
              </w:rPr>
            </w:pPr>
          </w:p>
        </w:tc>
        <w:tc>
          <w:tcPr>
            <w:tcW w:w="1535" w:type="dxa"/>
          </w:tcPr>
          <w:p w14:paraId="2A17C4C7" w14:textId="77777777" w:rsidR="00C91142" w:rsidRPr="009704C7" w:rsidRDefault="00EF7A5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15,73</w:t>
            </w:r>
          </w:p>
          <w:p w14:paraId="6CE4E081" w14:textId="77777777" w:rsidR="00C91142" w:rsidRPr="009704C7" w:rsidRDefault="00C91142" w:rsidP="00867DA6">
            <w:pPr>
              <w:jc w:val="center"/>
              <w:rPr>
                <w:rFonts w:ascii="Arial Narrow" w:hAnsi="Arial Narrow" w:cs="Arial"/>
                <w:b/>
                <w:color w:val="000000" w:themeColor="text1"/>
              </w:rPr>
            </w:pPr>
          </w:p>
        </w:tc>
        <w:tc>
          <w:tcPr>
            <w:tcW w:w="1536" w:type="dxa"/>
          </w:tcPr>
          <w:p w14:paraId="2385A961" w14:textId="77777777" w:rsidR="00C91142" w:rsidRPr="009704C7" w:rsidRDefault="00C06957" w:rsidP="00867DA6">
            <w:pPr>
              <w:jc w:val="center"/>
              <w:rPr>
                <w:rFonts w:ascii="Arial Narrow" w:hAnsi="Arial Narrow"/>
                <w:b/>
                <w:color w:val="000000" w:themeColor="text1"/>
              </w:rPr>
            </w:pPr>
            <w:r w:rsidRPr="009704C7">
              <w:rPr>
                <w:rFonts w:ascii="Arial Narrow" w:hAnsi="Arial Narrow"/>
                <w:b/>
                <w:color w:val="000000" w:themeColor="text1"/>
              </w:rPr>
              <w:t>21,8</w:t>
            </w:r>
          </w:p>
        </w:tc>
      </w:tr>
      <w:tr w:rsidR="00CF2ADD" w:rsidRPr="009704C7" w14:paraId="2C95B1B8" w14:textId="77777777" w:rsidTr="00867DA6">
        <w:tc>
          <w:tcPr>
            <w:tcW w:w="6141" w:type="dxa"/>
            <w:shd w:val="clear" w:color="auto" w:fill="C6D9F1"/>
          </w:tcPr>
          <w:p w14:paraId="2A469D26" w14:textId="77777777" w:rsidR="00CF2ADD" w:rsidRPr="009704C7" w:rsidRDefault="00CF2ADD"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72079730" w14:textId="77777777" w:rsidR="00C06957" w:rsidRPr="009704C7" w:rsidRDefault="00C06957" w:rsidP="00867DA6">
            <w:pPr>
              <w:jc w:val="center"/>
              <w:rPr>
                <w:rFonts w:ascii="Arial Narrow" w:hAnsi="Arial Narrow"/>
                <w:color w:val="000000" w:themeColor="text1"/>
              </w:rPr>
            </w:pPr>
          </w:p>
        </w:tc>
        <w:tc>
          <w:tcPr>
            <w:tcW w:w="1535" w:type="dxa"/>
          </w:tcPr>
          <w:p w14:paraId="28400B38" w14:textId="77777777" w:rsidR="00CF2ADD" w:rsidRPr="009704C7" w:rsidRDefault="00C0695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22,</w:t>
            </w:r>
            <w:r w:rsidR="00EF7A5E" w:rsidRPr="009704C7">
              <w:rPr>
                <w:rFonts w:ascii="Arial Narrow" w:hAnsi="Arial Narrow" w:cs="Arial"/>
                <w:b/>
                <w:bCs/>
                <w:color w:val="000000" w:themeColor="text1"/>
              </w:rPr>
              <w:t>83</w:t>
            </w:r>
          </w:p>
        </w:tc>
        <w:tc>
          <w:tcPr>
            <w:tcW w:w="1536" w:type="dxa"/>
          </w:tcPr>
          <w:p w14:paraId="3BFB23B5" w14:textId="77777777" w:rsidR="00CF2ADD" w:rsidRPr="009704C7" w:rsidRDefault="00C06957" w:rsidP="00867DA6">
            <w:pPr>
              <w:jc w:val="center"/>
              <w:rPr>
                <w:rFonts w:ascii="Arial Narrow" w:hAnsi="Arial Narrow"/>
                <w:b/>
                <w:color w:val="000000" w:themeColor="text1"/>
              </w:rPr>
            </w:pPr>
            <w:r w:rsidRPr="009704C7">
              <w:rPr>
                <w:rFonts w:ascii="Arial Narrow" w:hAnsi="Arial Narrow"/>
                <w:b/>
                <w:color w:val="000000" w:themeColor="text1"/>
              </w:rPr>
              <w:t>31,</w:t>
            </w:r>
            <w:r w:rsidR="00AF25B7" w:rsidRPr="009704C7">
              <w:rPr>
                <w:rFonts w:ascii="Arial Narrow" w:hAnsi="Arial Narrow"/>
                <w:b/>
                <w:color w:val="000000" w:themeColor="text1"/>
              </w:rPr>
              <w:t>5</w:t>
            </w:r>
          </w:p>
        </w:tc>
      </w:tr>
      <w:tr w:rsidR="00C91142" w:rsidRPr="009704C7" w14:paraId="6EEDFD51" w14:textId="77777777" w:rsidTr="00867DA6">
        <w:tc>
          <w:tcPr>
            <w:tcW w:w="6141" w:type="dxa"/>
            <w:shd w:val="clear" w:color="auto" w:fill="C6D9F1"/>
          </w:tcPr>
          <w:p w14:paraId="05CFA6F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A44A095" w14:textId="77777777" w:rsidR="00C91142" w:rsidRPr="009704C7" w:rsidRDefault="00C91142" w:rsidP="00867DA6">
            <w:pPr>
              <w:jc w:val="center"/>
              <w:rPr>
                <w:rFonts w:ascii="Arial Narrow" w:hAnsi="Arial Narrow"/>
                <w:color w:val="000000" w:themeColor="text1"/>
              </w:rPr>
            </w:pPr>
          </w:p>
        </w:tc>
        <w:tc>
          <w:tcPr>
            <w:tcW w:w="1535" w:type="dxa"/>
          </w:tcPr>
          <w:p w14:paraId="05D1219D"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303415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AEB385A" w14:textId="77777777" w:rsidTr="00867DA6">
        <w:tc>
          <w:tcPr>
            <w:tcW w:w="6141" w:type="dxa"/>
            <w:shd w:val="clear" w:color="auto" w:fill="C6D9F1"/>
          </w:tcPr>
          <w:p w14:paraId="3B1C096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DA1B3B9" w14:textId="77777777" w:rsidR="00C91142" w:rsidRPr="009704C7" w:rsidRDefault="00C91142" w:rsidP="00867DA6">
            <w:pPr>
              <w:jc w:val="center"/>
              <w:rPr>
                <w:rFonts w:ascii="Arial Narrow" w:hAnsi="Arial Narrow"/>
                <w:color w:val="000000" w:themeColor="text1"/>
              </w:rPr>
            </w:pPr>
          </w:p>
        </w:tc>
        <w:tc>
          <w:tcPr>
            <w:tcW w:w="1535" w:type="dxa"/>
          </w:tcPr>
          <w:p w14:paraId="7F788AFB" w14:textId="77777777" w:rsidR="00C91142" w:rsidRPr="009704C7" w:rsidRDefault="00EF7A5E" w:rsidP="00B81674">
            <w:pPr>
              <w:jc w:val="center"/>
              <w:rPr>
                <w:rFonts w:ascii="Arial Narrow" w:hAnsi="Arial Narrow" w:cs="Arial"/>
                <w:b/>
                <w:color w:val="000000" w:themeColor="text1"/>
              </w:rPr>
            </w:pPr>
            <w:r w:rsidRPr="009704C7">
              <w:rPr>
                <w:rFonts w:ascii="Arial Narrow" w:hAnsi="Arial Narrow" w:cs="Arial"/>
                <w:b/>
                <w:color w:val="000000" w:themeColor="text1"/>
              </w:rPr>
              <w:t>15,73</w:t>
            </w:r>
          </w:p>
        </w:tc>
        <w:tc>
          <w:tcPr>
            <w:tcW w:w="1536" w:type="dxa"/>
          </w:tcPr>
          <w:p w14:paraId="4E78CA06" w14:textId="77777777" w:rsidR="00C91142" w:rsidRPr="009704C7" w:rsidRDefault="00C06957" w:rsidP="00C06957">
            <w:pPr>
              <w:jc w:val="center"/>
              <w:rPr>
                <w:rFonts w:ascii="Arial Narrow" w:hAnsi="Arial Narrow"/>
                <w:b/>
                <w:color w:val="000000" w:themeColor="text1"/>
              </w:rPr>
            </w:pPr>
            <w:r w:rsidRPr="009704C7">
              <w:rPr>
                <w:rFonts w:ascii="Arial Narrow" w:hAnsi="Arial Narrow"/>
                <w:b/>
                <w:color w:val="000000" w:themeColor="text1"/>
              </w:rPr>
              <w:t>21,8</w:t>
            </w:r>
          </w:p>
        </w:tc>
      </w:tr>
      <w:tr w:rsidR="00C91142" w:rsidRPr="009704C7" w14:paraId="3FBC6BA5" w14:textId="77777777" w:rsidTr="00867DA6">
        <w:tc>
          <w:tcPr>
            <w:tcW w:w="6141" w:type="dxa"/>
            <w:shd w:val="clear" w:color="auto" w:fill="C6D9F1"/>
          </w:tcPr>
          <w:p w14:paraId="7CDD84F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59423737" w14:textId="77777777" w:rsidR="00C91142" w:rsidRPr="009704C7" w:rsidRDefault="00C91142" w:rsidP="00867DA6">
            <w:pPr>
              <w:jc w:val="center"/>
              <w:rPr>
                <w:rFonts w:ascii="Arial Narrow" w:hAnsi="Arial Narrow"/>
                <w:color w:val="000000" w:themeColor="text1"/>
              </w:rPr>
            </w:pPr>
          </w:p>
        </w:tc>
        <w:tc>
          <w:tcPr>
            <w:tcW w:w="1535" w:type="dxa"/>
          </w:tcPr>
          <w:p w14:paraId="5C4D2A32" w14:textId="77777777" w:rsidR="00C91142" w:rsidRPr="009704C7" w:rsidRDefault="00CF2ADD"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758AB9D" w14:textId="77777777" w:rsidR="00C91142" w:rsidRPr="009704C7" w:rsidRDefault="00CF2ADD"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B2C46A4" w14:textId="77777777" w:rsidTr="00867DA6">
        <w:tc>
          <w:tcPr>
            <w:tcW w:w="6141" w:type="dxa"/>
            <w:shd w:val="clear" w:color="auto" w:fill="C6D9F1"/>
          </w:tcPr>
          <w:p w14:paraId="3A7A68F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519A546" w14:textId="77777777" w:rsidR="00C91142" w:rsidRPr="009704C7" w:rsidRDefault="00C91142" w:rsidP="00867DA6">
            <w:pPr>
              <w:jc w:val="center"/>
              <w:rPr>
                <w:rFonts w:ascii="Arial Narrow" w:hAnsi="Arial Narrow"/>
                <w:color w:val="000000" w:themeColor="text1"/>
              </w:rPr>
            </w:pPr>
          </w:p>
        </w:tc>
        <w:tc>
          <w:tcPr>
            <w:tcW w:w="1535" w:type="dxa"/>
          </w:tcPr>
          <w:p w14:paraId="43E6243A" w14:textId="77777777" w:rsidR="00C91142" w:rsidRPr="009704C7" w:rsidRDefault="00EF7A5E" w:rsidP="00EF7A5E">
            <w:pPr>
              <w:jc w:val="center"/>
              <w:rPr>
                <w:rFonts w:ascii="Arial Narrow" w:hAnsi="Arial Narrow" w:cs="Arial"/>
                <w:b/>
                <w:color w:val="000000" w:themeColor="text1"/>
              </w:rPr>
            </w:pPr>
            <w:r w:rsidRPr="009704C7">
              <w:rPr>
                <w:rFonts w:ascii="Arial Narrow" w:hAnsi="Arial Narrow" w:cs="Arial"/>
                <w:b/>
                <w:bCs/>
                <w:color w:val="000000" w:themeColor="text1"/>
              </w:rPr>
              <w:t>11,22</w:t>
            </w:r>
          </w:p>
        </w:tc>
        <w:tc>
          <w:tcPr>
            <w:tcW w:w="1536" w:type="dxa"/>
          </w:tcPr>
          <w:p w14:paraId="6F08AEF1" w14:textId="77777777" w:rsidR="00C91142" w:rsidRPr="009704C7" w:rsidRDefault="00C06957" w:rsidP="00867DA6">
            <w:pPr>
              <w:jc w:val="center"/>
              <w:rPr>
                <w:rFonts w:ascii="Arial Narrow" w:hAnsi="Arial Narrow"/>
                <w:b/>
                <w:color w:val="000000" w:themeColor="text1"/>
              </w:rPr>
            </w:pPr>
            <w:r w:rsidRPr="009704C7">
              <w:rPr>
                <w:rFonts w:ascii="Arial Narrow" w:hAnsi="Arial Narrow"/>
                <w:b/>
                <w:color w:val="000000" w:themeColor="text1"/>
              </w:rPr>
              <w:t>15,5</w:t>
            </w:r>
          </w:p>
        </w:tc>
      </w:tr>
      <w:tr w:rsidR="00C91142" w:rsidRPr="009704C7" w14:paraId="232D7E0E" w14:textId="77777777" w:rsidTr="00867DA6">
        <w:tc>
          <w:tcPr>
            <w:tcW w:w="6141" w:type="dxa"/>
            <w:shd w:val="clear" w:color="auto" w:fill="C6D9F1"/>
          </w:tcPr>
          <w:p w14:paraId="2C9EDB6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554698A" w14:textId="77777777" w:rsidR="00C91142" w:rsidRPr="009704C7" w:rsidRDefault="00C91142" w:rsidP="00867DA6">
            <w:pPr>
              <w:jc w:val="center"/>
              <w:rPr>
                <w:rFonts w:ascii="Arial Narrow" w:hAnsi="Arial Narrow"/>
                <w:color w:val="000000" w:themeColor="text1"/>
              </w:rPr>
            </w:pPr>
          </w:p>
        </w:tc>
        <w:tc>
          <w:tcPr>
            <w:tcW w:w="1535" w:type="dxa"/>
          </w:tcPr>
          <w:p w14:paraId="7261D2E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DE41CB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ACFFFED" w14:textId="77777777" w:rsidTr="00867DA6">
        <w:tc>
          <w:tcPr>
            <w:tcW w:w="6141" w:type="dxa"/>
            <w:shd w:val="clear" w:color="auto" w:fill="C6D9F1"/>
          </w:tcPr>
          <w:p w14:paraId="2349AB1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5C3465B2" w14:textId="77777777" w:rsidR="00C91142" w:rsidRPr="009704C7" w:rsidRDefault="00C91142" w:rsidP="00867DA6">
            <w:pPr>
              <w:jc w:val="center"/>
              <w:rPr>
                <w:rFonts w:ascii="Arial Narrow" w:hAnsi="Arial Narrow"/>
                <w:color w:val="000000" w:themeColor="text1"/>
              </w:rPr>
            </w:pPr>
          </w:p>
        </w:tc>
        <w:tc>
          <w:tcPr>
            <w:tcW w:w="1535" w:type="dxa"/>
          </w:tcPr>
          <w:p w14:paraId="612E322E" w14:textId="77777777" w:rsidR="00C91142" w:rsidRPr="009704C7" w:rsidRDefault="00EF7A5E" w:rsidP="00867DA6">
            <w:pPr>
              <w:jc w:val="center"/>
              <w:rPr>
                <w:rFonts w:ascii="Arial Narrow" w:hAnsi="Arial Narrow" w:cs="Arial"/>
                <w:b/>
                <w:color w:val="000000" w:themeColor="text1"/>
              </w:rPr>
            </w:pPr>
            <w:r w:rsidRPr="009704C7">
              <w:rPr>
                <w:rFonts w:ascii="Arial Narrow" w:hAnsi="Arial Narrow" w:cs="Arial"/>
                <w:b/>
                <w:color w:val="000000" w:themeColor="text1"/>
              </w:rPr>
              <w:t>0,33</w:t>
            </w:r>
          </w:p>
        </w:tc>
        <w:tc>
          <w:tcPr>
            <w:tcW w:w="1536" w:type="dxa"/>
          </w:tcPr>
          <w:p w14:paraId="44480AB8" w14:textId="77777777" w:rsidR="00C91142" w:rsidRPr="009704C7" w:rsidRDefault="00C06957" w:rsidP="00867DA6">
            <w:pPr>
              <w:jc w:val="center"/>
              <w:rPr>
                <w:rFonts w:ascii="Arial Narrow" w:hAnsi="Arial Narrow"/>
                <w:b/>
                <w:color w:val="000000" w:themeColor="text1"/>
              </w:rPr>
            </w:pPr>
            <w:r w:rsidRPr="009704C7">
              <w:rPr>
                <w:rFonts w:ascii="Arial Narrow" w:hAnsi="Arial Narrow"/>
                <w:b/>
                <w:color w:val="000000" w:themeColor="text1"/>
              </w:rPr>
              <w:t>0,5</w:t>
            </w:r>
          </w:p>
        </w:tc>
      </w:tr>
      <w:tr w:rsidR="00C91142" w:rsidRPr="009704C7" w14:paraId="2E029FF3" w14:textId="77777777" w:rsidTr="00867DA6">
        <w:tc>
          <w:tcPr>
            <w:tcW w:w="6141" w:type="dxa"/>
            <w:shd w:val="clear" w:color="auto" w:fill="C6D9F1"/>
          </w:tcPr>
          <w:p w14:paraId="3899DAB9"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0168CAD2" w14:textId="77777777" w:rsidR="00C91142" w:rsidRPr="009704C7" w:rsidRDefault="00C91142" w:rsidP="00867DA6">
            <w:pPr>
              <w:jc w:val="center"/>
              <w:rPr>
                <w:rFonts w:ascii="Arial Narrow" w:hAnsi="Arial Narrow"/>
                <w:color w:val="000000" w:themeColor="text1"/>
              </w:rPr>
            </w:pPr>
          </w:p>
        </w:tc>
        <w:tc>
          <w:tcPr>
            <w:tcW w:w="1535" w:type="dxa"/>
          </w:tcPr>
          <w:p w14:paraId="2C398513" w14:textId="77777777" w:rsidR="00C91142" w:rsidRPr="009704C7" w:rsidRDefault="00EF7A5E" w:rsidP="00867DA6">
            <w:pPr>
              <w:jc w:val="center"/>
              <w:rPr>
                <w:rFonts w:ascii="Arial Narrow" w:hAnsi="Arial Narrow" w:cs="Arial"/>
                <w:b/>
                <w:color w:val="000000" w:themeColor="text1"/>
              </w:rPr>
            </w:pPr>
            <w:r w:rsidRPr="009704C7">
              <w:rPr>
                <w:rFonts w:ascii="Arial Narrow" w:hAnsi="Arial Narrow" w:cs="Arial"/>
                <w:b/>
                <w:bCs/>
                <w:color w:val="000000" w:themeColor="text1"/>
              </w:rPr>
              <w:t>6,</w:t>
            </w:r>
            <w:r w:rsidR="005B1334" w:rsidRPr="009704C7">
              <w:rPr>
                <w:rFonts w:ascii="Arial Narrow" w:hAnsi="Arial Narrow" w:cs="Arial"/>
                <w:b/>
                <w:bCs/>
                <w:color w:val="000000" w:themeColor="text1"/>
              </w:rPr>
              <w:t>45</w:t>
            </w:r>
          </w:p>
        </w:tc>
        <w:tc>
          <w:tcPr>
            <w:tcW w:w="1536" w:type="dxa"/>
          </w:tcPr>
          <w:p w14:paraId="35B2F8E1" w14:textId="77777777" w:rsidR="00C91142" w:rsidRPr="009704C7" w:rsidRDefault="00C06957" w:rsidP="00C06957">
            <w:pPr>
              <w:tabs>
                <w:tab w:val="center" w:pos="660"/>
                <w:tab w:val="left" w:pos="1265"/>
              </w:tabs>
              <w:rPr>
                <w:rFonts w:ascii="Arial Narrow" w:hAnsi="Arial Narrow"/>
                <w:b/>
                <w:color w:val="000000" w:themeColor="text1"/>
              </w:rPr>
            </w:pPr>
            <w:r w:rsidRPr="009704C7">
              <w:rPr>
                <w:rFonts w:ascii="Arial Narrow" w:hAnsi="Arial Narrow"/>
                <w:b/>
                <w:color w:val="000000" w:themeColor="text1"/>
              </w:rPr>
              <w:tab/>
              <w:t>8,8</w:t>
            </w:r>
          </w:p>
        </w:tc>
      </w:tr>
      <w:tr w:rsidR="00C91142" w:rsidRPr="009704C7" w14:paraId="6CF538F7" w14:textId="77777777" w:rsidTr="00867DA6">
        <w:tc>
          <w:tcPr>
            <w:tcW w:w="6141" w:type="dxa"/>
            <w:shd w:val="clear" w:color="auto" w:fill="C6D9F1"/>
          </w:tcPr>
          <w:p w14:paraId="35BF051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C333F0F" w14:textId="77777777" w:rsidR="00C91142" w:rsidRPr="009704C7" w:rsidRDefault="00C91142" w:rsidP="00867DA6">
            <w:pPr>
              <w:jc w:val="center"/>
              <w:rPr>
                <w:rFonts w:ascii="Arial Narrow" w:hAnsi="Arial Narrow"/>
                <w:color w:val="000000" w:themeColor="text1"/>
              </w:rPr>
            </w:pPr>
          </w:p>
        </w:tc>
        <w:tc>
          <w:tcPr>
            <w:tcW w:w="1535" w:type="dxa"/>
          </w:tcPr>
          <w:p w14:paraId="55071E61" w14:textId="77777777" w:rsidR="00C91142" w:rsidRPr="009704C7" w:rsidRDefault="00EF7A5E" w:rsidP="00867DA6">
            <w:pPr>
              <w:jc w:val="center"/>
              <w:rPr>
                <w:rFonts w:ascii="Arial Narrow" w:hAnsi="Arial Narrow" w:cs="Arial"/>
                <w:b/>
                <w:color w:val="000000" w:themeColor="text1"/>
              </w:rPr>
            </w:pPr>
            <w:r w:rsidRPr="009704C7">
              <w:rPr>
                <w:rFonts w:ascii="Arial Narrow" w:hAnsi="Arial Narrow" w:cs="Arial"/>
                <w:b/>
                <w:color w:val="000000" w:themeColor="text1"/>
              </w:rPr>
              <w:t>0,04</w:t>
            </w:r>
          </w:p>
        </w:tc>
        <w:tc>
          <w:tcPr>
            <w:tcW w:w="1536" w:type="dxa"/>
          </w:tcPr>
          <w:p w14:paraId="0D2559DD" w14:textId="77777777" w:rsidR="00C91142" w:rsidRPr="009704C7" w:rsidRDefault="00C06957"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356B568D" w14:textId="77777777" w:rsidTr="00867DA6">
        <w:tc>
          <w:tcPr>
            <w:tcW w:w="9212" w:type="dxa"/>
            <w:gridSpan w:val="3"/>
            <w:shd w:val="clear" w:color="auto" w:fill="C6D9F1"/>
          </w:tcPr>
          <w:p w14:paraId="16975917" w14:textId="77777777" w:rsidR="00C91142" w:rsidRPr="009704C7" w:rsidRDefault="00505380" w:rsidP="00867DA6">
            <w:pPr>
              <w:jc w:val="center"/>
              <w:rPr>
                <w:rFonts w:ascii="Arial Narrow" w:hAnsi="Arial Narrow" w:cs="Calibri"/>
                <w:b/>
                <w:color w:val="000000" w:themeColor="text1"/>
              </w:rPr>
            </w:pPr>
            <w:r w:rsidRPr="009704C7">
              <w:rPr>
                <w:rFonts w:ascii="Arial Narrow" w:hAnsi="Arial Narrow" w:cs="Calibri"/>
                <w:b/>
                <w:color w:val="000000" w:themeColor="text1"/>
              </w:rPr>
              <w:t>m.p.z.p obszaru zlokalizowanego we wsi Iwiny - oznaczonego symbolem "B", gmina Siechnice</w:t>
            </w:r>
            <w:r w:rsidR="00EA0F85" w:rsidRPr="009704C7">
              <w:rPr>
                <w:rFonts w:ascii="Arial Narrow" w:hAnsi="Arial Narrow" w:cs="Calibri"/>
                <w:b/>
                <w:color w:val="000000" w:themeColor="text1"/>
              </w:rPr>
              <w:t xml:space="preserve"> (część północno – wschodnia)</w:t>
            </w:r>
          </w:p>
          <w:p w14:paraId="4741767C" w14:textId="77777777" w:rsidR="00C91142" w:rsidRPr="009704C7" w:rsidRDefault="00C91142" w:rsidP="00867DA6">
            <w:pPr>
              <w:jc w:val="center"/>
              <w:rPr>
                <w:rFonts w:ascii="Arial Narrow" w:hAnsi="Arial Narrow"/>
                <w:b/>
                <w:color w:val="000000" w:themeColor="text1"/>
              </w:rPr>
            </w:pPr>
          </w:p>
        </w:tc>
      </w:tr>
      <w:tr w:rsidR="00C91142" w:rsidRPr="009704C7" w14:paraId="5B8761DE" w14:textId="77777777" w:rsidTr="00867DA6">
        <w:tc>
          <w:tcPr>
            <w:tcW w:w="6141" w:type="dxa"/>
            <w:shd w:val="clear" w:color="auto" w:fill="C6D9F1"/>
          </w:tcPr>
          <w:p w14:paraId="71E4417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5CAFDE00" w14:textId="77777777" w:rsidR="00C91142" w:rsidRPr="009704C7" w:rsidRDefault="00C91142" w:rsidP="00867DA6">
            <w:pPr>
              <w:jc w:val="center"/>
              <w:rPr>
                <w:rFonts w:ascii="Arial Narrow" w:hAnsi="Arial Narrow"/>
                <w:color w:val="000000" w:themeColor="text1"/>
              </w:rPr>
            </w:pPr>
          </w:p>
        </w:tc>
        <w:tc>
          <w:tcPr>
            <w:tcW w:w="1535" w:type="dxa"/>
          </w:tcPr>
          <w:p w14:paraId="61E47E57" w14:textId="77777777" w:rsidR="00C91142" w:rsidRPr="009704C7" w:rsidRDefault="00571262" w:rsidP="00867DA6">
            <w:pPr>
              <w:jc w:val="center"/>
              <w:rPr>
                <w:rFonts w:ascii="Arial Narrow" w:hAnsi="Arial Narrow" w:cs="Arial"/>
                <w:b/>
                <w:color w:val="000000" w:themeColor="text1"/>
              </w:rPr>
            </w:pPr>
            <w:r w:rsidRPr="009704C7">
              <w:rPr>
                <w:rFonts w:ascii="Arial Narrow" w:hAnsi="Arial Narrow" w:cs="Arial"/>
                <w:b/>
                <w:bCs/>
                <w:color w:val="000000" w:themeColor="text1"/>
              </w:rPr>
              <w:t>32,</w:t>
            </w:r>
            <w:r w:rsidR="00EF7A5E" w:rsidRPr="009704C7">
              <w:rPr>
                <w:rFonts w:ascii="Arial Narrow" w:hAnsi="Arial Narrow" w:cs="Arial"/>
                <w:b/>
                <w:bCs/>
                <w:color w:val="000000" w:themeColor="text1"/>
              </w:rPr>
              <w:t>92</w:t>
            </w:r>
          </w:p>
        </w:tc>
        <w:tc>
          <w:tcPr>
            <w:tcW w:w="1536" w:type="dxa"/>
          </w:tcPr>
          <w:p w14:paraId="15CFAF5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0AEEA78" w14:textId="77777777" w:rsidTr="00867DA6">
        <w:tc>
          <w:tcPr>
            <w:tcW w:w="6141" w:type="dxa"/>
            <w:shd w:val="clear" w:color="auto" w:fill="C6D9F1"/>
          </w:tcPr>
          <w:p w14:paraId="73C26EB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51F5AD9" w14:textId="77777777" w:rsidR="00C91142" w:rsidRPr="009704C7" w:rsidRDefault="00C91142" w:rsidP="00867DA6">
            <w:pPr>
              <w:jc w:val="center"/>
              <w:rPr>
                <w:rFonts w:ascii="Arial Narrow" w:hAnsi="Arial Narrow"/>
                <w:color w:val="000000" w:themeColor="text1"/>
              </w:rPr>
            </w:pPr>
          </w:p>
        </w:tc>
        <w:tc>
          <w:tcPr>
            <w:tcW w:w="1535" w:type="dxa"/>
          </w:tcPr>
          <w:p w14:paraId="1EECF8FF" w14:textId="77777777" w:rsidR="00C91142" w:rsidRPr="009704C7" w:rsidRDefault="00695803" w:rsidP="00867DA6">
            <w:pPr>
              <w:jc w:val="center"/>
              <w:rPr>
                <w:rFonts w:ascii="Arial Narrow" w:hAnsi="Arial Narrow" w:cs="Arial"/>
                <w:b/>
                <w:color w:val="000000" w:themeColor="text1"/>
              </w:rPr>
            </w:pPr>
            <w:r w:rsidRPr="009704C7">
              <w:rPr>
                <w:rFonts w:ascii="Arial Narrow" w:hAnsi="Arial Narrow" w:cs="Arial"/>
                <w:b/>
                <w:color w:val="000000" w:themeColor="text1"/>
              </w:rPr>
              <w:t>28,56</w:t>
            </w:r>
          </w:p>
        </w:tc>
        <w:tc>
          <w:tcPr>
            <w:tcW w:w="1536" w:type="dxa"/>
          </w:tcPr>
          <w:p w14:paraId="04191107" w14:textId="77777777" w:rsidR="00C91142" w:rsidRPr="009704C7" w:rsidRDefault="00571262" w:rsidP="00867DA6">
            <w:pPr>
              <w:jc w:val="center"/>
              <w:rPr>
                <w:rFonts w:ascii="Arial Narrow" w:hAnsi="Arial Narrow"/>
                <w:b/>
                <w:color w:val="000000" w:themeColor="text1"/>
              </w:rPr>
            </w:pPr>
            <w:r w:rsidRPr="009704C7">
              <w:rPr>
                <w:rFonts w:ascii="Arial Narrow" w:hAnsi="Arial Narrow"/>
                <w:b/>
                <w:color w:val="000000" w:themeColor="text1"/>
              </w:rPr>
              <w:t>86,8</w:t>
            </w:r>
          </w:p>
        </w:tc>
      </w:tr>
      <w:tr w:rsidR="00EF7A5E" w:rsidRPr="009704C7" w14:paraId="462E2BD1" w14:textId="77777777" w:rsidTr="00867DA6">
        <w:tc>
          <w:tcPr>
            <w:tcW w:w="6141" w:type="dxa"/>
            <w:shd w:val="clear" w:color="auto" w:fill="C6D9F1"/>
          </w:tcPr>
          <w:p w14:paraId="6165EEE2" w14:textId="77777777" w:rsidR="00EF7A5E" w:rsidRPr="009704C7" w:rsidRDefault="00EF7A5E"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1E8A4685" w14:textId="77777777" w:rsidR="00571262" w:rsidRPr="009704C7" w:rsidRDefault="00571262" w:rsidP="00867DA6">
            <w:pPr>
              <w:jc w:val="center"/>
              <w:rPr>
                <w:rFonts w:ascii="Arial Narrow" w:hAnsi="Arial Narrow"/>
                <w:color w:val="000000" w:themeColor="text1"/>
              </w:rPr>
            </w:pPr>
          </w:p>
        </w:tc>
        <w:tc>
          <w:tcPr>
            <w:tcW w:w="1535" w:type="dxa"/>
          </w:tcPr>
          <w:p w14:paraId="39C01DCE" w14:textId="77777777" w:rsidR="00EF7A5E" w:rsidRPr="009704C7" w:rsidRDefault="00EF7A5E"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A44383D" w14:textId="77777777" w:rsidR="00EF7A5E" w:rsidRPr="009704C7" w:rsidRDefault="00EF7A5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5114275" w14:textId="77777777" w:rsidTr="00867DA6">
        <w:tc>
          <w:tcPr>
            <w:tcW w:w="6141" w:type="dxa"/>
            <w:shd w:val="clear" w:color="auto" w:fill="C6D9F1"/>
          </w:tcPr>
          <w:p w14:paraId="7453B87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4AD9326E" w14:textId="77777777" w:rsidR="00C91142" w:rsidRPr="009704C7" w:rsidRDefault="00C91142" w:rsidP="00867DA6">
            <w:pPr>
              <w:jc w:val="center"/>
              <w:rPr>
                <w:rFonts w:ascii="Arial Narrow" w:hAnsi="Arial Narrow"/>
                <w:color w:val="000000" w:themeColor="text1"/>
              </w:rPr>
            </w:pPr>
          </w:p>
        </w:tc>
        <w:tc>
          <w:tcPr>
            <w:tcW w:w="1535" w:type="dxa"/>
          </w:tcPr>
          <w:p w14:paraId="0970879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D0E9FB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1792C3A" w14:textId="77777777" w:rsidTr="00867DA6">
        <w:tc>
          <w:tcPr>
            <w:tcW w:w="6141" w:type="dxa"/>
            <w:shd w:val="clear" w:color="auto" w:fill="C6D9F1"/>
          </w:tcPr>
          <w:p w14:paraId="322F77B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20F9E6F" w14:textId="77777777" w:rsidR="00C91142" w:rsidRPr="009704C7" w:rsidRDefault="00C91142" w:rsidP="00867DA6">
            <w:pPr>
              <w:jc w:val="center"/>
              <w:rPr>
                <w:rFonts w:ascii="Arial Narrow" w:hAnsi="Arial Narrow"/>
                <w:color w:val="000000" w:themeColor="text1"/>
              </w:rPr>
            </w:pPr>
          </w:p>
        </w:tc>
        <w:tc>
          <w:tcPr>
            <w:tcW w:w="1535" w:type="dxa"/>
          </w:tcPr>
          <w:p w14:paraId="0C3E0010" w14:textId="77777777" w:rsidR="00C91142" w:rsidRPr="009704C7" w:rsidRDefault="00695803" w:rsidP="00867DA6">
            <w:pPr>
              <w:jc w:val="center"/>
              <w:rPr>
                <w:rFonts w:ascii="Arial Narrow" w:hAnsi="Arial Narrow" w:cs="Arial"/>
                <w:b/>
                <w:color w:val="000000" w:themeColor="text1"/>
              </w:rPr>
            </w:pPr>
            <w:r w:rsidRPr="009704C7">
              <w:rPr>
                <w:rFonts w:ascii="Arial Narrow" w:hAnsi="Arial Narrow" w:cs="Arial"/>
                <w:b/>
                <w:color w:val="000000" w:themeColor="text1"/>
              </w:rPr>
              <w:t>0,055</w:t>
            </w:r>
          </w:p>
        </w:tc>
        <w:tc>
          <w:tcPr>
            <w:tcW w:w="1536" w:type="dxa"/>
          </w:tcPr>
          <w:p w14:paraId="41952354" w14:textId="77777777" w:rsidR="00C91142" w:rsidRPr="009704C7" w:rsidRDefault="00571262" w:rsidP="00867DA6">
            <w:pPr>
              <w:jc w:val="center"/>
              <w:rPr>
                <w:rFonts w:ascii="Arial Narrow" w:hAnsi="Arial Narrow"/>
                <w:b/>
                <w:color w:val="000000" w:themeColor="text1"/>
              </w:rPr>
            </w:pPr>
            <w:r w:rsidRPr="009704C7">
              <w:rPr>
                <w:rFonts w:ascii="Arial Narrow" w:hAnsi="Arial Narrow"/>
                <w:b/>
                <w:color w:val="000000" w:themeColor="text1"/>
              </w:rPr>
              <w:t>0,2</w:t>
            </w:r>
          </w:p>
        </w:tc>
      </w:tr>
      <w:tr w:rsidR="00C91142" w:rsidRPr="009704C7" w14:paraId="1CCA08F4" w14:textId="77777777" w:rsidTr="00867DA6">
        <w:tc>
          <w:tcPr>
            <w:tcW w:w="6141" w:type="dxa"/>
            <w:shd w:val="clear" w:color="auto" w:fill="C6D9F1"/>
          </w:tcPr>
          <w:p w14:paraId="70A2775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3C88538" w14:textId="77777777" w:rsidR="00C91142" w:rsidRPr="009704C7" w:rsidRDefault="00C91142" w:rsidP="00867DA6">
            <w:pPr>
              <w:jc w:val="center"/>
              <w:rPr>
                <w:rFonts w:ascii="Arial Narrow" w:hAnsi="Arial Narrow"/>
                <w:color w:val="000000" w:themeColor="text1"/>
              </w:rPr>
            </w:pPr>
          </w:p>
        </w:tc>
        <w:tc>
          <w:tcPr>
            <w:tcW w:w="1535" w:type="dxa"/>
          </w:tcPr>
          <w:p w14:paraId="5EAB75B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2CF7BB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3819AC7" w14:textId="77777777" w:rsidTr="00867DA6">
        <w:tc>
          <w:tcPr>
            <w:tcW w:w="6141" w:type="dxa"/>
            <w:shd w:val="clear" w:color="auto" w:fill="C6D9F1"/>
          </w:tcPr>
          <w:p w14:paraId="0DC63AA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8C4F37C" w14:textId="77777777" w:rsidR="00C91142" w:rsidRPr="009704C7" w:rsidRDefault="00C91142" w:rsidP="00867DA6">
            <w:pPr>
              <w:jc w:val="center"/>
              <w:rPr>
                <w:rFonts w:ascii="Arial Narrow" w:hAnsi="Arial Narrow"/>
                <w:color w:val="000000" w:themeColor="text1"/>
              </w:rPr>
            </w:pPr>
          </w:p>
        </w:tc>
        <w:tc>
          <w:tcPr>
            <w:tcW w:w="1535" w:type="dxa"/>
          </w:tcPr>
          <w:p w14:paraId="06BD953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2124F8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86EA38D" w14:textId="77777777" w:rsidTr="00867DA6">
        <w:tc>
          <w:tcPr>
            <w:tcW w:w="6141" w:type="dxa"/>
            <w:shd w:val="clear" w:color="auto" w:fill="C6D9F1"/>
          </w:tcPr>
          <w:p w14:paraId="1E1B88A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21555524" w14:textId="77777777" w:rsidR="00C91142" w:rsidRPr="009704C7" w:rsidRDefault="00C91142" w:rsidP="00867DA6">
            <w:pPr>
              <w:jc w:val="center"/>
              <w:rPr>
                <w:rFonts w:ascii="Arial Narrow" w:hAnsi="Arial Narrow"/>
                <w:color w:val="000000" w:themeColor="text1"/>
              </w:rPr>
            </w:pPr>
          </w:p>
        </w:tc>
        <w:tc>
          <w:tcPr>
            <w:tcW w:w="1535" w:type="dxa"/>
          </w:tcPr>
          <w:p w14:paraId="61B018F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BB9F81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797529D" w14:textId="77777777" w:rsidTr="00867DA6">
        <w:tc>
          <w:tcPr>
            <w:tcW w:w="6141" w:type="dxa"/>
            <w:shd w:val="clear" w:color="auto" w:fill="C6D9F1"/>
          </w:tcPr>
          <w:p w14:paraId="7785505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5067AD3C" w14:textId="77777777" w:rsidR="00C91142" w:rsidRPr="009704C7" w:rsidRDefault="00C91142" w:rsidP="00867DA6">
            <w:pPr>
              <w:jc w:val="center"/>
              <w:rPr>
                <w:rFonts w:ascii="Arial Narrow" w:hAnsi="Arial Narrow"/>
                <w:color w:val="000000" w:themeColor="text1"/>
              </w:rPr>
            </w:pPr>
          </w:p>
        </w:tc>
        <w:tc>
          <w:tcPr>
            <w:tcW w:w="1535" w:type="dxa"/>
          </w:tcPr>
          <w:p w14:paraId="346DC76A" w14:textId="77777777" w:rsidR="00C91142" w:rsidRPr="009704C7" w:rsidRDefault="00695803" w:rsidP="00867DA6">
            <w:pPr>
              <w:jc w:val="center"/>
              <w:rPr>
                <w:rFonts w:ascii="Arial Narrow" w:hAnsi="Arial Narrow" w:cs="Arial"/>
                <w:b/>
                <w:color w:val="000000" w:themeColor="text1"/>
              </w:rPr>
            </w:pPr>
            <w:r w:rsidRPr="009704C7">
              <w:rPr>
                <w:rFonts w:ascii="Arial Narrow" w:hAnsi="Arial Narrow" w:cs="Arial"/>
                <w:b/>
                <w:color w:val="000000" w:themeColor="text1"/>
              </w:rPr>
              <w:t>0,73</w:t>
            </w:r>
          </w:p>
        </w:tc>
        <w:tc>
          <w:tcPr>
            <w:tcW w:w="1536" w:type="dxa"/>
          </w:tcPr>
          <w:p w14:paraId="72880792" w14:textId="77777777" w:rsidR="00C91142" w:rsidRPr="009704C7" w:rsidRDefault="00571262" w:rsidP="00867DA6">
            <w:pPr>
              <w:jc w:val="center"/>
              <w:rPr>
                <w:rFonts w:ascii="Arial Narrow" w:hAnsi="Arial Narrow"/>
                <w:b/>
                <w:color w:val="000000" w:themeColor="text1"/>
              </w:rPr>
            </w:pPr>
            <w:r w:rsidRPr="009704C7">
              <w:rPr>
                <w:rFonts w:ascii="Arial Narrow" w:hAnsi="Arial Narrow"/>
                <w:b/>
                <w:color w:val="000000" w:themeColor="text1"/>
              </w:rPr>
              <w:t>2,2</w:t>
            </w:r>
          </w:p>
        </w:tc>
      </w:tr>
      <w:tr w:rsidR="00C91142" w:rsidRPr="009704C7" w14:paraId="50728862" w14:textId="77777777" w:rsidTr="00867DA6">
        <w:tc>
          <w:tcPr>
            <w:tcW w:w="6141" w:type="dxa"/>
            <w:shd w:val="clear" w:color="auto" w:fill="C6D9F1"/>
          </w:tcPr>
          <w:p w14:paraId="33494480"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1CD5B8D2" w14:textId="77777777" w:rsidR="00C91142" w:rsidRPr="009704C7" w:rsidRDefault="00C91142" w:rsidP="00867DA6">
            <w:pPr>
              <w:jc w:val="center"/>
              <w:rPr>
                <w:rFonts w:ascii="Arial Narrow" w:hAnsi="Arial Narrow"/>
                <w:color w:val="000000" w:themeColor="text1"/>
              </w:rPr>
            </w:pPr>
          </w:p>
        </w:tc>
        <w:tc>
          <w:tcPr>
            <w:tcW w:w="1535" w:type="dxa"/>
          </w:tcPr>
          <w:p w14:paraId="4E200D5B" w14:textId="77777777" w:rsidR="00C91142" w:rsidRPr="009704C7" w:rsidRDefault="00695803" w:rsidP="00867DA6">
            <w:pPr>
              <w:jc w:val="center"/>
              <w:rPr>
                <w:rFonts w:ascii="Arial Narrow" w:hAnsi="Arial Narrow" w:cs="Arial"/>
                <w:b/>
                <w:color w:val="000000" w:themeColor="text1"/>
              </w:rPr>
            </w:pPr>
            <w:r w:rsidRPr="009704C7">
              <w:rPr>
                <w:rFonts w:ascii="Arial Narrow" w:hAnsi="Arial Narrow" w:cs="Arial"/>
                <w:b/>
                <w:color w:val="000000" w:themeColor="text1"/>
              </w:rPr>
              <w:t>3,</w:t>
            </w:r>
            <w:r w:rsidR="00EF7A5E" w:rsidRPr="009704C7">
              <w:rPr>
                <w:rFonts w:ascii="Arial Narrow" w:hAnsi="Arial Narrow" w:cs="Arial"/>
                <w:b/>
                <w:color w:val="000000" w:themeColor="text1"/>
              </w:rPr>
              <w:t>57</w:t>
            </w:r>
          </w:p>
        </w:tc>
        <w:tc>
          <w:tcPr>
            <w:tcW w:w="1536" w:type="dxa"/>
          </w:tcPr>
          <w:p w14:paraId="3EAD3752" w14:textId="77777777" w:rsidR="00571262" w:rsidRPr="009704C7" w:rsidRDefault="00571262" w:rsidP="00867DA6">
            <w:pPr>
              <w:jc w:val="center"/>
              <w:rPr>
                <w:rFonts w:ascii="Arial Narrow" w:hAnsi="Arial Narrow"/>
                <w:b/>
                <w:color w:val="000000" w:themeColor="text1"/>
              </w:rPr>
            </w:pPr>
            <w:r w:rsidRPr="009704C7">
              <w:rPr>
                <w:rFonts w:ascii="Arial Narrow" w:hAnsi="Arial Narrow"/>
                <w:b/>
                <w:color w:val="000000" w:themeColor="text1"/>
              </w:rPr>
              <w:t>10,8</w:t>
            </w:r>
          </w:p>
          <w:p w14:paraId="163027C6" w14:textId="77777777" w:rsidR="00C91142" w:rsidRPr="009704C7" w:rsidRDefault="00C91142" w:rsidP="00571262">
            <w:pPr>
              <w:jc w:val="center"/>
              <w:rPr>
                <w:rFonts w:ascii="Arial Narrow" w:hAnsi="Arial Narrow"/>
                <w:color w:val="000000" w:themeColor="text1"/>
              </w:rPr>
            </w:pPr>
          </w:p>
        </w:tc>
      </w:tr>
      <w:tr w:rsidR="00C91142" w:rsidRPr="009704C7" w14:paraId="4CF168D0" w14:textId="77777777" w:rsidTr="00867DA6">
        <w:tc>
          <w:tcPr>
            <w:tcW w:w="6141" w:type="dxa"/>
            <w:shd w:val="clear" w:color="auto" w:fill="C6D9F1"/>
          </w:tcPr>
          <w:p w14:paraId="54E6ECF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A1CD57C" w14:textId="77777777" w:rsidR="00C91142" w:rsidRPr="009704C7" w:rsidRDefault="00C91142" w:rsidP="00867DA6">
            <w:pPr>
              <w:jc w:val="center"/>
              <w:rPr>
                <w:rFonts w:ascii="Arial Narrow" w:hAnsi="Arial Narrow"/>
                <w:color w:val="000000" w:themeColor="text1"/>
              </w:rPr>
            </w:pPr>
          </w:p>
        </w:tc>
        <w:tc>
          <w:tcPr>
            <w:tcW w:w="1535" w:type="dxa"/>
          </w:tcPr>
          <w:p w14:paraId="7F36BA27"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1906EA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D7DBD2E" w14:textId="77777777" w:rsidTr="00867DA6">
        <w:tc>
          <w:tcPr>
            <w:tcW w:w="9212" w:type="dxa"/>
            <w:gridSpan w:val="3"/>
            <w:shd w:val="clear" w:color="auto" w:fill="C6D9F1"/>
          </w:tcPr>
          <w:p w14:paraId="644EC84E" w14:textId="77777777" w:rsidR="00C91142" w:rsidRPr="009704C7" w:rsidRDefault="00D16A6A" w:rsidP="00867DA6">
            <w:pPr>
              <w:jc w:val="center"/>
              <w:rPr>
                <w:rFonts w:ascii="Arial Narrow" w:hAnsi="Arial Narrow" w:cs="Calibri"/>
                <w:b/>
                <w:color w:val="000000" w:themeColor="text1"/>
              </w:rPr>
            </w:pPr>
            <w:r w:rsidRPr="009704C7">
              <w:rPr>
                <w:rFonts w:ascii="Arial Narrow" w:hAnsi="Arial Narrow" w:cs="Calibri"/>
                <w:b/>
                <w:color w:val="000000" w:themeColor="text1"/>
              </w:rPr>
              <w:t>m.p.z.p wsi Kotowice</w:t>
            </w:r>
          </w:p>
          <w:p w14:paraId="3D6742E2" w14:textId="77777777" w:rsidR="00C91142" w:rsidRPr="009704C7" w:rsidRDefault="00C91142" w:rsidP="00867DA6">
            <w:pPr>
              <w:jc w:val="center"/>
              <w:rPr>
                <w:rFonts w:ascii="Arial Narrow" w:hAnsi="Arial Narrow"/>
                <w:b/>
                <w:color w:val="000000" w:themeColor="text1"/>
              </w:rPr>
            </w:pPr>
          </w:p>
        </w:tc>
      </w:tr>
      <w:tr w:rsidR="00C91142" w:rsidRPr="009704C7" w14:paraId="2825A0D4" w14:textId="77777777" w:rsidTr="00867DA6">
        <w:tc>
          <w:tcPr>
            <w:tcW w:w="6141" w:type="dxa"/>
            <w:shd w:val="clear" w:color="auto" w:fill="C6D9F1"/>
          </w:tcPr>
          <w:p w14:paraId="1BCF68D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Powierzchnia całkowita</w:t>
            </w:r>
          </w:p>
          <w:p w14:paraId="7EF53BB1" w14:textId="77777777" w:rsidR="00C91142" w:rsidRPr="009704C7" w:rsidRDefault="00C91142" w:rsidP="00867DA6">
            <w:pPr>
              <w:jc w:val="center"/>
              <w:rPr>
                <w:rFonts w:ascii="Arial Narrow" w:hAnsi="Arial Narrow"/>
                <w:color w:val="000000" w:themeColor="text1"/>
              </w:rPr>
            </w:pPr>
          </w:p>
        </w:tc>
        <w:tc>
          <w:tcPr>
            <w:tcW w:w="1535" w:type="dxa"/>
          </w:tcPr>
          <w:p w14:paraId="20FFFBB9" w14:textId="77777777" w:rsidR="00C91142" w:rsidRPr="009704C7" w:rsidRDefault="00185A8D" w:rsidP="00867DA6">
            <w:pPr>
              <w:jc w:val="center"/>
              <w:rPr>
                <w:rFonts w:ascii="Arial Narrow" w:hAnsi="Arial Narrow" w:cs="Arial"/>
                <w:b/>
                <w:color w:val="000000" w:themeColor="text1"/>
              </w:rPr>
            </w:pPr>
            <w:r w:rsidRPr="009704C7">
              <w:rPr>
                <w:rFonts w:ascii="Arial Narrow" w:hAnsi="Arial Narrow" w:cs="Arial"/>
                <w:b/>
                <w:bCs/>
                <w:color w:val="000000" w:themeColor="text1"/>
              </w:rPr>
              <w:t>223,44</w:t>
            </w:r>
          </w:p>
        </w:tc>
        <w:tc>
          <w:tcPr>
            <w:tcW w:w="1536" w:type="dxa"/>
          </w:tcPr>
          <w:p w14:paraId="1768BCF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1B3FDD9F" w14:textId="77777777" w:rsidTr="00867DA6">
        <w:tc>
          <w:tcPr>
            <w:tcW w:w="6141" w:type="dxa"/>
            <w:shd w:val="clear" w:color="auto" w:fill="C6D9F1"/>
          </w:tcPr>
          <w:p w14:paraId="4697A3B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4271180C" w14:textId="77777777" w:rsidR="00C91142" w:rsidRPr="009704C7" w:rsidRDefault="00C91142" w:rsidP="00867DA6">
            <w:pPr>
              <w:jc w:val="center"/>
              <w:rPr>
                <w:rFonts w:ascii="Arial Narrow" w:hAnsi="Arial Narrow"/>
                <w:color w:val="000000" w:themeColor="text1"/>
              </w:rPr>
            </w:pPr>
          </w:p>
        </w:tc>
        <w:tc>
          <w:tcPr>
            <w:tcW w:w="1535" w:type="dxa"/>
          </w:tcPr>
          <w:p w14:paraId="07B45968" w14:textId="77777777" w:rsidR="00C91142" w:rsidRPr="009704C7" w:rsidRDefault="009B6FF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85,73</w:t>
            </w:r>
          </w:p>
          <w:p w14:paraId="2CD6A47A" w14:textId="77777777" w:rsidR="00C91142" w:rsidRPr="009704C7" w:rsidRDefault="00C91142" w:rsidP="00867DA6">
            <w:pPr>
              <w:jc w:val="center"/>
              <w:rPr>
                <w:rFonts w:ascii="Arial Narrow" w:hAnsi="Arial Narrow" w:cs="Arial"/>
                <w:b/>
                <w:color w:val="000000" w:themeColor="text1"/>
              </w:rPr>
            </w:pPr>
          </w:p>
        </w:tc>
        <w:tc>
          <w:tcPr>
            <w:tcW w:w="1536" w:type="dxa"/>
          </w:tcPr>
          <w:p w14:paraId="4170B0EA" w14:textId="77777777" w:rsidR="00C91142"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38,4</w:t>
            </w:r>
          </w:p>
        </w:tc>
      </w:tr>
      <w:tr w:rsidR="00F33DB5" w:rsidRPr="009704C7" w14:paraId="28036B38" w14:textId="77777777" w:rsidTr="00867DA6">
        <w:tc>
          <w:tcPr>
            <w:tcW w:w="6141" w:type="dxa"/>
            <w:shd w:val="clear" w:color="auto" w:fill="C6D9F1"/>
          </w:tcPr>
          <w:p w14:paraId="7C25E3B7" w14:textId="77777777" w:rsidR="00F33DB5" w:rsidRPr="009704C7" w:rsidRDefault="00F33DB5"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549DE435" w14:textId="77777777" w:rsidR="00AA6783" w:rsidRPr="009704C7" w:rsidRDefault="00AA6783" w:rsidP="00867DA6">
            <w:pPr>
              <w:jc w:val="center"/>
              <w:rPr>
                <w:rFonts w:ascii="Arial Narrow" w:hAnsi="Arial Narrow"/>
                <w:color w:val="000000" w:themeColor="text1"/>
              </w:rPr>
            </w:pPr>
          </w:p>
        </w:tc>
        <w:tc>
          <w:tcPr>
            <w:tcW w:w="1535" w:type="dxa"/>
          </w:tcPr>
          <w:p w14:paraId="4848A17E" w14:textId="77777777" w:rsidR="00F33DB5" w:rsidRPr="009704C7" w:rsidRDefault="00F33DB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1,36</w:t>
            </w:r>
          </w:p>
        </w:tc>
        <w:tc>
          <w:tcPr>
            <w:tcW w:w="1536" w:type="dxa"/>
          </w:tcPr>
          <w:p w14:paraId="25682941" w14:textId="77777777" w:rsidR="00F33DB5"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76F33FE9" w14:textId="77777777" w:rsidTr="00867DA6">
        <w:tc>
          <w:tcPr>
            <w:tcW w:w="6141" w:type="dxa"/>
            <w:shd w:val="clear" w:color="auto" w:fill="C6D9F1"/>
          </w:tcPr>
          <w:p w14:paraId="26351D8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5EBBC519" w14:textId="77777777" w:rsidR="00C91142" w:rsidRPr="009704C7" w:rsidRDefault="00C91142" w:rsidP="00867DA6">
            <w:pPr>
              <w:jc w:val="center"/>
              <w:rPr>
                <w:rFonts w:ascii="Arial Narrow" w:hAnsi="Arial Narrow"/>
                <w:color w:val="000000" w:themeColor="text1"/>
              </w:rPr>
            </w:pPr>
          </w:p>
        </w:tc>
        <w:tc>
          <w:tcPr>
            <w:tcW w:w="1535" w:type="dxa"/>
          </w:tcPr>
          <w:p w14:paraId="64853B3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63E168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F84353F" w14:textId="77777777" w:rsidTr="00867DA6">
        <w:tc>
          <w:tcPr>
            <w:tcW w:w="6141" w:type="dxa"/>
            <w:shd w:val="clear" w:color="auto" w:fill="C6D9F1"/>
          </w:tcPr>
          <w:p w14:paraId="6CE7CC0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38BD2B0" w14:textId="77777777" w:rsidR="00C91142" w:rsidRPr="009704C7" w:rsidRDefault="00C91142" w:rsidP="00867DA6">
            <w:pPr>
              <w:jc w:val="center"/>
              <w:rPr>
                <w:rFonts w:ascii="Arial Narrow" w:hAnsi="Arial Narrow"/>
                <w:color w:val="000000" w:themeColor="text1"/>
              </w:rPr>
            </w:pPr>
          </w:p>
        </w:tc>
        <w:tc>
          <w:tcPr>
            <w:tcW w:w="1535" w:type="dxa"/>
          </w:tcPr>
          <w:p w14:paraId="761E53D2" w14:textId="77777777" w:rsidR="00C91142" w:rsidRPr="009704C7" w:rsidRDefault="00F33DB5" w:rsidP="00867DA6">
            <w:pPr>
              <w:jc w:val="center"/>
              <w:rPr>
                <w:rFonts w:ascii="Arial Narrow" w:hAnsi="Arial Narrow" w:cs="Arial"/>
                <w:b/>
                <w:color w:val="000000" w:themeColor="text1"/>
              </w:rPr>
            </w:pPr>
            <w:r w:rsidRPr="009704C7">
              <w:rPr>
                <w:rFonts w:ascii="Arial Narrow" w:hAnsi="Arial Narrow" w:cs="Arial"/>
                <w:b/>
                <w:color w:val="000000" w:themeColor="text1"/>
              </w:rPr>
              <w:t>2,455</w:t>
            </w:r>
          </w:p>
        </w:tc>
        <w:tc>
          <w:tcPr>
            <w:tcW w:w="1536" w:type="dxa"/>
          </w:tcPr>
          <w:p w14:paraId="04828DBD" w14:textId="77777777" w:rsidR="00C91142"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1,1</w:t>
            </w:r>
          </w:p>
        </w:tc>
      </w:tr>
      <w:tr w:rsidR="00C91142" w:rsidRPr="009704C7" w14:paraId="21379CC2" w14:textId="77777777" w:rsidTr="00867DA6">
        <w:tc>
          <w:tcPr>
            <w:tcW w:w="6141" w:type="dxa"/>
            <w:shd w:val="clear" w:color="auto" w:fill="C6D9F1"/>
          </w:tcPr>
          <w:p w14:paraId="2DFB847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5155CCA" w14:textId="77777777" w:rsidR="00C91142" w:rsidRPr="009704C7" w:rsidRDefault="00C91142" w:rsidP="00867DA6">
            <w:pPr>
              <w:jc w:val="center"/>
              <w:rPr>
                <w:rFonts w:ascii="Arial Narrow" w:hAnsi="Arial Narrow"/>
                <w:color w:val="000000" w:themeColor="text1"/>
              </w:rPr>
            </w:pPr>
          </w:p>
        </w:tc>
        <w:tc>
          <w:tcPr>
            <w:tcW w:w="1535" w:type="dxa"/>
          </w:tcPr>
          <w:p w14:paraId="3F957485" w14:textId="77777777" w:rsidR="00C91142" w:rsidRPr="009704C7" w:rsidRDefault="00F33DB5" w:rsidP="00867DA6">
            <w:pPr>
              <w:jc w:val="center"/>
              <w:rPr>
                <w:rFonts w:ascii="Arial Narrow" w:hAnsi="Arial Narrow" w:cs="Arial"/>
                <w:b/>
                <w:color w:val="000000" w:themeColor="text1"/>
              </w:rPr>
            </w:pPr>
            <w:r w:rsidRPr="009704C7">
              <w:rPr>
                <w:rFonts w:ascii="Arial Narrow" w:hAnsi="Arial Narrow" w:cs="Arial"/>
                <w:b/>
                <w:color w:val="000000" w:themeColor="text1"/>
              </w:rPr>
              <w:t>2,18</w:t>
            </w:r>
          </w:p>
        </w:tc>
        <w:tc>
          <w:tcPr>
            <w:tcW w:w="1536" w:type="dxa"/>
          </w:tcPr>
          <w:p w14:paraId="63A3E290" w14:textId="77777777" w:rsidR="00C91142"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1,0</w:t>
            </w:r>
          </w:p>
        </w:tc>
      </w:tr>
      <w:tr w:rsidR="00C91142" w:rsidRPr="009704C7" w14:paraId="1D1D8489" w14:textId="77777777" w:rsidTr="00867DA6">
        <w:tc>
          <w:tcPr>
            <w:tcW w:w="6141" w:type="dxa"/>
            <w:shd w:val="clear" w:color="auto" w:fill="C6D9F1"/>
          </w:tcPr>
          <w:p w14:paraId="6D858E4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7AFFE6E" w14:textId="77777777" w:rsidR="00C91142" w:rsidRPr="009704C7" w:rsidRDefault="00C91142" w:rsidP="00867DA6">
            <w:pPr>
              <w:jc w:val="center"/>
              <w:rPr>
                <w:rFonts w:ascii="Arial Narrow" w:hAnsi="Arial Narrow"/>
                <w:color w:val="000000" w:themeColor="text1"/>
              </w:rPr>
            </w:pPr>
          </w:p>
        </w:tc>
        <w:tc>
          <w:tcPr>
            <w:tcW w:w="1535" w:type="dxa"/>
          </w:tcPr>
          <w:p w14:paraId="75C0841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599820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E6521B5" w14:textId="77777777" w:rsidTr="00867DA6">
        <w:tc>
          <w:tcPr>
            <w:tcW w:w="6141" w:type="dxa"/>
            <w:shd w:val="clear" w:color="auto" w:fill="C6D9F1"/>
          </w:tcPr>
          <w:p w14:paraId="10722E5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0768D71D" w14:textId="77777777" w:rsidR="00C91142" w:rsidRPr="009704C7" w:rsidRDefault="00C91142" w:rsidP="00867DA6">
            <w:pPr>
              <w:jc w:val="center"/>
              <w:rPr>
                <w:rFonts w:ascii="Arial Narrow" w:hAnsi="Arial Narrow"/>
                <w:color w:val="000000" w:themeColor="text1"/>
              </w:rPr>
            </w:pPr>
          </w:p>
        </w:tc>
        <w:tc>
          <w:tcPr>
            <w:tcW w:w="1535" w:type="dxa"/>
          </w:tcPr>
          <w:p w14:paraId="5C1131A6" w14:textId="77777777" w:rsidR="00C91142" w:rsidRPr="009704C7" w:rsidRDefault="00F33DB5" w:rsidP="00867DA6">
            <w:pPr>
              <w:jc w:val="center"/>
              <w:rPr>
                <w:rFonts w:ascii="Arial Narrow" w:hAnsi="Arial Narrow" w:cs="Arial"/>
                <w:b/>
                <w:color w:val="000000" w:themeColor="text1"/>
              </w:rPr>
            </w:pPr>
            <w:r w:rsidRPr="009704C7">
              <w:rPr>
                <w:rFonts w:ascii="Arial Narrow" w:hAnsi="Arial Narrow" w:cs="Arial"/>
                <w:b/>
                <w:color w:val="000000" w:themeColor="text1"/>
              </w:rPr>
              <w:t>102,37</w:t>
            </w:r>
          </w:p>
        </w:tc>
        <w:tc>
          <w:tcPr>
            <w:tcW w:w="1536" w:type="dxa"/>
          </w:tcPr>
          <w:p w14:paraId="1AAA9D66" w14:textId="77777777" w:rsidR="00C91142"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45,8</w:t>
            </w:r>
          </w:p>
        </w:tc>
      </w:tr>
      <w:tr w:rsidR="00C91142" w:rsidRPr="009704C7" w14:paraId="519438BB" w14:textId="77777777" w:rsidTr="00867DA6">
        <w:tc>
          <w:tcPr>
            <w:tcW w:w="6141" w:type="dxa"/>
            <w:shd w:val="clear" w:color="auto" w:fill="C6D9F1"/>
          </w:tcPr>
          <w:p w14:paraId="28CAD37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81ED38C" w14:textId="77777777" w:rsidR="00C91142" w:rsidRPr="009704C7" w:rsidRDefault="00C91142" w:rsidP="00867DA6">
            <w:pPr>
              <w:jc w:val="center"/>
              <w:rPr>
                <w:rFonts w:ascii="Arial Narrow" w:hAnsi="Arial Narrow"/>
                <w:color w:val="000000" w:themeColor="text1"/>
              </w:rPr>
            </w:pPr>
          </w:p>
        </w:tc>
        <w:tc>
          <w:tcPr>
            <w:tcW w:w="1535" w:type="dxa"/>
          </w:tcPr>
          <w:p w14:paraId="21A66380" w14:textId="77777777" w:rsidR="00C91142" w:rsidRPr="009704C7" w:rsidRDefault="00AA6783" w:rsidP="00867DA6">
            <w:pPr>
              <w:jc w:val="center"/>
              <w:rPr>
                <w:rFonts w:ascii="Arial Narrow" w:hAnsi="Arial Narrow" w:cs="Arial"/>
                <w:b/>
                <w:color w:val="000000" w:themeColor="text1"/>
              </w:rPr>
            </w:pPr>
            <w:r w:rsidRPr="009704C7">
              <w:rPr>
                <w:rFonts w:ascii="Arial Narrow" w:hAnsi="Arial Narrow" w:cs="Arial"/>
                <w:b/>
                <w:color w:val="000000" w:themeColor="text1"/>
              </w:rPr>
              <w:t>10,</w:t>
            </w:r>
            <w:r w:rsidR="00185A8D" w:rsidRPr="009704C7">
              <w:rPr>
                <w:rFonts w:ascii="Arial Narrow" w:hAnsi="Arial Narrow" w:cs="Arial"/>
                <w:b/>
                <w:color w:val="000000" w:themeColor="text1"/>
              </w:rPr>
              <w:t>10</w:t>
            </w:r>
          </w:p>
        </w:tc>
        <w:tc>
          <w:tcPr>
            <w:tcW w:w="1536" w:type="dxa"/>
          </w:tcPr>
          <w:p w14:paraId="0743DD7A" w14:textId="77777777" w:rsidR="00C91142"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4,5</w:t>
            </w:r>
          </w:p>
        </w:tc>
      </w:tr>
      <w:tr w:rsidR="00C91142" w:rsidRPr="009704C7" w14:paraId="0128670C" w14:textId="77777777" w:rsidTr="00867DA6">
        <w:tc>
          <w:tcPr>
            <w:tcW w:w="6141" w:type="dxa"/>
            <w:shd w:val="clear" w:color="auto" w:fill="C6D9F1"/>
          </w:tcPr>
          <w:p w14:paraId="3E514C9A"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4FF494A6" w14:textId="77777777" w:rsidR="00C91142" w:rsidRPr="009704C7" w:rsidRDefault="00C91142" w:rsidP="00867DA6">
            <w:pPr>
              <w:jc w:val="center"/>
              <w:rPr>
                <w:rFonts w:ascii="Arial Narrow" w:hAnsi="Arial Narrow"/>
                <w:color w:val="000000" w:themeColor="text1"/>
              </w:rPr>
            </w:pPr>
          </w:p>
        </w:tc>
        <w:tc>
          <w:tcPr>
            <w:tcW w:w="1535" w:type="dxa"/>
          </w:tcPr>
          <w:p w14:paraId="74F782F0" w14:textId="77777777" w:rsidR="00C91142" w:rsidRPr="009704C7" w:rsidRDefault="00F33DB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17,13</w:t>
            </w:r>
          </w:p>
          <w:p w14:paraId="56671AD6" w14:textId="77777777" w:rsidR="00C91142" w:rsidRPr="009704C7" w:rsidRDefault="00C91142" w:rsidP="00867DA6">
            <w:pPr>
              <w:jc w:val="center"/>
              <w:rPr>
                <w:rFonts w:ascii="Arial Narrow" w:hAnsi="Arial Narrow" w:cs="Arial"/>
                <w:b/>
                <w:color w:val="000000" w:themeColor="text1"/>
              </w:rPr>
            </w:pPr>
          </w:p>
        </w:tc>
        <w:tc>
          <w:tcPr>
            <w:tcW w:w="1536" w:type="dxa"/>
          </w:tcPr>
          <w:p w14:paraId="4C7D6214" w14:textId="77777777" w:rsidR="00C91142"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7,7</w:t>
            </w:r>
          </w:p>
        </w:tc>
      </w:tr>
      <w:tr w:rsidR="00C91142" w:rsidRPr="009704C7" w14:paraId="4BB3D2B0" w14:textId="77777777" w:rsidTr="00867DA6">
        <w:tc>
          <w:tcPr>
            <w:tcW w:w="6141" w:type="dxa"/>
            <w:shd w:val="clear" w:color="auto" w:fill="C6D9F1"/>
          </w:tcPr>
          <w:p w14:paraId="0605D94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296E43AE" w14:textId="77777777" w:rsidR="00C91142" w:rsidRPr="009704C7" w:rsidRDefault="00C91142" w:rsidP="00867DA6">
            <w:pPr>
              <w:jc w:val="center"/>
              <w:rPr>
                <w:rFonts w:ascii="Arial Narrow" w:hAnsi="Arial Narrow"/>
                <w:color w:val="000000" w:themeColor="text1"/>
              </w:rPr>
            </w:pPr>
          </w:p>
        </w:tc>
        <w:tc>
          <w:tcPr>
            <w:tcW w:w="1535" w:type="dxa"/>
          </w:tcPr>
          <w:p w14:paraId="06272DFC" w14:textId="77777777" w:rsidR="00C91142" w:rsidRPr="009704C7" w:rsidRDefault="00F33DB5" w:rsidP="00867DA6">
            <w:pPr>
              <w:jc w:val="center"/>
              <w:rPr>
                <w:rFonts w:ascii="Arial Narrow" w:hAnsi="Arial Narrow" w:cs="Arial"/>
                <w:b/>
                <w:color w:val="000000" w:themeColor="text1"/>
              </w:rPr>
            </w:pPr>
            <w:r w:rsidRPr="009704C7">
              <w:rPr>
                <w:rFonts w:ascii="Arial Narrow" w:hAnsi="Arial Narrow" w:cs="Arial"/>
                <w:b/>
                <w:color w:val="000000" w:themeColor="text1"/>
              </w:rPr>
              <w:t>2,11</w:t>
            </w:r>
          </w:p>
        </w:tc>
        <w:tc>
          <w:tcPr>
            <w:tcW w:w="1536" w:type="dxa"/>
          </w:tcPr>
          <w:p w14:paraId="281BC07A" w14:textId="77777777" w:rsidR="00C91142" w:rsidRPr="009704C7" w:rsidRDefault="003461D6" w:rsidP="003461D6">
            <w:pPr>
              <w:tabs>
                <w:tab w:val="center" w:pos="660"/>
                <w:tab w:val="left" w:pos="1202"/>
              </w:tabs>
              <w:rPr>
                <w:rFonts w:ascii="Arial Narrow" w:hAnsi="Arial Narrow"/>
                <w:b/>
                <w:color w:val="000000" w:themeColor="text1"/>
              </w:rPr>
            </w:pPr>
            <w:r w:rsidRPr="009704C7">
              <w:rPr>
                <w:rFonts w:ascii="Arial Narrow" w:hAnsi="Arial Narrow"/>
                <w:b/>
                <w:color w:val="000000" w:themeColor="text1"/>
              </w:rPr>
              <w:tab/>
              <w:t>0,9</w:t>
            </w:r>
          </w:p>
        </w:tc>
      </w:tr>
      <w:tr w:rsidR="00C91142" w:rsidRPr="009704C7" w14:paraId="441B8C98" w14:textId="77777777" w:rsidTr="00867DA6">
        <w:tc>
          <w:tcPr>
            <w:tcW w:w="9212" w:type="dxa"/>
            <w:gridSpan w:val="3"/>
            <w:shd w:val="clear" w:color="auto" w:fill="C6D9F1"/>
          </w:tcPr>
          <w:p w14:paraId="4CA67B46" w14:textId="77777777" w:rsidR="00C91142" w:rsidRPr="009704C7" w:rsidRDefault="002D67A1" w:rsidP="00867DA6">
            <w:pPr>
              <w:jc w:val="center"/>
              <w:rPr>
                <w:rFonts w:ascii="Arial Narrow" w:hAnsi="Arial Narrow" w:cs="Calibri"/>
                <w:b/>
                <w:color w:val="000000" w:themeColor="text1"/>
              </w:rPr>
            </w:pPr>
            <w:r w:rsidRPr="009704C7">
              <w:rPr>
                <w:rFonts w:ascii="Arial Narrow" w:hAnsi="Arial Narrow" w:cs="Calibri"/>
                <w:b/>
                <w:color w:val="000000" w:themeColor="text1"/>
              </w:rPr>
              <w:t>m.p.z.p</w:t>
            </w:r>
            <w:r w:rsidR="00D16A6A" w:rsidRPr="009704C7">
              <w:rPr>
                <w:rFonts w:ascii="Arial Narrow" w:hAnsi="Arial Narrow" w:cs="Calibri"/>
                <w:b/>
                <w:color w:val="000000" w:themeColor="text1"/>
              </w:rPr>
              <w:t xml:space="preserve"> wsi</w:t>
            </w:r>
            <w:r w:rsidRPr="009704C7">
              <w:rPr>
                <w:rFonts w:ascii="Arial Narrow" w:hAnsi="Arial Narrow" w:cs="Calibri"/>
                <w:b/>
                <w:color w:val="000000" w:themeColor="text1"/>
              </w:rPr>
              <w:t xml:space="preserve"> Łukaszowice</w:t>
            </w:r>
            <w:r w:rsidR="00D16A6A" w:rsidRPr="009704C7">
              <w:rPr>
                <w:rFonts w:ascii="Arial Narrow" w:hAnsi="Arial Narrow" w:cs="Calibri"/>
                <w:b/>
                <w:color w:val="000000" w:themeColor="text1"/>
              </w:rPr>
              <w:t xml:space="preserve"> w granicach obrębu - gmina Święta Katarzyna</w:t>
            </w:r>
          </w:p>
          <w:p w14:paraId="29D3F99C" w14:textId="77777777" w:rsidR="00C91142" w:rsidRPr="009704C7" w:rsidRDefault="00C91142" w:rsidP="00867DA6">
            <w:pPr>
              <w:jc w:val="center"/>
              <w:rPr>
                <w:rFonts w:ascii="Arial Narrow" w:hAnsi="Arial Narrow"/>
                <w:b/>
                <w:color w:val="000000" w:themeColor="text1"/>
              </w:rPr>
            </w:pPr>
          </w:p>
        </w:tc>
      </w:tr>
      <w:tr w:rsidR="00C91142" w:rsidRPr="009704C7" w14:paraId="5BB72443" w14:textId="77777777" w:rsidTr="00867DA6">
        <w:tc>
          <w:tcPr>
            <w:tcW w:w="6141" w:type="dxa"/>
            <w:shd w:val="clear" w:color="auto" w:fill="C6D9F1"/>
          </w:tcPr>
          <w:p w14:paraId="6FED828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05B550AF" w14:textId="77777777" w:rsidR="00C91142" w:rsidRPr="009704C7" w:rsidRDefault="00C91142" w:rsidP="00867DA6">
            <w:pPr>
              <w:jc w:val="center"/>
              <w:rPr>
                <w:rFonts w:ascii="Arial Narrow" w:hAnsi="Arial Narrow"/>
                <w:color w:val="000000" w:themeColor="text1"/>
              </w:rPr>
            </w:pPr>
          </w:p>
        </w:tc>
        <w:tc>
          <w:tcPr>
            <w:tcW w:w="1535" w:type="dxa"/>
          </w:tcPr>
          <w:p w14:paraId="17E502BF" w14:textId="77777777" w:rsidR="00C91142" w:rsidRPr="009704C7" w:rsidRDefault="002D67A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350,38</w:t>
            </w:r>
          </w:p>
          <w:p w14:paraId="47A72391" w14:textId="77777777" w:rsidR="00C91142" w:rsidRPr="009704C7" w:rsidRDefault="00C91142" w:rsidP="00867DA6">
            <w:pPr>
              <w:jc w:val="center"/>
              <w:rPr>
                <w:rFonts w:ascii="Arial Narrow" w:hAnsi="Arial Narrow" w:cs="Arial"/>
                <w:b/>
                <w:color w:val="000000" w:themeColor="text1"/>
              </w:rPr>
            </w:pPr>
          </w:p>
        </w:tc>
        <w:tc>
          <w:tcPr>
            <w:tcW w:w="1536" w:type="dxa"/>
          </w:tcPr>
          <w:p w14:paraId="720C44C5" w14:textId="77777777" w:rsidR="00C91142" w:rsidRPr="009704C7" w:rsidRDefault="002D67A1"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10699EA" w14:textId="77777777" w:rsidTr="00867DA6">
        <w:tc>
          <w:tcPr>
            <w:tcW w:w="6141" w:type="dxa"/>
            <w:shd w:val="clear" w:color="auto" w:fill="C6D9F1"/>
          </w:tcPr>
          <w:p w14:paraId="1BF7115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061A2ED" w14:textId="77777777" w:rsidR="00C91142" w:rsidRPr="009704C7" w:rsidRDefault="00C91142" w:rsidP="00867DA6">
            <w:pPr>
              <w:jc w:val="center"/>
              <w:rPr>
                <w:rFonts w:ascii="Arial Narrow" w:hAnsi="Arial Narrow"/>
                <w:color w:val="000000" w:themeColor="text1"/>
              </w:rPr>
            </w:pPr>
          </w:p>
        </w:tc>
        <w:tc>
          <w:tcPr>
            <w:tcW w:w="1535" w:type="dxa"/>
          </w:tcPr>
          <w:p w14:paraId="6CB45A40" w14:textId="77777777" w:rsidR="00C91142" w:rsidRPr="009704C7" w:rsidRDefault="009B6FF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12,94</w:t>
            </w:r>
          </w:p>
          <w:p w14:paraId="5DF748B4" w14:textId="77777777" w:rsidR="00C91142" w:rsidRPr="009704C7" w:rsidRDefault="00C91142" w:rsidP="00867DA6">
            <w:pPr>
              <w:jc w:val="center"/>
              <w:rPr>
                <w:rFonts w:ascii="Arial Narrow" w:hAnsi="Arial Narrow" w:cs="Arial"/>
                <w:b/>
                <w:color w:val="000000" w:themeColor="text1"/>
              </w:rPr>
            </w:pPr>
          </w:p>
        </w:tc>
        <w:tc>
          <w:tcPr>
            <w:tcW w:w="1536" w:type="dxa"/>
          </w:tcPr>
          <w:p w14:paraId="72ACFA2E" w14:textId="77777777" w:rsidR="00C91142" w:rsidRPr="009704C7" w:rsidRDefault="003461D6" w:rsidP="00867DA6">
            <w:pPr>
              <w:jc w:val="center"/>
              <w:rPr>
                <w:rFonts w:ascii="Arial Narrow" w:hAnsi="Arial Narrow"/>
                <w:b/>
                <w:color w:val="000000" w:themeColor="text1"/>
              </w:rPr>
            </w:pPr>
            <w:r w:rsidRPr="009704C7">
              <w:rPr>
                <w:rFonts w:ascii="Arial Narrow" w:hAnsi="Arial Narrow"/>
                <w:b/>
                <w:color w:val="000000" w:themeColor="text1"/>
              </w:rPr>
              <w:t>3,7</w:t>
            </w:r>
          </w:p>
        </w:tc>
      </w:tr>
      <w:tr w:rsidR="002D67A1" w:rsidRPr="009704C7" w14:paraId="3CA84F0C" w14:textId="77777777" w:rsidTr="00867DA6">
        <w:tc>
          <w:tcPr>
            <w:tcW w:w="6141" w:type="dxa"/>
            <w:shd w:val="clear" w:color="auto" w:fill="C6D9F1"/>
          </w:tcPr>
          <w:p w14:paraId="254B92BB" w14:textId="77777777" w:rsidR="002D67A1" w:rsidRPr="009704C7" w:rsidRDefault="002D67A1"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5F48D8FD" w14:textId="77777777" w:rsidR="003461D6" w:rsidRPr="009704C7" w:rsidRDefault="003461D6" w:rsidP="00867DA6">
            <w:pPr>
              <w:jc w:val="center"/>
              <w:rPr>
                <w:rFonts w:ascii="Arial Narrow" w:hAnsi="Arial Narrow"/>
                <w:color w:val="000000" w:themeColor="text1"/>
              </w:rPr>
            </w:pPr>
          </w:p>
        </w:tc>
        <w:tc>
          <w:tcPr>
            <w:tcW w:w="1535" w:type="dxa"/>
          </w:tcPr>
          <w:p w14:paraId="08B93F93" w14:textId="77777777" w:rsidR="002D67A1" w:rsidRPr="009704C7" w:rsidRDefault="002D67A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7,26</w:t>
            </w:r>
          </w:p>
        </w:tc>
        <w:tc>
          <w:tcPr>
            <w:tcW w:w="1536" w:type="dxa"/>
          </w:tcPr>
          <w:p w14:paraId="45C89FD4" w14:textId="77777777" w:rsidR="002D67A1" w:rsidRPr="009704C7" w:rsidRDefault="003461D6" w:rsidP="003461D6">
            <w:pPr>
              <w:tabs>
                <w:tab w:val="center" w:pos="660"/>
                <w:tab w:val="left" w:pos="1089"/>
              </w:tabs>
              <w:rPr>
                <w:rFonts w:ascii="Arial Narrow" w:hAnsi="Arial Narrow"/>
                <w:b/>
                <w:color w:val="000000" w:themeColor="text1"/>
              </w:rPr>
            </w:pPr>
            <w:r w:rsidRPr="009704C7">
              <w:rPr>
                <w:rFonts w:ascii="Arial Narrow" w:hAnsi="Arial Narrow"/>
                <w:b/>
                <w:color w:val="000000" w:themeColor="text1"/>
              </w:rPr>
              <w:tab/>
              <w:t>2,1</w:t>
            </w:r>
          </w:p>
        </w:tc>
      </w:tr>
      <w:tr w:rsidR="00C91142" w:rsidRPr="009704C7" w14:paraId="4EB4A71B" w14:textId="77777777" w:rsidTr="00867DA6">
        <w:tc>
          <w:tcPr>
            <w:tcW w:w="6141" w:type="dxa"/>
            <w:shd w:val="clear" w:color="auto" w:fill="C6D9F1"/>
          </w:tcPr>
          <w:p w14:paraId="1FED60B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70A33E44" w14:textId="77777777" w:rsidR="00C91142" w:rsidRPr="009704C7" w:rsidRDefault="00C91142" w:rsidP="00867DA6">
            <w:pPr>
              <w:jc w:val="center"/>
              <w:rPr>
                <w:rFonts w:ascii="Arial Narrow" w:hAnsi="Arial Narrow"/>
                <w:color w:val="000000" w:themeColor="text1"/>
              </w:rPr>
            </w:pPr>
          </w:p>
        </w:tc>
        <w:tc>
          <w:tcPr>
            <w:tcW w:w="1535" w:type="dxa"/>
          </w:tcPr>
          <w:p w14:paraId="419899FC" w14:textId="77777777" w:rsidR="00C91142" w:rsidRPr="009704C7" w:rsidRDefault="002D67A1" w:rsidP="00867DA6">
            <w:pPr>
              <w:jc w:val="center"/>
              <w:rPr>
                <w:rFonts w:ascii="Arial Narrow" w:hAnsi="Arial Narrow" w:cs="Arial"/>
                <w:b/>
                <w:color w:val="000000" w:themeColor="text1"/>
              </w:rPr>
            </w:pPr>
            <w:r w:rsidRPr="009704C7">
              <w:rPr>
                <w:rFonts w:ascii="Arial Narrow" w:hAnsi="Arial Narrow" w:cs="Arial"/>
                <w:b/>
                <w:color w:val="000000" w:themeColor="text1"/>
              </w:rPr>
              <w:t>0,23</w:t>
            </w:r>
          </w:p>
        </w:tc>
        <w:tc>
          <w:tcPr>
            <w:tcW w:w="1536" w:type="dxa"/>
          </w:tcPr>
          <w:p w14:paraId="165825F3" w14:textId="77777777" w:rsidR="00C91142" w:rsidRPr="009704C7" w:rsidRDefault="008274F3"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470EBB4B" w14:textId="77777777" w:rsidTr="00867DA6">
        <w:tc>
          <w:tcPr>
            <w:tcW w:w="6141" w:type="dxa"/>
            <w:shd w:val="clear" w:color="auto" w:fill="C6D9F1"/>
          </w:tcPr>
          <w:p w14:paraId="037B89C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5608DE0" w14:textId="77777777" w:rsidR="00C91142" w:rsidRPr="009704C7" w:rsidRDefault="00C91142" w:rsidP="00867DA6">
            <w:pPr>
              <w:jc w:val="center"/>
              <w:rPr>
                <w:rFonts w:ascii="Arial Narrow" w:hAnsi="Arial Narrow"/>
                <w:color w:val="000000" w:themeColor="text1"/>
              </w:rPr>
            </w:pPr>
          </w:p>
        </w:tc>
        <w:tc>
          <w:tcPr>
            <w:tcW w:w="1535" w:type="dxa"/>
          </w:tcPr>
          <w:p w14:paraId="542F9F45" w14:textId="77777777" w:rsidR="00C91142" w:rsidRPr="009704C7" w:rsidRDefault="009B6FF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5,19</w:t>
            </w:r>
          </w:p>
          <w:p w14:paraId="41FDEC30" w14:textId="77777777" w:rsidR="00C91142" w:rsidRPr="009704C7" w:rsidRDefault="00C91142" w:rsidP="00867DA6">
            <w:pPr>
              <w:jc w:val="center"/>
              <w:rPr>
                <w:rFonts w:ascii="Arial Narrow" w:hAnsi="Arial Narrow" w:cs="Arial"/>
                <w:b/>
                <w:color w:val="000000" w:themeColor="text1"/>
              </w:rPr>
            </w:pPr>
          </w:p>
        </w:tc>
        <w:tc>
          <w:tcPr>
            <w:tcW w:w="1536" w:type="dxa"/>
          </w:tcPr>
          <w:p w14:paraId="455ACA46" w14:textId="77777777" w:rsidR="00C91142" w:rsidRPr="009704C7" w:rsidRDefault="008274F3" w:rsidP="008274F3">
            <w:pPr>
              <w:tabs>
                <w:tab w:val="center" w:pos="660"/>
                <w:tab w:val="left" w:pos="1114"/>
              </w:tabs>
              <w:rPr>
                <w:rFonts w:ascii="Arial Narrow" w:hAnsi="Arial Narrow"/>
                <w:b/>
                <w:color w:val="000000" w:themeColor="text1"/>
              </w:rPr>
            </w:pPr>
            <w:r w:rsidRPr="009704C7">
              <w:rPr>
                <w:rFonts w:ascii="Arial Narrow" w:hAnsi="Arial Narrow"/>
                <w:b/>
                <w:color w:val="000000" w:themeColor="text1"/>
              </w:rPr>
              <w:tab/>
              <w:t>1,5</w:t>
            </w:r>
          </w:p>
        </w:tc>
      </w:tr>
      <w:tr w:rsidR="00C91142" w:rsidRPr="009704C7" w14:paraId="0ABB345D" w14:textId="77777777" w:rsidTr="00867DA6">
        <w:tc>
          <w:tcPr>
            <w:tcW w:w="6141" w:type="dxa"/>
            <w:shd w:val="clear" w:color="auto" w:fill="C6D9F1"/>
          </w:tcPr>
          <w:p w14:paraId="1B33FA4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34142019" w14:textId="77777777" w:rsidR="00C91142" w:rsidRPr="009704C7" w:rsidRDefault="00C91142" w:rsidP="00867DA6">
            <w:pPr>
              <w:jc w:val="center"/>
              <w:rPr>
                <w:rFonts w:ascii="Arial Narrow" w:hAnsi="Arial Narrow"/>
                <w:color w:val="000000" w:themeColor="text1"/>
              </w:rPr>
            </w:pPr>
          </w:p>
        </w:tc>
        <w:tc>
          <w:tcPr>
            <w:tcW w:w="1535" w:type="dxa"/>
          </w:tcPr>
          <w:p w14:paraId="0320376D"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5FB09F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1C322E7" w14:textId="77777777" w:rsidTr="00867DA6">
        <w:tc>
          <w:tcPr>
            <w:tcW w:w="6141" w:type="dxa"/>
            <w:shd w:val="clear" w:color="auto" w:fill="C6D9F1"/>
          </w:tcPr>
          <w:p w14:paraId="4AD48B2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6EB044D" w14:textId="77777777" w:rsidR="00C91142" w:rsidRPr="009704C7" w:rsidRDefault="00C91142" w:rsidP="00867DA6">
            <w:pPr>
              <w:jc w:val="center"/>
              <w:rPr>
                <w:rFonts w:ascii="Arial Narrow" w:hAnsi="Arial Narrow"/>
                <w:color w:val="000000" w:themeColor="text1"/>
              </w:rPr>
            </w:pPr>
          </w:p>
        </w:tc>
        <w:tc>
          <w:tcPr>
            <w:tcW w:w="1535" w:type="dxa"/>
          </w:tcPr>
          <w:p w14:paraId="1110EC92" w14:textId="77777777" w:rsidR="00C91142" w:rsidRPr="009704C7" w:rsidRDefault="002D67A1" w:rsidP="00867DA6">
            <w:pPr>
              <w:jc w:val="center"/>
              <w:rPr>
                <w:rFonts w:ascii="Arial Narrow" w:hAnsi="Arial Narrow" w:cs="Arial"/>
                <w:b/>
                <w:color w:val="000000" w:themeColor="text1"/>
              </w:rPr>
            </w:pPr>
            <w:r w:rsidRPr="009704C7">
              <w:rPr>
                <w:rFonts w:ascii="Arial Narrow" w:hAnsi="Arial Narrow" w:cs="Arial"/>
                <w:b/>
                <w:color w:val="000000" w:themeColor="text1"/>
              </w:rPr>
              <w:t>2,26</w:t>
            </w:r>
          </w:p>
        </w:tc>
        <w:tc>
          <w:tcPr>
            <w:tcW w:w="1536" w:type="dxa"/>
          </w:tcPr>
          <w:p w14:paraId="51505469" w14:textId="77777777" w:rsidR="00C91142" w:rsidRPr="009704C7" w:rsidRDefault="008274F3"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62E12D2B" w14:textId="77777777" w:rsidTr="00867DA6">
        <w:tc>
          <w:tcPr>
            <w:tcW w:w="6141" w:type="dxa"/>
            <w:shd w:val="clear" w:color="auto" w:fill="C6D9F1"/>
          </w:tcPr>
          <w:p w14:paraId="061EBAD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3F238B8" w14:textId="77777777" w:rsidR="00C91142" w:rsidRPr="009704C7" w:rsidRDefault="00C91142" w:rsidP="00867DA6">
            <w:pPr>
              <w:jc w:val="center"/>
              <w:rPr>
                <w:rFonts w:ascii="Arial Narrow" w:hAnsi="Arial Narrow"/>
                <w:color w:val="000000" w:themeColor="text1"/>
              </w:rPr>
            </w:pPr>
          </w:p>
        </w:tc>
        <w:tc>
          <w:tcPr>
            <w:tcW w:w="1535" w:type="dxa"/>
          </w:tcPr>
          <w:p w14:paraId="5E76E5A6" w14:textId="77777777" w:rsidR="00C91142" w:rsidRPr="009704C7" w:rsidRDefault="002D67A1" w:rsidP="00867DA6">
            <w:pPr>
              <w:jc w:val="center"/>
              <w:rPr>
                <w:rFonts w:ascii="Arial Narrow" w:hAnsi="Arial Narrow" w:cs="Arial"/>
                <w:b/>
                <w:color w:val="000000" w:themeColor="text1"/>
              </w:rPr>
            </w:pPr>
            <w:r w:rsidRPr="009704C7">
              <w:rPr>
                <w:rFonts w:ascii="Arial Narrow" w:hAnsi="Arial Narrow" w:cs="Arial"/>
                <w:b/>
                <w:color w:val="000000" w:themeColor="text1"/>
              </w:rPr>
              <w:t>296,58</w:t>
            </w:r>
          </w:p>
        </w:tc>
        <w:tc>
          <w:tcPr>
            <w:tcW w:w="1536" w:type="dxa"/>
          </w:tcPr>
          <w:p w14:paraId="12550659" w14:textId="77777777" w:rsidR="00C91142" w:rsidRPr="009704C7" w:rsidRDefault="008274F3" w:rsidP="00867DA6">
            <w:pPr>
              <w:jc w:val="center"/>
              <w:rPr>
                <w:rFonts w:ascii="Arial Narrow" w:hAnsi="Arial Narrow"/>
                <w:b/>
                <w:color w:val="000000" w:themeColor="text1"/>
              </w:rPr>
            </w:pPr>
            <w:r w:rsidRPr="009704C7">
              <w:rPr>
                <w:rFonts w:ascii="Arial Narrow" w:hAnsi="Arial Narrow"/>
                <w:b/>
                <w:color w:val="000000" w:themeColor="text1"/>
              </w:rPr>
              <w:t>84,6</w:t>
            </w:r>
          </w:p>
        </w:tc>
      </w:tr>
      <w:tr w:rsidR="00C91142" w:rsidRPr="009704C7" w14:paraId="017E65BC" w14:textId="77777777" w:rsidTr="00867DA6">
        <w:tc>
          <w:tcPr>
            <w:tcW w:w="6141" w:type="dxa"/>
            <w:shd w:val="clear" w:color="auto" w:fill="C6D9F1"/>
          </w:tcPr>
          <w:p w14:paraId="738EA43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423F74ED" w14:textId="77777777" w:rsidR="00C91142" w:rsidRPr="009704C7" w:rsidRDefault="00C91142" w:rsidP="00867DA6">
            <w:pPr>
              <w:jc w:val="center"/>
              <w:rPr>
                <w:rFonts w:ascii="Arial Narrow" w:hAnsi="Arial Narrow"/>
                <w:color w:val="000000" w:themeColor="text1"/>
              </w:rPr>
            </w:pPr>
          </w:p>
        </w:tc>
        <w:tc>
          <w:tcPr>
            <w:tcW w:w="1535" w:type="dxa"/>
          </w:tcPr>
          <w:p w14:paraId="17758DEE" w14:textId="77777777" w:rsidR="00C91142" w:rsidRPr="009704C7" w:rsidRDefault="002D67A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11,77</w:t>
            </w:r>
          </w:p>
          <w:p w14:paraId="13D2912C" w14:textId="77777777" w:rsidR="00C91142" w:rsidRPr="009704C7" w:rsidRDefault="00C91142" w:rsidP="00867DA6">
            <w:pPr>
              <w:jc w:val="center"/>
              <w:rPr>
                <w:rFonts w:ascii="Arial Narrow" w:hAnsi="Arial Narrow" w:cs="Arial"/>
                <w:b/>
                <w:color w:val="000000" w:themeColor="text1"/>
              </w:rPr>
            </w:pPr>
          </w:p>
        </w:tc>
        <w:tc>
          <w:tcPr>
            <w:tcW w:w="1536" w:type="dxa"/>
          </w:tcPr>
          <w:p w14:paraId="1017F0D2" w14:textId="77777777" w:rsidR="00C91142" w:rsidRPr="009704C7" w:rsidRDefault="008274F3" w:rsidP="00867DA6">
            <w:pPr>
              <w:jc w:val="center"/>
              <w:rPr>
                <w:rFonts w:ascii="Arial Narrow" w:hAnsi="Arial Narrow"/>
                <w:b/>
                <w:color w:val="000000" w:themeColor="text1"/>
              </w:rPr>
            </w:pPr>
            <w:r w:rsidRPr="009704C7">
              <w:rPr>
                <w:rFonts w:ascii="Arial Narrow" w:hAnsi="Arial Narrow"/>
                <w:b/>
                <w:color w:val="000000" w:themeColor="text1"/>
              </w:rPr>
              <w:t>3,4</w:t>
            </w:r>
          </w:p>
        </w:tc>
      </w:tr>
      <w:tr w:rsidR="00C91142" w:rsidRPr="009704C7" w14:paraId="3328E549" w14:textId="77777777" w:rsidTr="00867DA6">
        <w:tc>
          <w:tcPr>
            <w:tcW w:w="6141" w:type="dxa"/>
            <w:shd w:val="clear" w:color="auto" w:fill="C6D9F1"/>
          </w:tcPr>
          <w:p w14:paraId="69118EAC"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619B5139" w14:textId="77777777" w:rsidR="00C91142" w:rsidRPr="009704C7" w:rsidRDefault="00C91142" w:rsidP="00867DA6">
            <w:pPr>
              <w:jc w:val="center"/>
              <w:rPr>
                <w:rFonts w:ascii="Arial Narrow" w:hAnsi="Arial Narrow"/>
                <w:color w:val="000000" w:themeColor="text1"/>
              </w:rPr>
            </w:pPr>
          </w:p>
        </w:tc>
        <w:tc>
          <w:tcPr>
            <w:tcW w:w="1535" w:type="dxa"/>
          </w:tcPr>
          <w:p w14:paraId="1E87DCDD" w14:textId="77777777" w:rsidR="00C91142" w:rsidRPr="009704C7" w:rsidRDefault="002D67A1" w:rsidP="00867DA6">
            <w:pPr>
              <w:jc w:val="center"/>
              <w:rPr>
                <w:rFonts w:ascii="Arial Narrow" w:hAnsi="Arial Narrow" w:cs="Arial"/>
                <w:b/>
                <w:color w:val="000000" w:themeColor="text1"/>
              </w:rPr>
            </w:pPr>
            <w:r w:rsidRPr="009704C7">
              <w:rPr>
                <w:rFonts w:ascii="Arial Narrow" w:hAnsi="Arial Narrow" w:cs="Arial"/>
                <w:b/>
                <w:color w:val="000000" w:themeColor="text1"/>
              </w:rPr>
              <w:t>13,04</w:t>
            </w:r>
          </w:p>
        </w:tc>
        <w:tc>
          <w:tcPr>
            <w:tcW w:w="1536" w:type="dxa"/>
          </w:tcPr>
          <w:p w14:paraId="5D30C600" w14:textId="77777777" w:rsidR="00C91142" w:rsidRPr="009704C7" w:rsidRDefault="008274F3" w:rsidP="00867DA6">
            <w:pPr>
              <w:jc w:val="center"/>
              <w:rPr>
                <w:rFonts w:ascii="Arial Narrow" w:hAnsi="Arial Narrow"/>
                <w:b/>
                <w:color w:val="000000" w:themeColor="text1"/>
              </w:rPr>
            </w:pPr>
            <w:r w:rsidRPr="009704C7">
              <w:rPr>
                <w:rFonts w:ascii="Arial Narrow" w:hAnsi="Arial Narrow"/>
                <w:b/>
                <w:color w:val="000000" w:themeColor="text1"/>
              </w:rPr>
              <w:t>3,7</w:t>
            </w:r>
          </w:p>
        </w:tc>
      </w:tr>
      <w:tr w:rsidR="00C91142" w:rsidRPr="009704C7" w14:paraId="3CFD9148" w14:textId="77777777" w:rsidTr="00867DA6">
        <w:tc>
          <w:tcPr>
            <w:tcW w:w="6141" w:type="dxa"/>
            <w:shd w:val="clear" w:color="auto" w:fill="C6D9F1"/>
          </w:tcPr>
          <w:p w14:paraId="42F101F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2E4BEB7" w14:textId="77777777" w:rsidR="00C91142" w:rsidRPr="009704C7" w:rsidRDefault="00C91142" w:rsidP="00867DA6">
            <w:pPr>
              <w:jc w:val="center"/>
              <w:rPr>
                <w:rFonts w:ascii="Arial Narrow" w:hAnsi="Arial Narrow"/>
                <w:color w:val="000000" w:themeColor="text1"/>
              </w:rPr>
            </w:pPr>
          </w:p>
        </w:tc>
        <w:tc>
          <w:tcPr>
            <w:tcW w:w="1535" w:type="dxa"/>
          </w:tcPr>
          <w:p w14:paraId="0C753A7D" w14:textId="77777777" w:rsidR="00C91142" w:rsidRPr="009704C7" w:rsidRDefault="002D67A1" w:rsidP="00867DA6">
            <w:pPr>
              <w:jc w:val="center"/>
              <w:rPr>
                <w:rFonts w:ascii="Arial Narrow" w:hAnsi="Arial Narrow" w:cs="Arial"/>
                <w:b/>
                <w:color w:val="000000" w:themeColor="text1"/>
              </w:rPr>
            </w:pPr>
            <w:r w:rsidRPr="009704C7">
              <w:rPr>
                <w:rFonts w:ascii="Arial Narrow" w:hAnsi="Arial Narrow" w:cs="Arial"/>
                <w:b/>
                <w:color w:val="000000" w:themeColor="text1"/>
              </w:rPr>
              <w:t>1,10</w:t>
            </w:r>
          </w:p>
        </w:tc>
        <w:tc>
          <w:tcPr>
            <w:tcW w:w="1536" w:type="dxa"/>
          </w:tcPr>
          <w:p w14:paraId="0851963F" w14:textId="77777777" w:rsidR="00C91142" w:rsidRPr="009704C7" w:rsidRDefault="008274F3"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6CA9A12F" w14:textId="77777777" w:rsidTr="00867DA6">
        <w:tc>
          <w:tcPr>
            <w:tcW w:w="9212" w:type="dxa"/>
            <w:gridSpan w:val="3"/>
            <w:shd w:val="clear" w:color="auto" w:fill="C6D9F1"/>
          </w:tcPr>
          <w:p w14:paraId="66BB38F1" w14:textId="77777777" w:rsidR="00C91142" w:rsidRPr="009704C7" w:rsidRDefault="00023A08" w:rsidP="00867DA6">
            <w:pPr>
              <w:jc w:val="center"/>
              <w:rPr>
                <w:rFonts w:ascii="Arial Narrow" w:hAnsi="Arial Narrow" w:cs="Calibri"/>
                <w:b/>
                <w:color w:val="000000" w:themeColor="text1"/>
              </w:rPr>
            </w:pPr>
            <w:r w:rsidRPr="009704C7">
              <w:rPr>
                <w:rFonts w:ascii="Arial Narrow" w:hAnsi="Arial Narrow" w:cs="Calibri"/>
                <w:b/>
                <w:color w:val="000000" w:themeColor="text1"/>
              </w:rPr>
              <w:lastRenderedPageBreak/>
              <w:t>m.p.z.p</w:t>
            </w:r>
            <w:r w:rsidR="00D16A6A" w:rsidRPr="009704C7">
              <w:rPr>
                <w:rFonts w:ascii="Arial Narrow" w:hAnsi="Arial Narrow" w:cs="Calibri"/>
                <w:b/>
                <w:color w:val="000000" w:themeColor="text1"/>
              </w:rPr>
              <w:t xml:space="preserve"> dla wsi</w:t>
            </w:r>
            <w:r w:rsidRPr="009704C7">
              <w:rPr>
                <w:rFonts w:ascii="Arial Narrow" w:hAnsi="Arial Narrow" w:cs="Calibri"/>
                <w:b/>
                <w:color w:val="000000" w:themeColor="text1"/>
              </w:rPr>
              <w:t xml:space="preserve"> Mokry Dwór</w:t>
            </w:r>
            <w:r w:rsidR="00D16A6A" w:rsidRPr="009704C7">
              <w:rPr>
                <w:rFonts w:ascii="Arial Narrow" w:hAnsi="Arial Narrow" w:cs="Calibri"/>
                <w:b/>
                <w:color w:val="000000" w:themeColor="text1"/>
              </w:rPr>
              <w:t xml:space="preserve"> w granicach obrębu, gmina Święta Katarzyna</w:t>
            </w:r>
          </w:p>
          <w:p w14:paraId="378461D3" w14:textId="77777777" w:rsidR="00C91142" w:rsidRPr="009704C7" w:rsidRDefault="00C91142" w:rsidP="00867DA6">
            <w:pPr>
              <w:jc w:val="center"/>
              <w:rPr>
                <w:rFonts w:ascii="Arial Narrow" w:hAnsi="Arial Narrow"/>
                <w:b/>
                <w:color w:val="000000" w:themeColor="text1"/>
              </w:rPr>
            </w:pPr>
          </w:p>
        </w:tc>
      </w:tr>
      <w:tr w:rsidR="00C91142" w:rsidRPr="009704C7" w14:paraId="5070FF36" w14:textId="77777777" w:rsidTr="00867DA6">
        <w:tc>
          <w:tcPr>
            <w:tcW w:w="6141" w:type="dxa"/>
            <w:shd w:val="clear" w:color="auto" w:fill="C6D9F1"/>
          </w:tcPr>
          <w:p w14:paraId="4299777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1489FA83" w14:textId="77777777" w:rsidR="00C91142" w:rsidRPr="009704C7" w:rsidRDefault="00C91142" w:rsidP="00867DA6">
            <w:pPr>
              <w:jc w:val="center"/>
              <w:rPr>
                <w:rFonts w:ascii="Arial Narrow" w:hAnsi="Arial Narrow"/>
                <w:color w:val="000000" w:themeColor="text1"/>
              </w:rPr>
            </w:pPr>
          </w:p>
        </w:tc>
        <w:tc>
          <w:tcPr>
            <w:tcW w:w="1535" w:type="dxa"/>
          </w:tcPr>
          <w:p w14:paraId="0C5C2FFC" w14:textId="77777777" w:rsidR="00C91142" w:rsidRPr="009704C7" w:rsidRDefault="00023A08" w:rsidP="00867DA6">
            <w:pPr>
              <w:jc w:val="center"/>
              <w:rPr>
                <w:rFonts w:ascii="Arial Narrow" w:hAnsi="Arial Narrow" w:cs="Arial"/>
                <w:b/>
                <w:color w:val="000000" w:themeColor="text1"/>
              </w:rPr>
            </w:pPr>
            <w:r w:rsidRPr="009704C7">
              <w:rPr>
                <w:rFonts w:ascii="Arial Narrow" w:hAnsi="Arial Narrow" w:cs="Arial"/>
                <w:b/>
                <w:bCs/>
                <w:color w:val="000000" w:themeColor="text1"/>
              </w:rPr>
              <w:t>478,04</w:t>
            </w:r>
          </w:p>
        </w:tc>
        <w:tc>
          <w:tcPr>
            <w:tcW w:w="1536" w:type="dxa"/>
          </w:tcPr>
          <w:p w14:paraId="47A9997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C0D8B85" w14:textId="77777777" w:rsidTr="00867DA6">
        <w:tc>
          <w:tcPr>
            <w:tcW w:w="6141" w:type="dxa"/>
            <w:shd w:val="clear" w:color="auto" w:fill="C6D9F1"/>
          </w:tcPr>
          <w:p w14:paraId="19FB8F1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2AC277C" w14:textId="77777777" w:rsidR="00C91142" w:rsidRPr="009704C7" w:rsidRDefault="00C91142" w:rsidP="00867DA6">
            <w:pPr>
              <w:jc w:val="center"/>
              <w:rPr>
                <w:rFonts w:ascii="Arial Narrow" w:hAnsi="Arial Narrow"/>
                <w:color w:val="000000" w:themeColor="text1"/>
              </w:rPr>
            </w:pPr>
          </w:p>
        </w:tc>
        <w:tc>
          <w:tcPr>
            <w:tcW w:w="1535" w:type="dxa"/>
          </w:tcPr>
          <w:p w14:paraId="0173B59D" w14:textId="77777777" w:rsidR="00C91142" w:rsidRPr="009704C7" w:rsidRDefault="00D93C0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17,33</w:t>
            </w:r>
          </w:p>
          <w:p w14:paraId="4F0AFB49" w14:textId="77777777" w:rsidR="00C91142" w:rsidRPr="009704C7" w:rsidRDefault="00C91142" w:rsidP="00867DA6">
            <w:pPr>
              <w:jc w:val="center"/>
              <w:rPr>
                <w:rFonts w:ascii="Arial Narrow" w:hAnsi="Arial Narrow" w:cs="Arial"/>
                <w:b/>
                <w:color w:val="000000" w:themeColor="text1"/>
              </w:rPr>
            </w:pPr>
          </w:p>
        </w:tc>
        <w:tc>
          <w:tcPr>
            <w:tcW w:w="1536" w:type="dxa"/>
          </w:tcPr>
          <w:p w14:paraId="735702A6" w14:textId="77777777" w:rsidR="00C91142" w:rsidRPr="009704C7" w:rsidRDefault="00094FA1" w:rsidP="00867DA6">
            <w:pPr>
              <w:jc w:val="center"/>
              <w:rPr>
                <w:rFonts w:ascii="Arial Narrow" w:hAnsi="Arial Narrow"/>
                <w:b/>
                <w:color w:val="000000" w:themeColor="text1"/>
              </w:rPr>
            </w:pPr>
            <w:r w:rsidRPr="009704C7">
              <w:rPr>
                <w:rFonts w:ascii="Arial Narrow" w:hAnsi="Arial Narrow"/>
                <w:b/>
                <w:color w:val="000000" w:themeColor="text1"/>
              </w:rPr>
              <w:t>3,6</w:t>
            </w:r>
          </w:p>
        </w:tc>
      </w:tr>
      <w:tr w:rsidR="00023A08" w:rsidRPr="009704C7" w14:paraId="63D059A3" w14:textId="77777777" w:rsidTr="00867DA6">
        <w:tc>
          <w:tcPr>
            <w:tcW w:w="6141" w:type="dxa"/>
            <w:shd w:val="clear" w:color="auto" w:fill="C6D9F1"/>
          </w:tcPr>
          <w:p w14:paraId="5EAE58D6" w14:textId="77777777" w:rsidR="00023A08" w:rsidRPr="009704C7" w:rsidRDefault="00023A08"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6192FCC1" w14:textId="77777777" w:rsidR="00023A08" w:rsidRPr="009704C7" w:rsidRDefault="00023A08" w:rsidP="00867DA6">
            <w:pPr>
              <w:jc w:val="center"/>
              <w:rPr>
                <w:rFonts w:ascii="Arial Narrow" w:hAnsi="Arial Narrow"/>
                <w:color w:val="000000" w:themeColor="text1"/>
              </w:rPr>
            </w:pPr>
          </w:p>
        </w:tc>
        <w:tc>
          <w:tcPr>
            <w:tcW w:w="1535" w:type="dxa"/>
          </w:tcPr>
          <w:p w14:paraId="5EF77158" w14:textId="77777777" w:rsidR="00023A08" w:rsidRPr="009704C7" w:rsidRDefault="00023A0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55C43920" w14:textId="77777777" w:rsidR="00023A08" w:rsidRPr="009704C7" w:rsidRDefault="00023A0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F2C3933" w14:textId="77777777" w:rsidTr="00867DA6">
        <w:tc>
          <w:tcPr>
            <w:tcW w:w="6141" w:type="dxa"/>
            <w:shd w:val="clear" w:color="auto" w:fill="C6D9F1"/>
          </w:tcPr>
          <w:p w14:paraId="4B0BBA5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1BF7E283" w14:textId="77777777" w:rsidR="00C91142" w:rsidRPr="009704C7" w:rsidRDefault="00C91142" w:rsidP="00867DA6">
            <w:pPr>
              <w:jc w:val="center"/>
              <w:rPr>
                <w:rFonts w:ascii="Arial Narrow" w:hAnsi="Arial Narrow"/>
                <w:color w:val="000000" w:themeColor="text1"/>
              </w:rPr>
            </w:pPr>
          </w:p>
        </w:tc>
        <w:tc>
          <w:tcPr>
            <w:tcW w:w="1535" w:type="dxa"/>
          </w:tcPr>
          <w:p w14:paraId="0FB985B2" w14:textId="77777777" w:rsidR="00C91142" w:rsidRPr="009704C7" w:rsidRDefault="00D93C0C" w:rsidP="00867DA6">
            <w:pPr>
              <w:jc w:val="center"/>
              <w:rPr>
                <w:rFonts w:ascii="Arial Narrow" w:hAnsi="Arial Narrow" w:cs="Arial"/>
                <w:b/>
                <w:color w:val="000000" w:themeColor="text1"/>
              </w:rPr>
            </w:pPr>
            <w:r w:rsidRPr="009704C7">
              <w:rPr>
                <w:rFonts w:ascii="Arial Narrow" w:hAnsi="Arial Narrow" w:cs="Arial"/>
                <w:b/>
                <w:color w:val="000000" w:themeColor="text1"/>
              </w:rPr>
              <w:t>1,10</w:t>
            </w:r>
          </w:p>
        </w:tc>
        <w:tc>
          <w:tcPr>
            <w:tcW w:w="1536" w:type="dxa"/>
          </w:tcPr>
          <w:p w14:paraId="5B4AC9CA" w14:textId="77777777" w:rsidR="00C91142" w:rsidRPr="009704C7" w:rsidRDefault="00094FA1" w:rsidP="00867DA6">
            <w:pPr>
              <w:jc w:val="center"/>
              <w:rPr>
                <w:rFonts w:ascii="Arial Narrow" w:hAnsi="Arial Narrow"/>
                <w:b/>
                <w:color w:val="000000" w:themeColor="text1"/>
              </w:rPr>
            </w:pPr>
            <w:r w:rsidRPr="009704C7">
              <w:rPr>
                <w:rFonts w:ascii="Arial Narrow" w:hAnsi="Arial Narrow"/>
                <w:b/>
                <w:color w:val="000000" w:themeColor="text1"/>
              </w:rPr>
              <w:t>0,2</w:t>
            </w:r>
          </w:p>
        </w:tc>
      </w:tr>
      <w:tr w:rsidR="00C91142" w:rsidRPr="009704C7" w14:paraId="30E00D10" w14:textId="77777777" w:rsidTr="00867DA6">
        <w:tc>
          <w:tcPr>
            <w:tcW w:w="6141" w:type="dxa"/>
            <w:shd w:val="clear" w:color="auto" w:fill="C6D9F1"/>
          </w:tcPr>
          <w:p w14:paraId="3E9B4C2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6C5E403" w14:textId="77777777" w:rsidR="00C91142" w:rsidRPr="009704C7" w:rsidRDefault="00C91142" w:rsidP="00867DA6">
            <w:pPr>
              <w:jc w:val="center"/>
              <w:rPr>
                <w:rFonts w:ascii="Arial Narrow" w:hAnsi="Arial Narrow"/>
                <w:color w:val="000000" w:themeColor="text1"/>
              </w:rPr>
            </w:pPr>
          </w:p>
        </w:tc>
        <w:tc>
          <w:tcPr>
            <w:tcW w:w="1535" w:type="dxa"/>
          </w:tcPr>
          <w:p w14:paraId="50C9317D" w14:textId="77777777" w:rsidR="00C91142" w:rsidRPr="009704C7" w:rsidRDefault="00D93C0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517C5F8D" w14:textId="77777777" w:rsidR="00C91142" w:rsidRPr="009704C7" w:rsidRDefault="00C91142" w:rsidP="00867DA6">
            <w:pPr>
              <w:jc w:val="center"/>
              <w:rPr>
                <w:rFonts w:ascii="Arial Narrow" w:hAnsi="Arial Narrow" w:cs="Arial"/>
                <w:b/>
                <w:color w:val="000000" w:themeColor="text1"/>
              </w:rPr>
            </w:pPr>
          </w:p>
        </w:tc>
        <w:tc>
          <w:tcPr>
            <w:tcW w:w="1536" w:type="dxa"/>
          </w:tcPr>
          <w:p w14:paraId="2B6A8794" w14:textId="77777777" w:rsidR="00C91142" w:rsidRPr="009704C7" w:rsidRDefault="00D93C0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D41AB80" w14:textId="77777777" w:rsidTr="00867DA6">
        <w:tc>
          <w:tcPr>
            <w:tcW w:w="6141" w:type="dxa"/>
            <w:shd w:val="clear" w:color="auto" w:fill="C6D9F1"/>
          </w:tcPr>
          <w:p w14:paraId="1E61DF8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BC9FBAA" w14:textId="77777777" w:rsidR="00C91142" w:rsidRPr="009704C7" w:rsidRDefault="00C91142" w:rsidP="00867DA6">
            <w:pPr>
              <w:jc w:val="center"/>
              <w:rPr>
                <w:rFonts w:ascii="Arial Narrow" w:hAnsi="Arial Narrow"/>
                <w:color w:val="000000" w:themeColor="text1"/>
              </w:rPr>
            </w:pPr>
          </w:p>
        </w:tc>
        <w:tc>
          <w:tcPr>
            <w:tcW w:w="1535" w:type="dxa"/>
          </w:tcPr>
          <w:p w14:paraId="7EC8819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D219AE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D6B6D3B" w14:textId="77777777" w:rsidTr="00867DA6">
        <w:tc>
          <w:tcPr>
            <w:tcW w:w="6141" w:type="dxa"/>
            <w:shd w:val="clear" w:color="auto" w:fill="C6D9F1"/>
          </w:tcPr>
          <w:p w14:paraId="1B5D1DE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E50D692" w14:textId="77777777" w:rsidR="00C91142" w:rsidRPr="009704C7" w:rsidRDefault="00C91142" w:rsidP="00867DA6">
            <w:pPr>
              <w:jc w:val="center"/>
              <w:rPr>
                <w:rFonts w:ascii="Arial Narrow" w:hAnsi="Arial Narrow"/>
                <w:color w:val="000000" w:themeColor="text1"/>
              </w:rPr>
            </w:pPr>
          </w:p>
        </w:tc>
        <w:tc>
          <w:tcPr>
            <w:tcW w:w="1535" w:type="dxa"/>
          </w:tcPr>
          <w:p w14:paraId="5E448CF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6E07EC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4C48E41" w14:textId="77777777" w:rsidTr="00867DA6">
        <w:tc>
          <w:tcPr>
            <w:tcW w:w="6141" w:type="dxa"/>
            <w:shd w:val="clear" w:color="auto" w:fill="C6D9F1"/>
          </w:tcPr>
          <w:p w14:paraId="4D4A565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37DEFC48" w14:textId="77777777" w:rsidR="00C91142" w:rsidRPr="009704C7" w:rsidRDefault="00C91142" w:rsidP="00867DA6">
            <w:pPr>
              <w:jc w:val="center"/>
              <w:rPr>
                <w:rFonts w:ascii="Arial Narrow" w:hAnsi="Arial Narrow"/>
                <w:color w:val="000000" w:themeColor="text1"/>
              </w:rPr>
            </w:pPr>
          </w:p>
        </w:tc>
        <w:tc>
          <w:tcPr>
            <w:tcW w:w="1535" w:type="dxa"/>
          </w:tcPr>
          <w:p w14:paraId="0081243C" w14:textId="77777777" w:rsidR="00C91142" w:rsidRPr="009704C7" w:rsidRDefault="00D93C0C" w:rsidP="00867DA6">
            <w:pPr>
              <w:jc w:val="center"/>
              <w:rPr>
                <w:rFonts w:ascii="Arial Narrow" w:hAnsi="Arial Narrow" w:cs="Arial"/>
                <w:b/>
                <w:color w:val="000000" w:themeColor="text1"/>
              </w:rPr>
            </w:pPr>
            <w:r w:rsidRPr="009704C7">
              <w:rPr>
                <w:rFonts w:ascii="Arial Narrow" w:hAnsi="Arial Narrow" w:cs="Arial"/>
                <w:b/>
                <w:color w:val="000000" w:themeColor="text1"/>
              </w:rPr>
              <w:t>93,33</w:t>
            </w:r>
          </w:p>
        </w:tc>
        <w:tc>
          <w:tcPr>
            <w:tcW w:w="1536" w:type="dxa"/>
          </w:tcPr>
          <w:p w14:paraId="7557CF9C" w14:textId="77777777" w:rsidR="00C91142" w:rsidRPr="009704C7" w:rsidRDefault="00094FA1" w:rsidP="00867DA6">
            <w:pPr>
              <w:jc w:val="center"/>
              <w:rPr>
                <w:rFonts w:ascii="Arial Narrow" w:hAnsi="Arial Narrow"/>
                <w:b/>
                <w:color w:val="000000" w:themeColor="text1"/>
              </w:rPr>
            </w:pPr>
            <w:r w:rsidRPr="009704C7">
              <w:rPr>
                <w:rFonts w:ascii="Arial Narrow" w:hAnsi="Arial Narrow"/>
                <w:b/>
                <w:color w:val="000000" w:themeColor="text1"/>
              </w:rPr>
              <w:t>19,5</w:t>
            </w:r>
          </w:p>
        </w:tc>
      </w:tr>
      <w:tr w:rsidR="00C91142" w:rsidRPr="009704C7" w14:paraId="0CFD503A" w14:textId="77777777" w:rsidTr="00867DA6">
        <w:tc>
          <w:tcPr>
            <w:tcW w:w="6141" w:type="dxa"/>
            <w:shd w:val="clear" w:color="auto" w:fill="C6D9F1"/>
          </w:tcPr>
          <w:p w14:paraId="43923F4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5C92AE08" w14:textId="77777777" w:rsidR="00C91142" w:rsidRPr="009704C7" w:rsidRDefault="00C91142" w:rsidP="00867DA6">
            <w:pPr>
              <w:jc w:val="center"/>
              <w:rPr>
                <w:rFonts w:ascii="Arial Narrow" w:hAnsi="Arial Narrow"/>
                <w:color w:val="000000" w:themeColor="text1"/>
              </w:rPr>
            </w:pPr>
          </w:p>
        </w:tc>
        <w:tc>
          <w:tcPr>
            <w:tcW w:w="1535" w:type="dxa"/>
          </w:tcPr>
          <w:p w14:paraId="022B52EF" w14:textId="77777777" w:rsidR="00C91142" w:rsidRPr="009704C7" w:rsidRDefault="00D93C0C" w:rsidP="00867DA6">
            <w:pPr>
              <w:jc w:val="center"/>
              <w:rPr>
                <w:rFonts w:ascii="Arial Narrow" w:hAnsi="Arial Narrow" w:cs="Arial"/>
                <w:b/>
                <w:color w:val="000000" w:themeColor="text1"/>
              </w:rPr>
            </w:pPr>
            <w:r w:rsidRPr="009704C7">
              <w:rPr>
                <w:rFonts w:ascii="Arial Narrow" w:hAnsi="Arial Narrow" w:cs="Arial"/>
                <w:b/>
                <w:color w:val="000000" w:themeColor="text1"/>
              </w:rPr>
              <w:t>321,95</w:t>
            </w:r>
          </w:p>
        </w:tc>
        <w:tc>
          <w:tcPr>
            <w:tcW w:w="1536" w:type="dxa"/>
          </w:tcPr>
          <w:p w14:paraId="53194F20" w14:textId="77777777" w:rsidR="00C91142" w:rsidRPr="009704C7" w:rsidRDefault="00094FA1" w:rsidP="00867DA6">
            <w:pPr>
              <w:jc w:val="center"/>
              <w:rPr>
                <w:rFonts w:ascii="Arial Narrow" w:hAnsi="Arial Narrow"/>
                <w:b/>
                <w:color w:val="000000" w:themeColor="text1"/>
              </w:rPr>
            </w:pPr>
            <w:r w:rsidRPr="009704C7">
              <w:rPr>
                <w:rFonts w:ascii="Arial Narrow" w:hAnsi="Arial Narrow"/>
                <w:b/>
                <w:color w:val="000000" w:themeColor="text1"/>
              </w:rPr>
              <w:t>67,3</w:t>
            </w:r>
          </w:p>
        </w:tc>
      </w:tr>
      <w:tr w:rsidR="00C91142" w:rsidRPr="009704C7" w14:paraId="0894A790" w14:textId="77777777" w:rsidTr="00867DA6">
        <w:tc>
          <w:tcPr>
            <w:tcW w:w="6141" w:type="dxa"/>
            <w:shd w:val="clear" w:color="auto" w:fill="C6D9F1"/>
          </w:tcPr>
          <w:p w14:paraId="6CFB8421"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0808D5A3" w14:textId="77777777" w:rsidR="00C91142" w:rsidRPr="009704C7" w:rsidRDefault="00C91142" w:rsidP="00867DA6">
            <w:pPr>
              <w:jc w:val="center"/>
              <w:rPr>
                <w:rFonts w:ascii="Arial Narrow" w:hAnsi="Arial Narrow"/>
                <w:color w:val="000000" w:themeColor="text1"/>
              </w:rPr>
            </w:pPr>
          </w:p>
        </w:tc>
        <w:tc>
          <w:tcPr>
            <w:tcW w:w="1535" w:type="dxa"/>
          </w:tcPr>
          <w:p w14:paraId="55F87434" w14:textId="77777777" w:rsidR="00C91142" w:rsidRPr="009704C7" w:rsidRDefault="00F82E3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w:t>
            </w:r>
            <w:r w:rsidR="00D93C0C" w:rsidRPr="009704C7">
              <w:rPr>
                <w:rFonts w:ascii="Arial Narrow" w:hAnsi="Arial Narrow" w:cs="Arial"/>
                <w:b/>
                <w:bCs/>
                <w:color w:val="000000" w:themeColor="text1"/>
              </w:rPr>
              <w:t>97</w:t>
            </w:r>
          </w:p>
          <w:p w14:paraId="378ECC41" w14:textId="77777777" w:rsidR="00C91142" w:rsidRPr="009704C7" w:rsidRDefault="00C91142" w:rsidP="00867DA6">
            <w:pPr>
              <w:jc w:val="center"/>
              <w:rPr>
                <w:rFonts w:ascii="Arial Narrow" w:hAnsi="Arial Narrow" w:cs="Arial"/>
                <w:b/>
                <w:color w:val="000000" w:themeColor="text1"/>
              </w:rPr>
            </w:pPr>
          </w:p>
        </w:tc>
        <w:tc>
          <w:tcPr>
            <w:tcW w:w="1536" w:type="dxa"/>
          </w:tcPr>
          <w:p w14:paraId="7C3E9986" w14:textId="77777777" w:rsidR="00C91142" w:rsidRPr="009704C7" w:rsidRDefault="00094FA1" w:rsidP="00867DA6">
            <w:pPr>
              <w:jc w:val="center"/>
              <w:rPr>
                <w:rFonts w:ascii="Arial Narrow" w:hAnsi="Arial Narrow"/>
                <w:b/>
                <w:color w:val="000000" w:themeColor="text1"/>
              </w:rPr>
            </w:pPr>
            <w:r w:rsidRPr="009704C7">
              <w:rPr>
                <w:rFonts w:ascii="Arial Narrow" w:hAnsi="Arial Narrow"/>
                <w:b/>
                <w:color w:val="000000" w:themeColor="text1"/>
              </w:rPr>
              <w:t>1,6</w:t>
            </w:r>
          </w:p>
        </w:tc>
      </w:tr>
      <w:tr w:rsidR="00C91142" w:rsidRPr="009704C7" w14:paraId="10F91922" w14:textId="77777777" w:rsidTr="00867DA6">
        <w:tc>
          <w:tcPr>
            <w:tcW w:w="6141" w:type="dxa"/>
            <w:shd w:val="clear" w:color="auto" w:fill="C6D9F1"/>
          </w:tcPr>
          <w:p w14:paraId="49ECF8C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2310F6B6" w14:textId="77777777" w:rsidR="00C91142" w:rsidRPr="009704C7" w:rsidRDefault="00C91142" w:rsidP="00867DA6">
            <w:pPr>
              <w:jc w:val="center"/>
              <w:rPr>
                <w:rFonts w:ascii="Arial Narrow" w:hAnsi="Arial Narrow"/>
                <w:color w:val="000000" w:themeColor="text1"/>
              </w:rPr>
            </w:pPr>
          </w:p>
        </w:tc>
        <w:tc>
          <w:tcPr>
            <w:tcW w:w="1535" w:type="dxa"/>
          </w:tcPr>
          <w:p w14:paraId="5CD566BA" w14:textId="77777777" w:rsidR="00C91142" w:rsidRPr="009704C7" w:rsidRDefault="00F82E30" w:rsidP="00867DA6">
            <w:pPr>
              <w:jc w:val="center"/>
              <w:rPr>
                <w:rFonts w:ascii="Arial Narrow" w:hAnsi="Arial Narrow" w:cs="Arial"/>
                <w:b/>
                <w:color w:val="000000" w:themeColor="text1"/>
              </w:rPr>
            </w:pPr>
            <w:r w:rsidRPr="009704C7">
              <w:rPr>
                <w:rFonts w:ascii="Arial Narrow" w:hAnsi="Arial Narrow" w:cs="Arial"/>
                <w:b/>
                <w:color w:val="000000" w:themeColor="text1"/>
              </w:rPr>
              <w:t>37,</w:t>
            </w:r>
            <w:r w:rsidR="00D93C0C" w:rsidRPr="009704C7">
              <w:rPr>
                <w:rFonts w:ascii="Arial Narrow" w:hAnsi="Arial Narrow" w:cs="Arial"/>
                <w:b/>
                <w:color w:val="000000" w:themeColor="text1"/>
              </w:rPr>
              <w:t>36</w:t>
            </w:r>
          </w:p>
        </w:tc>
        <w:tc>
          <w:tcPr>
            <w:tcW w:w="1536" w:type="dxa"/>
          </w:tcPr>
          <w:p w14:paraId="01D2D9C5" w14:textId="77777777" w:rsidR="00C91142" w:rsidRPr="009704C7" w:rsidRDefault="00094FA1" w:rsidP="00867DA6">
            <w:pPr>
              <w:jc w:val="center"/>
              <w:rPr>
                <w:rFonts w:ascii="Arial Narrow" w:hAnsi="Arial Narrow"/>
                <w:b/>
                <w:color w:val="000000" w:themeColor="text1"/>
              </w:rPr>
            </w:pPr>
            <w:r w:rsidRPr="009704C7">
              <w:rPr>
                <w:rFonts w:ascii="Arial Narrow" w:hAnsi="Arial Narrow"/>
                <w:b/>
                <w:color w:val="000000" w:themeColor="text1"/>
              </w:rPr>
              <w:t>7,8</w:t>
            </w:r>
          </w:p>
        </w:tc>
      </w:tr>
      <w:tr w:rsidR="00C91142" w:rsidRPr="009704C7" w14:paraId="40A4F01F" w14:textId="77777777" w:rsidTr="00867DA6">
        <w:tc>
          <w:tcPr>
            <w:tcW w:w="9212" w:type="dxa"/>
            <w:gridSpan w:val="3"/>
            <w:shd w:val="clear" w:color="auto" w:fill="C6D9F1"/>
          </w:tcPr>
          <w:p w14:paraId="3F45FA88" w14:textId="77777777" w:rsidR="00C91142" w:rsidRPr="009704C7" w:rsidRDefault="00F82E30" w:rsidP="00867DA6">
            <w:pPr>
              <w:jc w:val="center"/>
              <w:rPr>
                <w:rFonts w:ascii="Arial Narrow" w:hAnsi="Arial Narrow" w:cs="Calibri"/>
                <w:b/>
                <w:color w:val="000000" w:themeColor="text1"/>
              </w:rPr>
            </w:pPr>
            <w:r w:rsidRPr="009704C7">
              <w:rPr>
                <w:rFonts w:ascii="Arial Narrow" w:hAnsi="Arial Narrow" w:cs="Calibri"/>
                <w:b/>
                <w:color w:val="000000" w:themeColor="text1"/>
              </w:rPr>
              <w:t>m.p.z.p</w:t>
            </w:r>
            <w:r w:rsidR="00D16A6A" w:rsidRPr="009704C7">
              <w:rPr>
                <w:rFonts w:ascii="Arial Narrow" w:hAnsi="Arial Narrow" w:cs="Calibri"/>
                <w:b/>
                <w:color w:val="000000" w:themeColor="text1"/>
              </w:rPr>
              <w:t xml:space="preserve"> obrębu</w:t>
            </w:r>
            <w:r w:rsidR="00E2032C" w:rsidRPr="009704C7">
              <w:rPr>
                <w:rFonts w:ascii="Arial Narrow" w:hAnsi="Arial Narrow" w:cs="Calibri"/>
                <w:b/>
                <w:color w:val="000000" w:themeColor="text1"/>
              </w:rPr>
              <w:t xml:space="preserve"> Ozorzyce</w:t>
            </w:r>
            <w:r w:rsidR="00D16A6A" w:rsidRPr="009704C7">
              <w:rPr>
                <w:rFonts w:ascii="Arial Narrow" w:hAnsi="Arial Narrow" w:cs="Calibri"/>
                <w:b/>
                <w:color w:val="000000" w:themeColor="text1"/>
              </w:rPr>
              <w:t>, gmina Święta Katarzyna</w:t>
            </w:r>
          </w:p>
          <w:p w14:paraId="7AA90154" w14:textId="77777777" w:rsidR="00C91142" w:rsidRPr="009704C7" w:rsidRDefault="00C91142" w:rsidP="00867DA6">
            <w:pPr>
              <w:jc w:val="center"/>
              <w:rPr>
                <w:rFonts w:ascii="Arial Narrow" w:hAnsi="Arial Narrow"/>
                <w:b/>
                <w:color w:val="000000" w:themeColor="text1"/>
              </w:rPr>
            </w:pPr>
          </w:p>
        </w:tc>
      </w:tr>
      <w:tr w:rsidR="00C91142" w:rsidRPr="009704C7" w14:paraId="750E90B4" w14:textId="77777777" w:rsidTr="00867DA6">
        <w:tc>
          <w:tcPr>
            <w:tcW w:w="6141" w:type="dxa"/>
            <w:shd w:val="clear" w:color="auto" w:fill="C6D9F1"/>
          </w:tcPr>
          <w:p w14:paraId="129CB1C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05DC577" w14:textId="77777777" w:rsidR="00C91142" w:rsidRPr="009704C7" w:rsidRDefault="00C91142" w:rsidP="00867DA6">
            <w:pPr>
              <w:jc w:val="center"/>
              <w:rPr>
                <w:rFonts w:ascii="Arial Narrow" w:hAnsi="Arial Narrow"/>
                <w:color w:val="000000" w:themeColor="text1"/>
              </w:rPr>
            </w:pPr>
          </w:p>
        </w:tc>
        <w:tc>
          <w:tcPr>
            <w:tcW w:w="1535" w:type="dxa"/>
          </w:tcPr>
          <w:p w14:paraId="486D1E5A" w14:textId="77777777" w:rsidR="00C91142" w:rsidRPr="009704C7" w:rsidRDefault="00E2032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232,06</w:t>
            </w:r>
          </w:p>
          <w:p w14:paraId="1D323E69" w14:textId="77777777" w:rsidR="00C91142" w:rsidRPr="009704C7" w:rsidRDefault="00C91142" w:rsidP="00867DA6">
            <w:pPr>
              <w:jc w:val="center"/>
              <w:rPr>
                <w:rFonts w:ascii="Arial Narrow" w:hAnsi="Arial Narrow" w:cs="Arial"/>
                <w:b/>
                <w:color w:val="000000" w:themeColor="text1"/>
              </w:rPr>
            </w:pPr>
          </w:p>
        </w:tc>
        <w:tc>
          <w:tcPr>
            <w:tcW w:w="1536" w:type="dxa"/>
          </w:tcPr>
          <w:p w14:paraId="2B91023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D11AC90" w14:textId="77777777" w:rsidTr="00867DA6">
        <w:tc>
          <w:tcPr>
            <w:tcW w:w="6141" w:type="dxa"/>
            <w:shd w:val="clear" w:color="auto" w:fill="C6D9F1"/>
          </w:tcPr>
          <w:p w14:paraId="4AD2475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007E1D9" w14:textId="77777777" w:rsidR="00C91142" w:rsidRPr="009704C7" w:rsidRDefault="00C91142" w:rsidP="00867DA6">
            <w:pPr>
              <w:jc w:val="center"/>
              <w:rPr>
                <w:rFonts w:ascii="Arial Narrow" w:hAnsi="Arial Narrow"/>
                <w:color w:val="000000" w:themeColor="text1"/>
              </w:rPr>
            </w:pPr>
          </w:p>
        </w:tc>
        <w:tc>
          <w:tcPr>
            <w:tcW w:w="1535" w:type="dxa"/>
          </w:tcPr>
          <w:p w14:paraId="4970045E" w14:textId="77777777" w:rsidR="00C91142" w:rsidRPr="009704C7" w:rsidRDefault="00E2032C" w:rsidP="00E2032C">
            <w:pPr>
              <w:jc w:val="center"/>
              <w:rPr>
                <w:rFonts w:ascii="Arial Narrow" w:hAnsi="Arial Narrow" w:cs="Arial"/>
                <w:b/>
                <w:color w:val="000000" w:themeColor="text1"/>
              </w:rPr>
            </w:pPr>
            <w:r w:rsidRPr="009704C7">
              <w:rPr>
                <w:rFonts w:ascii="Arial Narrow" w:hAnsi="Arial Narrow" w:cs="Arial"/>
                <w:b/>
                <w:bCs/>
                <w:color w:val="000000" w:themeColor="text1"/>
              </w:rPr>
              <w:t>14,66</w:t>
            </w:r>
          </w:p>
        </w:tc>
        <w:tc>
          <w:tcPr>
            <w:tcW w:w="1536" w:type="dxa"/>
          </w:tcPr>
          <w:p w14:paraId="69646F60" w14:textId="77777777" w:rsidR="00C91142" w:rsidRPr="009704C7" w:rsidRDefault="00834FB3" w:rsidP="00867DA6">
            <w:pPr>
              <w:jc w:val="center"/>
              <w:rPr>
                <w:rFonts w:ascii="Arial Narrow" w:hAnsi="Arial Narrow"/>
                <w:b/>
                <w:color w:val="000000" w:themeColor="text1"/>
              </w:rPr>
            </w:pPr>
            <w:r w:rsidRPr="009704C7">
              <w:rPr>
                <w:rFonts w:ascii="Arial Narrow" w:hAnsi="Arial Narrow"/>
                <w:b/>
                <w:color w:val="000000" w:themeColor="text1"/>
              </w:rPr>
              <w:t>6,3</w:t>
            </w:r>
          </w:p>
        </w:tc>
      </w:tr>
      <w:tr w:rsidR="00F82E30" w:rsidRPr="009704C7" w14:paraId="2357E446" w14:textId="77777777" w:rsidTr="00867DA6">
        <w:tc>
          <w:tcPr>
            <w:tcW w:w="6141" w:type="dxa"/>
            <w:shd w:val="clear" w:color="auto" w:fill="C6D9F1"/>
          </w:tcPr>
          <w:p w14:paraId="3A15DF5D" w14:textId="77777777" w:rsidR="00F82E30" w:rsidRPr="009704C7" w:rsidRDefault="00F82E30" w:rsidP="00867DA6">
            <w:pPr>
              <w:jc w:val="center"/>
              <w:rPr>
                <w:rFonts w:ascii="Arial Narrow" w:hAnsi="Arial Narrow"/>
                <w:color w:val="000000" w:themeColor="text1"/>
              </w:rPr>
            </w:pPr>
            <w:r w:rsidRPr="009704C7">
              <w:rPr>
                <w:rFonts w:ascii="Arial Narrow" w:hAnsi="Arial Narrow"/>
                <w:color w:val="000000" w:themeColor="text1"/>
              </w:rPr>
              <w:t xml:space="preserve">Zabudowa zagrodowa </w:t>
            </w:r>
          </w:p>
          <w:p w14:paraId="7426BE76" w14:textId="77777777" w:rsidR="00E2032C" w:rsidRPr="009704C7" w:rsidRDefault="00E2032C" w:rsidP="00867DA6">
            <w:pPr>
              <w:jc w:val="center"/>
              <w:rPr>
                <w:rFonts w:ascii="Arial Narrow" w:hAnsi="Arial Narrow"/>
                <w:color w:val="000000" w:themeColor="text1"/>
              </w:rPr>
            </w:pPr>
          </w:p>
        </w:tc>
        <w:tc>
          <w:tcPr>
            <w:tcW w:w="1535" w:type="dxa"/>
          </w:tcPr>
          <w:p w14:paraId="0D65A03E" w14:textId="77777777" w:rsidR="00F82E30" w:rsidRPr="009704C7" w:rsidRDefault="0052742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27,75</w:t>
            </w:r>
          </w:p>
        </w:tc>
        <w:tc>
          <w:tcPr>
            <w:tcW w:w="1536" w:type="dxa"/>
          </w:tcPr>
          <w:p w14:paraId="0EC1293E" w14:textId="77777777" w:rsidR="00F82E30" w:rsidRPr="009704C7" w:rsidRDefault="00834FB3" w:rsidP="00867DA6">
            <w:pPr>
              <w:jc w:val="center"/>
              <w:rPr>
                <w:rFonts w:ascii="Arial Narrow" w:hAnsi="Arial Narrow"/>
                <w:b/>
                <w:color w:val="000000" w:themeColor="text1"/>
              </w:rPr>
            </w:pPr>
            <w:r w:rsidRPr="009704C7">
              <w:rPr>
                <w:rFonts w:ascii="Arial Narrow" w:hAnsi="Arial Narrow"/>
                <w:b/>
                <w:color w:val="000000" w:themeColor="text1"/>
              </w:rPr>
              <w:t>12,00</w:t>
            </w:r>
          </w:p>
        </w:tc>
      </w:tr>
      <w:tr w:rsidR="00C91142" w:rsidRPr="009704C7" w14:paraId="15C46133" w14:textId="77777777" w:rsidTr="00867DA6">
        <w:tc>
          <w:tcPr>
            <w:tcW w:w="6141" w:type="dxa"/>
            <w:shd w:val="clear" w:color="auto" w:fill="C6D9F1"/>
          </w:tcPr>
          <w:p w14:paraId="7DDD26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2819D004" w14:textId="77777777" w:rsidR="00C91142" w:rsidRPr="009704C7" w:rsidRDefault="00C91142" w:rsidP="00867DA6">
            <w:pPr>
              <w:jc w:val="center"/>
              <w:rPr>
                <w:rFonts w:ascii="Arial Narrow" w:hAnsi="Arial Narrow"/>
                <w:color w:val="000000" w:themeColor="text1"/>
              </w:rPr>
            </w:pPr>
          </w:p>
        </w:tc>
        <w:tc>
          <w:tcPr>
            <w:tcW w:w="1535" w:type="dxa"/>
          </w:tcPr>
          <w:p w14:paraId="014DFE3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81DAEB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A205BFE" w14:textId="77777777" w:rsidTr="00867DA6">
        <w:tc>
          <w:tcPr>
            <w:tcW w:w="6141" w:type="dxa"/>
            <w:shd w:val="clear" w:color="auto" w:fill="C6D9F1"/>
          </w:tcPr>
          <w:p w14:paraId="29D1A1C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A3832FC" w14:textId="77777777" w:rsidR="00C91142" w:rsidRPr="009704C7" w:rsidRDefault="00C91142" w:rsidP="00867DA6">
            <w:pPr>
              <w:jc w:val="center"/>
              <w:rPr>
                <w:rFonts w:ascii="Arial Narrow" w:hAnsi="Arial Narrow"/>
                <w:color w:val="000000" w:themeColor="text1"/>
              </w:rPr>
            </w:pPr>
          </w:p>
        </w:tc>
        <w:tc>
          <w:tcPr>
            <w:tcW w:w="1535" w:type="dxa"/>
          </w:tcPr>
          <w:p w14:paraId="0908CE05" w14:textId="77777777" w:rsidR="00C91142" w:rsidRPr="009704C7" w:rsidRDefault="00527425" w:rsidP="00867DA6">
            <w:pPr>
              <w:jc w:val="center"/>
              <w:rPr>
                <w:rFonts w:ascii="Arial Narrow" w:hAnsi="Arial Narrow" w:cs="Arial"/>
                <w:b/>
                <w:color w:val="000000" w:themeColor="text1"/>
              </w:rPr>
            </w:pPr>
            <w:r w:rsidRPr="009704C7">
              <w:rPr>
                <w:rFonts w:ascii="Arial Narrow" w:hAnsi="Arial Narrow" w:cs="Arial"/>
                <w:b/>
                <w:color w:val="000000" w:themeColor="text1"/>
              </w:rPr>
              <w:t>6,55</w:t>
            </w:r>
          </w:p>
        </w:tc>
        <w:tc>
          <w:tcPr>
            <w:tcW w:w="1536" w:type="dxa"/>
          </w:tcPr>
          <w:p w14:paraId="31D45728" w14:textId="77777777" w:rsidR="00C91142" w:rsidRPr="009704C7" w:rsidRDefault="00834FB3" w:rsidP="00867DA6">
            <w:pPr>
              <w:jc w:val="center"/>
              <w:rPr>
                <w:rFonts w:ascii="Arial Narrow" w:hAnsi="Arial Narrow"/>
                <w:b/>
                <w:color w:val="000000" w:themeColor="text1"/>
              </w:rPr>
            </w:pPr>
            <w:r w:rsidRPr="009704C7">
              <w:rPr>
                <w:rFonts w:ascii="Arial Narrow" w:hAnsi="Arial Narrow"/>
                <w:b/>
                <w:color w:val="000000" w:themeColor="text1"/>
              </w:rPr>
              <w:t>2,8</w:t>
            </w:r>
          </w:p>
        </w:tc>
      </w:tr>
      <w:tr w:rsidR="00C91142" w:rsidRPr="009704C7" w14:paraId="4F10FD25" w14:textId="77777777" w:rsidTr="00867DA6">
        <w:tc>
          <w:tcPr>
            <w:tcW w:w="6141" w:type="dxa"/>
            <w:shd w:val="clear" w:color="auto" w:fill="C6D9F1"/>
          </w:tcPr>
          <w:p w14:paraId="0675FD8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78C3793" w14:textId="77777777" w:rsidR="00C91142" w:rsidRPr="009704C7" w:rsidRDefault="00C91142" w:rsidP="00867DA6">
            <w:pPr>
              <w:jc w:val="center"/>
              <w:rPr>
                <w:rFonts w:ascii="Arial Narrow" w:hAnsi="Arial Narrow"/>
                <w:color w:val="000000" w:themeColor="text1"/>
              </w:rPr>
            </w:pPr>
          </w:p>
        </w:tc>
        <w:tc>
          <w:tcPr>
            <w:tcW w:w="1535" w:type="dxa"/>
          </w:tcPr>
          <w:p w14:paraId="593CF531" w14:textId="77777777" w:rsidR="00C91142" w:rsidRPr="009704C7" w:rsidRDefault="00F82E30"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2973D22" w14:textId="77777777" w:rsidR="00C91142" w:rsidRPr="009704C7" w:rsidRDefault="00F82E30"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4494FE3" w14:textId="77777777" w:rsidTr="00867DA6">
        <w:tc>
          <w:tcPr>
            <w:tcW w:w="6141" w:type="dxa"/>
            <w:shd w:val="clear" w:color="auto" w:fill="C6D9F1"/>
          </w:tcPr>
          <w:p w14:paraId="59CC4C5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D993532" w14:textId="77777777" w:rsidR="00C91142" w:rsidRPr="009704C7" w:rsidRDefault="00C91142" w:rsidP="00867DA6">
            <w:pPr>
              <w:jc w:val="center"/>
              <w:rPr>
                <w:rFonts w:ascii="Arial Narrow" w:hAnsi="Arial Narrow"/>
                <w:color w:val="000000" w:themeColor="text1"/>
              </w:rPr>
            </w:pPr>
          </w:p>
        </w:tc>
        <w:tc>
          <w:tcPr>
            <w:tcW w:w="1535" w:type="dxa"/>
          </w:tcPr>
          <w:p w14:paraId="499A6A3F" w14:textId="77777777" w:rsidR="00C91142" w:rsidRPr="009704C7" w:rsidRDefault="00527425" w:rsidP="00867DA6">
            <w:pPr>
              <w:jc w:val="center"/>
              <w:rPr>
                <w:rFonts w:ascii="Arial Narrow" w:hAnsi="Arial Narrow" w:cs="Arial"/>
                <w:b/>
                <w:color w:val="000000" w:themeColor="text1"/>
              </w:rPr>
            </w:pPr>
            <w:r w:rsidRPr="009704C7">
              <w:rPr>
                <w:rFonts w:ascii="Arial Narrow" w:hAnsi="Arial Narrow" w:cs="Arial"/>
                <w:b/>
                <w:color w:val="000000" w:themeColor="text1"/>
              </w:rPr>
              <w:t>0,50</w:t>
            </w:r>
          </w:p>
        </w:tc>
        <w:tc>
          <w:tcPr>
            <w:tcW w:w="1536" w:type="dxa"/>
          </w:tcPr>
          <w:p w14:paraId="43EADDBC" w14:textId="77777777" w:rsidR="00C91142" w:rsidRPr="009704C7" w:rsidRDefault="00834FB3" w:rsidP="00867DA6">
            <w:pPr>
              <w:jc w:val="center"/>
              <w:rPr>
                <w:rFonts w:ascii="Arial Narrow" w:hAnsi="Arial Narrow"/>
                <w:b/>
                <w:color w:val="000000" w:themeColor="text1"/>
              </w:rPr>
            </w:pPr>
            <w:r w:rsidRPr="009704C7">
              <w:rPr>
                <w:rFonts w:ascii="Arial Narrow" w:hAnsi="Arial Narrow"/>
                <w:b/>
                <w:color w:val="000000" w:themeColor="text1"/>
              </w:rPr>
              <w:t>0,2</w:t>
            </w:r>
          </w:p>
        </w:tc>
      </w:tr>
      <w:tr w:rsidR="00C91142" w:rsidRPr="009704C7" w14:paraId="4C264936" w14:textId="77777777" w:rsidTr="00867DA6">
        <w:tc>
          <w:tcPr>
            <w:tcW w:w="6141" w:type="dxa"/>
            <w:shd w:val="clear" w:color="auto" w:fill="C6D9F1"/>
          </w:tcPr>
          <w:p w14:paraId="2B8A821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7BADA942" w14:textId="77777777" w:rsidR="00C91142" w:rsidRPr="009704C7" w:rsidRDefault="00C91142" w:rsidP="00867DA6">
            <w:pPr>
              <w:jc w:val="center"/>
              <w:rPr>
                <w:rFonts w:ascii="Arial Narrow" w:hAnsi="Arial Narrow"/>
                <w:color w:val="000000" w:themeColor="text1"/>
              </w:rPr>
            </w:pPr>
          </w:p>
        </w:tc>
        <w:tc>
          <w:tcPr>
            <w:tcW w:w="1535" w:type="dxa"/>
          </w:tcPr>
          <w:p w14:paraId="50434150" w14:textId="77777777" w:rsidR="00C91142" w:rsidRPr="009704C7" w:rsidRDefault="00E2032C" w:rsidP="00867DA6">
            <w:pPr>
              <w:jc w:val="center"/>
              <w:rPr>
                <w:rFonts w:ascii="Arial Narrow" w:hAnsi="Arial Narrow" w:cs="Arial"/>
                <w:b/>
                <w:color w:val="000000" w:themeColor="text1"/>
              </w:rPr>
            </w:pPr>
            <w:r w:rsidRPr="009704C7">
              <w:rPr>
                <w:rFonts w:ascii="Arial Narrow" w:hAnsi="Arial Narrow" w:cs="Arial"/>
                <w:b/>
                <w:color w:val="000000" w:themeColor="text1"/>
              </w:rPr>
              <w:t>167,11</w:t>
            </w:r>
          </w:p>
        </w:tc>
        <w:tc>
          <w:tcPr>
            <w:tcW w:w="1536" w:type="dxa"/>
          </w:tcPr>
          <w:p w14:paraId="3F2D691D" w14:textId="77777777" w:rsidR="00C91142" w:rsidRPr="009704C7" w:rsidRDefault="00834FB3" w:rsidP="00834FB3">
            <w:pPr>
              <w:tabs>
                <w:tab w:val="center" w:pos="660"/>
                <w:tab w:val="left" w:pos="1139"/>
              </w:tabs>
              <w:rPr>
                <w:rFonts w:ascii="Arial Narrow" w:hAnsi="Arial Narrow"/>
                <w:b/>
                <w:color w:val="000000" w:themeColor="text1"/>
              </w:rPr>
            </w:pPr>
            <w:r w:rsidRPr="009704C7">
              <w:rPr>
                <w:rFonts w:ascii="Arial Narrow" w:hAnsi="Arial Narrow"/>
                <w:b/>
                <w:color w:val="000000" w:themeColor="text1"/>
              </w:rPr>
              <w:tab/>
              <w:t>72,0</w:t>
            </w:r>
          </w:p>
        </w:tc>
      </w:tr>
      <w:tr w:rsidR="00C91142" w:rsidRPr="009704C7" w14:paraId="491DB381" w14:textId="77777777" w:rsidTr="00867DA6">
        <w:tc>
          <w:tcPr>
            <w:tcW w:w="6141" w:type="dxa"/>
            <w:shd w:val="clear" w:color="auto" w:fill="C6D9F1"/>
          </w:tcPr>
          <w:p w14:paraId="73D387F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1514D9EB" w14:textId="77777777" w:rsidR="00C91142" w:rsidRPr="009704C7" w:rsidRDefault="00C91142" w:rsidP="00867DA6">
            <w:pPr>
              <w:jc w:val="center"/>
              <w:rPr>
                <w:rFonts w:ascii="Arial Narrow" w:hAnsi="Arial Narrow"/>
                <w:color w:val="000000" w:themeColor="text1"/>
              </w:rPr>
            </w:pPr>
          </w:p>
        </w:tc>
        <w:tc>
          <w:tcPr>
            <w:tcW w:w="1535" w:type="dxa"/>
          </w:tcPr>
          <w:p w14:paraId="5BF8BA27" w14:textId="77777777" w:rsidR="00C91142" w:rsidRPr="009704C7" w:rsidRDefault="0052742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3,29</w:t>
            </w:r>
          </w:p>
          <w:p w14:paraId="700A4354" w14:textId="77777777" w:rsidR="00C91142" w:rsidRPr="009704C7" w:rsidRDefault="00C91142" w:rsidP="00867DA6">
            <w:pPr>
              <w:jc w:val="center"/>
              <w:rPr>
                <w:rFonts w:ascii="Arial Narrow" w:hAnsi="Arial Narrow" w:cs="Arial"/>
                <w:b/>
                <w:color w:val="000000" w:themeColor="text1"/>
              </w:rPr>
            </w:pPr>
          </w:p>
        </w:tc>
        <w:tc>
          <w:tcPr>
            <w:tcW w:w="1536" w:type="dxa"/>
          </w:tcPr>
          <w:p w14:paraId="54C5F390" w14:textId="77777777" w:rsidR="00C91142" w:rsidRPr="009704C7" w:rsidRDefault="00834FB3" w:rsidP="00867DA6">
            <w:pPr>
              <w:jc w:val="center"/>
              <w:rPr>
                <w:rFonts w:ascii="Arial Narrow" w:hAnsi="Arial Narrow"/>
                <w:b/>
                <w:color w:val="000000" w:themeColor="text1"/>
              </w:rPr>
            </w:pPr>
            <w:r w:rsidRPr="009704C7">
              <w:rPr>
                <w:rFonts w:ascii="Arial Narrow" w:hAnsi="Arial Narrow"/>
                <w:b/>
                <w:color w:val="000000" w:themeColor="text1"/>
              </w:rPr>
              <w:t>1,4</w:t>
            </w:r>
          </w:p>
        </w:tc>
      </w:tr>
      <w:tr w:rsidR="00C91142" w:rsidRPr="009704C7" w14:paraId="1063E5A9" w14:textId="77777777" w:rsidTr="00867DA6">
        <w:tc>
          <w:tcPr>
            <w:tcW w:w="6141" w:type="dxa"/>
            <w:shd w:val="clear" w:color="auto" w:fill="C6D9F1"/>
          </w:tcPr>
          <w:p w14:paraId="137C2DB0"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1DF179E7" w14:textId="77777777" w:rsidR="00C91142" w:rsidRPr="009704C7" w:rsidRDefault="00C91142" w:rsidP="00867DA6">
            <w:pPr>
              <w:jc w:val="center"/>
              <w:rPr>
                <w:rFonts w:ascii="Arial Narrow" w:hAnsi="Arial Narrow"/>
                <w:color w:val="000000" w:themeColor="text1"/>
              </w:rPr>
            </w:pPr>
          </w:p>
        </w:tc>
        <w:tc>
          <w:tcPr>
            <w:tcW w:w="1535" w:type="dxa"/>
          </w:tcPr>
          <w:p w14:paraId="53DE58E6" w14:textId="77777777" w:rsidR="00C91142" w:rsidRPr="009704C7" w:rsidRDefault="00E2032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12,20</w:t>
            </w:r>
          </w:p>
          <w:p w14:paraId="1405626C" w14:textId="77777777" w:rsidR="00C91142" w:rsidRPr="009704C7" w:rsidRDefault="00C91142" w:rsidP="00867DA6">
            <w:pPr>
              <w:jc w:val="center"/>
              <w:rPr>
                <w:rFonts w:ascii="Arial Narrow" w:hAnsi="Arial Narrow" w:cs="Arial"/>
                <w:b/>
                <w:color w:val="000000" w:themeColor="text1"/>
              </w:rPr>
            </w:pPr>
          </w:p>
        </w:tc>
        <w:tc>
          <w:tcPr>
            <w:tcW w:w="1536" w:type="dxa"/>
          </w:tcPr>
          <w:p w14:paraId="2D9D8E2B" w14:textId="77777777" w:rsidR="00C91142" w:rsidRPr="009704C7" w:rsidRDefault="00834FB3" w:rsidP="00867DA6">
            <w:pPr>
              <w:jc w:val="center"/>
              <w:rPr>
                <w:rFonts w:ascii="Arial Narrow" w:hAnsi="Arial Narrow"/>
                <w:b/>
                <w:color w:val="000000" w:themeColor="text1"/>
              </w:rPr>
            </w:pPr>
            <w:r w:rsidRPr="009704C7">
              <w:rPr>
                <w:rFonts w:ascii="Arial Narrow" w:hAnsi="Arial Narrow"/>
                <w:b/>
                <w:color w:val="000000" w:themeColor="text1"/>
              </w:rPr>
              <w:t>5,3</w:t>
            </w:r>
          </w:p>
        </w:tc>
      </w:tr>
      <w:tr w:rsidR="00C91142" w:rsidRPr="009704C7" w14:paraId="6DF8FA01" w14:textId="77777777" w:rsidTr="00867DA6">
        <w:tc>
          <w:tcPr>
            <w:tcW w:w="6141" w:type="dxa"/>
            <w:shd w:val="clear" w:color="auto" w:fill="C6D9F1"/>
          </w:tcPr>
          <w:p w14:paraId="636E364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1625DA67" w14:textId="77777777" w:rsidR="00C91142" w:rsidRPr="009704C7" w:rsidRDefault="00C91142" w:rsidP="00867DA6">
            <w:pPr>
              <w:jc w:val="center"/>
              <w:rPr>
                <w:rFonts w:ascii="Arial Narrow" w:hAnsi="Arial Narrow"/>
                <w:color w:val="000000" w:themeColor="text1"/>
              </w:rPr>
            </w:pPr>
          </w:p>
        </w:tc>
        <w:tc>
          <w:tcPr>
            <w:tcW w:w="1535" w:type="dxa"/>
          </w:tcPr>
          <w:p w14:paraId="45385E4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w:t>
            </w:r>
          </w:p>
        </w:tc>
        <w:tc>
          <w:tcPr>
            <w:tcW w:w="1536" w:type="dxa"/>
          </w:tcPr>
          <w:p w14:paraId="1E84F6B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3724430" w14:textId="77777777" w:rsidTr="00867DA6">
        <w:tc>
          <w:tcPr>
            <w:tcW w:w="9212" w:type="dxa"/>
            <w:gridSpan w:val="3"/>
            <w:shd w:val="clear" w:color="auto" w:fill="C6D9F1"/>
          </w:tcPr>
          <w:p w14:paraId="039BF56C" w14:textId="77777777" w:rsidR="00C91142" w:rsidRPr="009704C7" w:rsidRDefault="002C2E51" w:rsidP="00867DA6">
            <w:pPr>
              <w:jc w:val="center"/>
              <w:rPr>
                <w:rFonts w:ascii="Arial Narrow" w:hAnsi="Arial Narrow" w:cs="Calibri"/>
                <w:b/>
                <w:color w:val="000000" w:themeColor="text1"/>
              </w:rPr>
            </w:pPr>
            <w:r w:rsidRPr="009704C7">
              <w:rPr>
                <w:rFonts w:ascii="Arial Narrow" w:hAnsi="Arial Narrow" w:cs="Calibri"/>
                <w:b/>
                <w:color w:val="000000" w:themeColor="text1"/>
              </w:rPr>
              <w:t>m.p.z.p</w:t>
            </w:r>
            <w:r w:rsidR="009E5C5A" w:rsidRPr="009704C7">
              <w:rPr>
                <w:rFonts w:ascii="Arial Narrow" w:hAnsi="Arial Narrow" w:cs="Calibri"/>
                <w:b/>
                <w:color w:val="000000" w:themeColor="text1"/>
              </w:rPr>
              <w:t>obrębu Radomierzyce, gmina Święta Katarzyna oraz zmiany miejscowego planu zagospodarowania przestrzennego wsi Żerniki</w:t>
            </w:r>
          </w:p>
          <w:p w14:paraId="1122E9DB" w14:textId="77777777" w:rsidR="00C91142" w:rsidRPr="009704C7" w:rsidRDefault="00C91142" w:rsidP="00867DA6">
            <w:pPr>
              <w:jc w:val="center"/>
              <w:rPr>
                <w:rFonts w:ascii="Arial Narrow" w:hAnsi="Arial Narrow"/>
                <w:b/>
                <w:color w:val="000000" w:themeColor="text1"/>
              </w:rPr>
            </w:pPr>
          </w:p>
        </w:tc>
      </w:tr>
      <w:tr w:rsidR="00C91142" w:rsidRPr="009704C7" w14:paraId="12176908" w14:textId="77777777" w:rsidTr="00867DA6">
        <w:tc>
          <w:tcPr>
            <w:tcW w:w="6141" w:type="dxa"/>
            <w:shd w:val="clear" w:color="auto" w:fill="C6D9F1"/>
          </w:tcPr>
          <w:p w14:paraId="51AE9FC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3358EC8" w14:textId="77777777" w:rsidR="00C91142" w:rsidRPr="009704C7" w:rsidRDefault="00C91142" w:rsidP="00867DA6">
            <w:pPr>
              <w:jc w:val="center"/>
              <w:rPr>
                <w:rFonts w:ascii="Arial Narrow" w:hAnsi="Arial Narrow"/>
                <w:color w:val="000000" w:themeColor="text1"/>
              </w:rPr>
            </w:pPr>
          </w:p>
        </w:tc>
        <w:tc>
          <w:tcPr>
            <w:tcW w:w="1535" w:type="dxa"/>
          </w:tcPr>
          <w:p w14:paraId="28B36C8B" w14:textId="77777777" w:rsidR="00C91142" w:rsidRPr="009704C7" w:rsidRDefault="0052742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159,35</w:t>
            </w:r>
          </w:p>
          <w:p w14:paraId="0657DAD4" w14:textId="77777777" w:rsidR="00C91142" w:rsidRPr="009704C7" w:rsidRDefault="00C91142" w:rsidP="00867DA6">
            <w:pPr>
              <w:jc w:val="center"/>
              <w:rPr>
                <w:rFonts w:ascii="Arial Narrow" w:hAnsi="Arial Narrow" w:cs="Arial"/>
                <w:b/>
                <w:color w:val="000000" w:themeColor="text1"/>
              </w:rPr>
            </w:pPr>
          </w:p>
        </w:tc>
        <w:tc>
          <w:tcPr>
            <w:tcW w:w="1536" w:type="dxa"/>
          </w:tcPr>
          <w:p w14:paraId="7372B1A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D0BCC1E" w14:textId="77777777" w:rsidTr="00867DA6">
        <w:tc>
          <w:tcPr>
            <w:tcW w:w="6141" w:type="dxa"/>
            <w:shd w:val="clear" w:color="auto" w:fill="C6D9F1"/>
          </w:tcPr>
          <w:p w14:paraId="2725257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71AD344" w14:textId="77777777" w:rsidR="00C91142" w:rsidRPr="009704C7" w:rsidRDefault="00C91142" w:rsidP="00867DA6">
            <w:pPr>
              <w:jc w:val="center"/>
              <w:rPr>
                <w:rFonts w:ascii="Arial Narrow" w:hAnsi="Arial Narrow"/>
                <w:color w:val="000000" w:themeColor="text1"/>
              </w:rPr>
            </w:pPr>
          </w:p>
        </w:tc>
        <w:tc>
          <w:tcPr>
            <w:tcW w:w="1535" w:type="dxa"/>
          </w:tcPr>
          <w:p w14:paraId="3B27C8C5" w14:textId="77777777" w:rsidR="00C91142" w:rsidRPr="009704C7" w:rsidRDefault="00527425" w:rsidP="00867DA6">
            <w:pPr>
              <w:jc w:val="center"/>
              <w:rPr>
                <w:rFonts w:ascii="Arial Narrow" w:hAnsi="Arial Narrow" w:cs="Arial"/>
                <w:b/>
                <w:color w:val="000000" w:themeColor="text1"/>
              </w:rPr>
            </w:pPr>
            <w:r w:rsidRPr="009704C7">
              <w:rPr>
                <w:rFonts w:ascii="Arial Narrow" w:hAnsi="Arial Narrow" w:cs="Arial"/>
                <w:b/>
                <w:color w:val="000000" w:themeColor="text1"/>
              </w:rPr>
              <w:t>16,42</w:t>
            </w:r>
          </w:p>
        </w:tc>
        <w:tc>
          <w:tcPr>
            <w:tcW w:w="1536" w:type="dxa"/>
          </w:tcPr>
          <w:p w14:paraId="004E0B15" w14:textId="77777777" w:rsidR="00C91142" w:rsidRPr="009704C7" w:rsidRDefault="00462098" w:rsidP="00867DA6">
            <w:pPr>
              <w:jc w:val="center"/>
              <w:rPr>
                <w:rFonts w:ascii="Arial Narrow" w:hAnsi="Arial Narrow"/>
                <w:b/>
                <w:color w:val="000000" w:themeColor="text1"/>
              </w:rPr>
            </w:pPr>
            <w:r w:rsidRPr="009704C7">
              <w:rPr>
                <w:rFonts w:ascii="Arial Narrow" w:hAnsi="Arial Narrow"/>
                <w:b/>
                <w:color w:val="000000" w:themeColor="text1"/>
              </w:rPr>
              <w:t>10,3</w:t>
            </w:r>
          </w:p>
        </w:tc>
      </w:tr>
      <w:tr w:rsidR="00527425" w:rsidRPr="009704C7" w14:paraId="5AB32FFA" w14:textId="77777777" w:rsidTr="00867DA6">
        <w:tc>
          <w:tcPr>
            <w:tcW w:w="6141" w:type="dxa"/>
            <w:shd w:val="clear" w:color="auto" w:fill="C6D9F1"/>
          </w:tcPr>
          <w:p w14:paraId="58A26A2C" w14:textId="77777777" w:rsidR="00527425" w:rsidRPr="009704C7" w:rsidRDefault="00527425"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69D008F3" w14:textId="77777777" w:rsidR="00462098" w:rsidRPr="009704C7" w:rsidRDefault="00462098" w:rsidP="00867DA6">
            <w:pPr>
              <w:jc w:val="center"/>
              <w:rPr>
                <w:rFonts w:ascii="Arial Narrow" w:hAnsi="Arial Narrow"/>
                <w:color w:val="000000" w:themeColor="text1"/>
              </w:rPr>
            </w:pPr>
          </w:p>
        </w:tc>
        <w:tc>
          <w:tcPr>
            <w:tcW w:w="1535" w:type="dxa"/>
          </w:tcPr>
          <w:p w14:paraId="6CF452DA" w14:textId="77777777" w:rsidR="00527425" w:rsidRPr="009704C7" w:rsidRDefault="00527425" w:rsidP="00867DA6">
            <w:pPr>
              <w:jc w:val="center"/>
              <w:rPr>
                <w:rFonts w:ascii="Arial Narrow" w:hAnsi="Arial Narrow" w:cs="Arial"/>
                <w:b/>
                <w:color w:val="000000" w:themeColor="text1"/>
              </w:rPr>
            </w:pPr>
            <w:r w:rsidRPr="009704C7">
              <w:rPr>
                <w:rFonts w:ascii="Arial Narrow" w:hAnsi="Arial Narrow" w:cs="Arial"/>
                <w:b/>
                <w:color w:val="000000" w:themeColor="text1"/>
              </w:rPr>
              <w:t>6,61</w:t>
            </w:r>
          </w:p>
        </w:tc>
        <w:tc>
          <w:tcPr>
            <w:tcW w:w="1536" w:type="dxa"/>
          </w:tcPr>
          <w:p w14:paraId="741B69B5" w14:textId="77777777" w:rsidR="00527425" w:rsidRPr="009704C7" w:rsidRDefault="00462098" w:rsidP="00867DA6">
            <w:pPr>
              <w:jc w:val="center"/>
              <w:rPr>
                <w:rFonts w:ascii="Arial Narrow" w:hAnsi="Arial Narrow"/>
                <w:b/>
                <w:color w:val="000000" w:themeColor="text1"/>
              </w:rPr>
            </w:pPr>
            <w:r w:rsidRPr="009704C7">
              <w:rPr>
                <w:rFonts w:ascii="Arial Narrow" w:hAnsi="Arial Narrow"/>
                <w:b/>
                <w:color w:val="000000" w:themeColor="text1"/>
              </w:rPr>
              <w:t>4,2</w:t>
            </w:r>
          </w:p>
        </w:tc>
      </w:tr>
      <w:tr w:rsidR="00C91142" w:rsidRPr="009704C7" w14:paraId="66446162" w14:textId="77777777" w:rsidTr="00867DA6">
        <w:tc>
          <w:tcPr>
            <w:tcW w:w="6141" w:type="dxa"/>
            <w:shd w:val="clear" w:color="auto" w:fill="C6D9F1"/>
          </w:tcPr>
          <w:p w14:paraId="274460F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548A0BA" w14:textId="77777777" w:rsidR="00C91142" w:rsidRPr="009704C7" w:rsidRDefault="00C91142" w:rsidP="00867DA6">
            <w:pPr>
              <w:jc w:val="center"/>
              <w:rPr>
                <w:rFonts w:ascii="Arial Narrow" w:hAnsi="Arial Narrow"/>
                <w:color w:val="000000" w:themeColor="text1"/>
              </w:rPr>
            </w:pPr>
          </w:p>
        </w:tc>
        <w:tc>
          <w:tcPr>
            <w:tcW w:w="1535" w:type="dxa"/>
          </w:tcPr>
          <w:p w14:paraId="4E4AAD8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1EEEE9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2C99515" w14:textId="77777777" w:rsidTr="00867DA6">
        <w:tc>
          <w:tcPr>
            <w:tcW w:w="6141" w:type="dxa"/>
            <w:shd w:val="clear" w:color="auto" w:fill="C6D9F1"/>
          </w:tcPr>
          <w:p w14:paraId="6858EBD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65C0E31" w14:textId="77777777" w:rsidR="00C91142" w:rsidRPr="009704C7" w:rsidRDefault="00C91142" w:rsidP="00867DA6">
            <w:pPr>
              <w:jc w:val="center"/>
              <w:rPr>
                <w:rFonts w:ascii="Arial Narrow" w:hAnsi="Arial Narrow"/>
                <w:color w:val="000000" w:themeColor="text1"/>
              </w:rPr>
            </w:pPr>
          </w:p>
        </w:tc>
        <w:tc>
          <w:tcPr>
            <w:tcW w:w="1535" w:type="dxa"/>
          </w:tcPr>
          <w:p w14:paraId="0499300B" w14:textId="77777777" w:rsidR="00C91142" w:rsidRPr="009704C7" w:rsidRDefault="00527425" w:rsidP="00867DA6">
            <w:pPr>
              <w:jc w:val="center"/>
              <w:rPr>
                <w:rFonts w:ascii="Arial Narrow" w:hAnsi="Arial Narrow" w:cs="Arial"/>
                <w:b/>
                <w:color w:val="000000" w:themeColor="text1"/>
              </w:rPr>
            </w:pPr>
            <w:r w:rsidRPr="009704C7">
              <w:rPr>
                <w:rFonts w:ascii="Arial Narrow" w:hAnsi="Arial Narrow" w:cs="Arial"/>
                <w:b/>
                <w:color w:val="000000" w:themeColor="text1"/>
              </w:rPr>
              <w:t>3,03</w:t>
            </w:r>
          </w:p>
        </w:tc>
        <w:tc>
          <w:tcPr>
            <w:tcW w:w="1536" w:type="dxa"/>
          </w:tcPr>
          <w:p w14:paraId="03D4B8FE" w14:textId="77777777" w:rsidR="00C91142" w:rsidRPr="009704C7" w:rsidRDefault="00462098" w:rsidP="00867DA6">
            <w:pPr>
              <w:jc w:val="center"/>
              <w:rPr>
                <w:rFonts w:ascii="Arial Narrow" w:hAnsi="Arial Narrow"/>
                <w:b/>
                <w:color w:val="000000" w:themeColor="text1"/>
              </w:rPr>
            </w:pPr>
            <w:r w:rsidRPr="009704C7">
              <w:rPr>
                <w:rFonts w:ascii="Arial Narrow" w:hAnsi="Arial Narrow"/>
                <w:b/>
                <w:color w:val="000000" w:themeColor="text1"/>
              </w:rPr>
              <w:t>1,9</w:t>
            </w:r>
          </w:p>
        </w:tc>
      </w:tr>
      <w:tr w:rsidR="00C91142" w:rsidRPr="009704C7" w14:paraId="4154E33B" w14:textId="77777777" w:rsidTr="00867DA6">
        <w:tc>
          <w:tcPr>
            <w:tcW w:w="6141" w:type="dxa"/>
            <w:shd w:val="clear" w:color="auto" w:fill="C6D9F1"/>
          </w:tcPr>
          <w:p w14:paraId="5A6911E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BE1C65C" w14:textId="77777777" w:rsidR="00C91142" w:rsidRPr="009704C7" w:rsidRDefault="00C91142" w:rsidP="00867DA6">
            <w:pPr>
              <w:jc w:val="center"/>
              <w:rPr>
                <w:rFonts w:ascii="Arial Narrow" w:hAnsi="Arial Narrow"/>
                <w:color w:val="000000" w:themeColor="text1"/>
              </w:rPr>
            </w:pPr>
          </w:p>
        </w:tc>
        <w:tc>
          <w:tcPr>
            <w:tcW w:w="1535" w:type="dxa"/>
          </w:tcPr>
          <w:p w14:paraId="6F83644D"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EABD69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DA64B43" w14:textId="77777777" w:rsidTr="00867DA6">
        <w:tc>
          <w:tcPr>
            <w:tcW w:w="6141" w:type="dxa"/>
            <w:shd w:val="clear" w:color="auto" w:fill="C6D9F1"/>
          </w:tcPr>
          <w:p w14:paraId="709E2FF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7FA3E9C7" w14:textId="77777777" w:rsidR="00C91142" w:rsidRPr="009704C7" w:rsidRDefault="00C91142" w:rsidP="00867DA6">
            <w:pPr>
              <w:jc w:val="center"/>
              <w:rPr>
                <w:rFonts w:ascii="Arial Narrow" w:hAnsi="Arial Narrow"/>
                <w:color w:val="000000" w:themeColor="text1"/>
              </w:rPr>
            </w:pPr>
          </w:p>
        </w:tc>
        <w:tc>
          <w:tcPr>
            <w:tcW w:w="1535" w:type="dxa"/>
          </w:tcPr>
          <w:p w14:paraId="4E4C74A6" w14:textId="77777777" w:rsidR="00C91142" w:rsidRPr="009704C7" w:rsidRDefault="0052742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6623D9CC" w14:textId="77777777" w:rsidR="00C91142" w:rsidRPr="009704C7" w:rsidRDefault="00C91142" w:rsidP="00867DA6">
            <w:pPr>
              <w:jc w:val="center"/>
              <w:rPr>
                <w:rFonts w:ascii="Arial Narrow" w:hAnsi="Arial Narrow" w:cs="Arial"/>
                <w:b/>
                <w:color w:val="000000" w:themeColor="text1"/>
              </w:rPr>
            </w:pPr>
          </w:p>
        </w:tc>
        <w:tc>
          <w:tcPr>
            <w:tcW w:w="1536" w:type="dxa"/>
          </w:tcPr>
          <w:p w14:paraId="08674A9E" w14:textId="77777777" w:rsidR="00C91142" w:rsidRPr="009704C7" w:rsidRDefault="00527425"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F40AE33" w14:textId="77777777" w:rsidTr="00867DA6">
        <w:tc>
          <w:tcPr>
            <w:tcW w:w="6141" w:type="dxa"/>
            <w:shd w:val="clear" w:color="auto" w:fill="C6D9F1"/>
          </w:tcPr>
          <w:p w14:paraId="6FA24E8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40ACC2A7" w14:textId="77777777" w:rsidR="00C91142" w:rsidRPr="009704C7" w:rsidRDefault="00C91142" w:rsidP="00867DA6">
            <w:pPr>
              <w:jc w:val="center"/>
              <w:rPr>
                <w:rFonts w:ascii="Arial Narrow" w:hAnsi="Arial Narrow"/>
                <w:color w:val="000000" w:themeColor="text1"/>
              </w:rPr>
            </w:pPr>
          </w:p>
        </w:tc>
        <w:tc>
          <w:tcPr>
            <w:tcW w:w="1535" w:type="dxa"/>
          </w:tcPr>
          <w:p w14:paraId="3EB46080" w14:textId="77777777" w:rsidR="00C91142" w:rsidRPr="009704C7" w:rsidRDefault="00527425" w:rsidP="00867DA6">
            <w:pPr>
              <w:jc w:val="center"/>
              <w:rPr>
                <w:rFonts w:ascii="Arial Narrow" w:hAnsi="Arial Narrow" w:cs="Arial"/>
                <w:b/>
                <w:color w:val="000000" w:themeColor="text1"/>
              </w:rPr>
            </w:pPr>
            <w:r w:rsidRPr="009704C7">
              <w:rPr>
                <w:rFonts w:ascii="Arial Narrow" w:hAnsi="Arial Narrow" w:cs="Arial"/>
                <w:b/>
                <w:color w:val="000000" w:themeColor="text1"/>
              </w:rPr>
              <w:t>108,17</w:t>
            </w:r>
          </w:p>
        </w:tc>
        <w:tc>
          <w:tcPr>
            <w:tcW w:w="1536" w:type="dxa"/>
          </w:tcPr>
          <w:p w14:paraId="28E6F48E" w14:textId="77777777" w:rsidR="00C91142" w:rsidRPr="009704C7" w:rsidRDefault="00462098" w:rsidP="00462098">
            <w:pPr>
              <w:tabs>
                <w:tab w:val="center" w:pos="660"/>
                <w:tab w:val="left" w:pos="1105"/>
              </w:tabs>
              <w:rPr>
                <w:rFonts w:ascii="Arial Narrow" w:hAnsi="Arial Narrow"/>
                <w:b/>
                <w:color w:val="000000" w:themeColor="text1"/>
              </w:rPr>
            </w:pPr>
            <w:r w:rsidRPr="009704C7">
              <w:rPr>
                <w:rFonts w:ascii="Arial Narrow" w:hAnsi="Arial Narrow"/>
                <w:b/>
                <w:color w:val="000000" w:themeColor="text1"/>
              </w:rPr>
              <w:tab/>
              <w:t>67,9</w:t>
            </w:r>
          </w:p>
        </w:tc>
      </w:tr>
      <w:tr w:rsidR="00C91142" w:rsidRPr="009704C7" w14:paraId="5C0F4703" w14:textId="77777777" w:rsidTr="00867DA6">
        <w:tc>
          <w:tcPr>
            <w:tcW w:w="6141" w:type="dxa"/>
            <w:shd w:val="clear" w:color="auto" w:fill="C6D9F1"/>
          </w:tcPr>
          <w:p w14:paraId="2F67A05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57FCE5A" w14:textId="77777777" w:rsidR="00C91142" w:rsidRPr="009704C7" w:rsidRDefault="00C91142" w:rsidP="00867DA6">
            <w:pPr>
              <w:jc w:val="center"/>
              <w:rPr>
                <w:rFonts w:ascii="Arial Narrow" w:hAnsi="Arial Narrow"/>
                <w:color w:val="000000" w:themeColor="text1"/>
              </w:rPr>
            </w:pPr>
          </w:p>
        </w:tc>
        <w:tc>
          <w:tcPr>
            <w:tcW w:w="1535" w:type="dxa"/>
          </w:tcPr>
          <w:p w14:paraId="031C1FE0" w14:textId="77777777" w:rsidR="00C91142" w:rsidRPr="009704C7" w:rsidRDefault="0052742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11,54</w:t>
            </w:r>
          </w:p>
          <w:p w14:paraId="68FF8B4C" w14:textId="77777777" w:rsidR="00C91142" w:rsidRPr="009704C7" w:rsidRDefault="00C91142" w:rsidP="00867DA6">
            <w:pPr>
              <w:jc w:val="center"/>
              <w:rPr>
                <w:rFonts w:ascii="Arial Narrow" w:hAnsi="Arial Narrow" w:cs="Arial"/>
                <w:b/>
                <w:color w:val="000000" w:themeColor="text1"/>
              </w:rPr>
            </w:pPr>
          </w:p>
        </w:tc>
        <w:tc>
          <w:tcPr>
            <w:tcW w:w="1536" w:type="dxa"/>
          </w:tcPr>
          <w:p w14:paraId="2E8FC1EC" w14:textId="77777777" w:rsidR="00C91142" w:rsidRPr="009704C7" w:rsidRDefault="00462098" w:rsidP="00867DA6">
            <w:pPr>
              <w:jc w:val="center"/>
              <w:rPr>
                <w:rFonts w:ascii="Arial Narrow" w:hAnsi="Arial Narrow"/>
                <w:b/>
                <w:color w:val="000000" w:themeColor="text1"/>
              </w:rPr>
            </w:pPr>
            <w:r w:rsidRPr="009704C7">
              <w:rPr>
                <w:rFonts w:ascii="Arial Narrow" w:hAnsi="Arial Narrow"/>
                <w:b/>
                <w:color w:val="000000" w:themeColor="text1"/>
              </w:rPr>
              <w:t>7,2</w:t>
            </w:r>
          </w:p>
        </w:tc>
      </w:tr>
      <w:tr w:rsidR="00C91142" w:rsidRPr="009704C7" w14:paraId="1B03488A" w14:textId="77777777" w:rsidTr="00867DA6">
        <w:tc>
          <w:tcPr>
            <w:tcW w:w="6141" w:type="dxa"/>
            <w:shd w:val="clear" w:color="auto" w:fill="C6D9F1"/>
          </w:tcPr>
          <w:p w14:paraId="5124147B"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0329D14" w14:textId="77777777" w:rsidR="00C91142" w:rsidRPr="009704C7" w:rsidRDefault="00C91142" w:rsidP="00867DA6">
            <w:pPr>
              <w:jc w:val="center"/>
              <w:rPr>
                <w:rFonts w:ascii="Arial Narrow" w:hAnsi="Arial Narrow"/>
                <w:color w:val="000000" w:themeColor="text1"/>
              </w:rPr>
            </w:pPr>
          </w:p>
        </w:tc>
        <w:tc>
          <w:tcPr>
            <w:tcW w:w="1535" w:type="dxa"/>
          </w:tcPr>
          <w:p w14:paraId="60C105C5" w14:textId="77777777" w:rsidR="00C91142" w:rsidRPr="009704C7" w:rsidRDefault="0052742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13,58</w:t>
            </w:r>
          </w:p>
          <w:p w14:paraId="680739FE" w14:textId="77777777" w:rsidR="00C91142" w:rsidRPr="009704C7" w:rsidRDefault="00C91142" w:rsidP="00867DA6">
            <w:pPr>
              <w:jc w:val="center"/>
              <w:rPr>
                <w:rFonts w:ascii="Arial Narrow" w:hAnsi="Arial Narrow" w:cs="Arial"/>
                <w:b/>
                <w:color w:val="000000" w:themeColor="text1"/>
              </w:rPr>
            </w:pPr>
          </w:p>
        </w:tc>
        <w:tc>
          <w:tcPr>
            <w:tcW w:w="1536" w:type="dxa"/>
          </w:tcPr>
          <w:p w14:paraId="7848C6E5" w14:textId="77777777" w:rsidR="00C91142" w:rsidRPr="009704C7" w:rsidRDefault="00462098" w:rsidP="00462098">
            <w:pPr>
              <w:tabs>
                <w:tab w:val="center" w:pos="660"/>
                <w:tab w:val="left" w:pos="1222"/>
              </w:tabs>
              <w:rPr>
                <w:rFonts w:ascii="Arial Narrow" w:hAnsi="Arial Narrow"/>
                <w:b/>
                <w:color w:val="000000" w:themeColor="text1"/>
              </w:rPr>
            </w:pPr>
            <w:r w:rsidRPr="009704C7">
              <w:rPr>
                <w:rFonts w:ascii="Arial Narrow" w:hAnsi="Arial Narrow"/>
                <w:b/>
                <w:color w:val="000000" w:themeColor="text1"/>
              </w:rPr>
              <w:tab/>
              <w:t>8,5</w:t>
            </w:r>
            <w:r w:rsidRPr="009704C7">
              <w:rPr>
                <w:rFonts w:ascii="Arial Narrow" w:hAnsi="Arial Narrow"/>
                <w:b/>
                <w:color w:val="000000" w:themeColor="text1"/>
              </w:rPr>
              <w:tab/>
            </w:r>
          </w:p>
        </w:tc>
      </w:tr>
      <w:tr w:rsidR="00C91142" w:rsidRPr="009704C7" w14:paraId="04EE8B78" w14:textId="77777777" w:rsidTr="00867DA6">
        <w:tc>
          <w:tcPr>
            <w:tcW w:w="6141" w:type="dxa"/>
            <w:shd w:val="clear" w:color="auto" w:fill="C6D9F1"/>
          </w:tcPr>
          <w:p w14:paraId="680287A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441B3AB5" w14:textId="77777777" w:rsidR="00C91142" w:rsidRPr="009704C7" w:rsidRDefault="00C91142" w:rsidP="00867DA6">
            <w:pPr>
              <w:jc w:val="center"/>
              <w:rPr>
                <w:rFonts w:ascii="Arial Narrow" w:hAnsi="Arial Narrow"/>
                <w:color w:val="000000" w:themeColor="text1"/>
              </w:rPr>
            </w:pPr>
          </w:p>
        </w:tc>
        <w:tc>
          <w:tcPr>
            <w:tcW w:w="1535" w:type="dxa"/>
          </w:tcPr>
          <w:p w14:paraId="63A80333"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F8FA66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5050B33" w14:textId="77777777" w:rsidTr="00867DA6">
        <w:tc>
          <w:tcPr>
            <w:tcW w:w="9212" w:type="dxa"/>
            <w:gridSpan w:val="3"/>
            <w:shd w:val="clear" w:color="auto" w:fill="C6D9F1"/>
          </w:tcPr>
          <w:p w14:paraId="4E691EDC" w14:textId="77777777" w:rsidR="00C91142" w:rsidRPr="009704C7" w:rsidRDefault="00D107FD" w:rsidP="00867DA6">
            <w:pPr>
              <w:jc w:val="center"/>
              <w:rPr>
                <w:rFonts w:ascii="Arial Narrow" w:hAnsi="Arial Narrow" w:cs="Calibri"/>
                <w:b/>
                <w:color w:val="000000" w:themeColor="text1"/>
              </w:rPr>
            </w:pPr>
            <w:r w:rsidRPr="009704C7">
              <w:rPr>
                <w:rFonts w:ascii="Arial Narrow" w:hAnsi="Arial Narrow" w:cs="Calibri"/>
                <w:b/>
                <w:color w:val="000000" w:themeColor="text1"/>
              </w:rPr>
              <w:t>m.p</w:t>
            </w:r>
            <w:r w:rsidR="009E5C5A" w:rsidRPr="009704C7">
              <w:rPr>
                <w:rFonts w:ascii="Arial Narrow" w:hAnsi="Arial Narrow" w:cs="Calibri"/>
                <w:b/>
                <w:color w:val="000000" w:themeColor="text1"/>
              </w:rPr>
              <w:t>.z.p  terenu obejmującego obszar działek nr 50/4, 50/5, 50/6, 50/7, 50/8, 50/9, 50/10 w Radomierzycach w gminie Święta Katarzyna</w:t>
            </w:r>
          </w:p>
          <w:p w14:paraId="31D1B477" w14:textId="77777777" w:rsidR="00C91142" w:rsidRPr="009704C7" w:rsidRDefault="00C91142" w:rsidP="00867DA6">
            <w:pPr>
              <w:jc w:val="center"/>
              <w:rPr>
                <w:rFonts w:ascii="Arial Narrow" w:hAnsi="Arial Narrow"/>
                <w:b/>
                <w:color w:val="000000" w:themeColor="text1"/>
              </w:rPr>
            </w:pPr>
          </w:p>
        </w:tc>
      </w:tr>
      <w:tr w:rsidR="00C91142" w:rsidRPr="009704C7" w14:paraId="5DA7B4DC" w14:textId="77777777" w:rsidTr="00867DA6">
        <w:tc>
          <w:tcPr>
            <w:tcW w:w="6141" w:type="dxa"/>
            <w:shd w:val="clear" w:color="auto" w:fill="C6D9F1"/>
          </w:tcPr>
          <w:p w14:paraId="3D8B98C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F71617D" w14:textId="77777777" w:rsidR="00C91142" w:rsidRPr="009704C7" w:rsidRDefault="00C91142" w:rsidP="00867DA6">
            <w:pPr>
              <w:jc w:val="center"/>
              <w:rPr>
                <w:rFonts w:ascii="Arial Narrow" w:hAnsi="Arial Narrow"/>
                <w:color w:val="000000" w:themeColor="text1"/>
              </w:rPr>
            </w:pPr>
          </w:p>
        </w:tc>
        <w:tc>
          <w:tcPr>
            <w:tcW w:w="1535" w:type="dxa"/>
          </w:tcPr>
          <w:p w14:paraId="2BB5C5AA" w14:textId="77777777" w:rsidR="00C91142" w:rsidRPr="009704C7" w:rsidRDefault="00D107F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8,69</w:t>
            </w:r>
          </w:p>
          <w:p w14:paraId="776CC8A5" w14:textId="77777777" w:rsidR="00C91142" w:rsidRPr="009704C7" w:rsidRDefault="00C91142" w:rsidP="00867DA6">
            <w:pPr>
              <w:jc w:val="center"/>
              <w:rPr>
                <w:rFonts w:ascii="Arial Narrow" w:hAnsi="Arial Narrow" w:cs="Arial"/>
                <w:b/>
                <w:color w:val="000000" w:themeColor="text1"/>
              </w:rPr>
            </w:pPr>
          </w:p>
        </w:tc>
        <w:tc>
          <w:tcPr>
            <w:tcW w:w="1536" w:type="dxa"/>
          </w:tcPr>
          <w:p w14:paraId="235A637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2DF61FE" w14:textId="77777777" w:rsidTr="00867DA6">
        <w:tc>
          <w:tcPr>
            <w:tcW w:w="6141" w:type="dxa"/>
            <w:shd w:val="clear" w:color="auto" w:fill="C6D9F1"/>
          </w:tcPr>
          <w:p w14:paraId="05D23ED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DC11BDC" w14:textId="77777777" w:rsidR="00C91142" w:rsidRPr="009704C7" w:rsidRDefault="00C91142" w:rsidP="00867DA6">
            <w:pPr>
              <w:jc w:val="center"/>
              <w:rPr>
                <w:rFonts w:ascii="Arial Narrow" w:hAnsi="Arial Narrow"/>
                <w:color w:val="000000" w:themeColor="text1"/>
              </w:rPr>
            </w:pPr>
          </w:p>
        </w:tc>
        <w:tc>
          <w:tcPr>
            <w:tcW w:w="1535" w:type="dxa"/>
          </w:tcPr>
          <w:p w14:paraId="2456C6C0" w14:textId="77777777" w:rsidR="00C91142" w:rsidRPr="009704C7" w:rsidRDefault="00D107F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5,58</w:t>
            </w:r>
          </w:p>
          <w:p w14:paraId="30138918" w14:textId="77777777" w:rsidR="00C91142" w:rsidRPr="009704C7" w:rsidRDefault="00C91142" w:rsidP="00867DA6">
            <w:pPr>
              <w:jc w:val="center"/>
              <w:rPr>
                <w:rFonts w:ascii="Arial Narrow" w:hAnsi="Arial Narrow" w:cs="Arial"/>
                <w:b/>
                <w:color w:val="000000" w:themeColor="text1"/>
              </w:rPr>
            </w:pPr>
          </w:p>
        </w:tc>
        <w:tc>
          <w:tcPr>
            <w:tcW w:w="1536" w:type="dxa"/>
          </w:tcPr>
          <w:p w14:paraId="787F3349" w14:textId="77777777" w:rsidR="00C91142" w:rsidRPr="009704C7" w:rsidRDefault="00462098" w:rsidP="00867DA6">
            <w:pPr>
              <w:jc w:val="center"/>
              <w:rPr>
                <w:rFonts w:ascii="Arial Narrow" w:hAnsi="Arial Narrow"/>
                <w:b/>
                <w:color w:val="000000" w:themeColor="text1"/>
              </w:rPr>
            </w:pPr>
            <w:r w:rsidRPr="009704C7">
              <w:rPr>
                <w:rFonts w:ascii="Arial Narrow" w:hAnsi="Arial Narrow"/>
                <w:b/>
                <w:color w:val="000000" w:themeColor="text1"/>
              </w:rPr>
              <w:t>64,2</w:t>
            </w:r>
          </w:p>
        </w:tc>
      </w:tr>
      <w:tr w:rsidR="00D107FD" w:rsidRPr="009704C7" w14:paraId="3DB0B3C7" w14:textId="77777777" w:rsidTr="00867DA6">
        <w:tc>
          <w:tcPr>
            <w:tcW w:w="6141" w:type="dxa"/>
            <w:shd w:val="clear" w:color="auto" w:fill="C6D9F1"/>
          </w:tcPr>
          <w:p w14:paraId="0EBF2B76" w14:textId="77777777" w:rsidR="00D107FD" w:rsidRPr="009704C7" w:rsidRDefault="00D107FD"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56F30DB4" w14:textId="77777777" w:rsidR="00D107FD" w:rsidRPr="009704C7" w:rsidRDefault="00D107FD" w:rsidP="00867DA6">
            <w:pPr>
              <w:jc w:val="center"/>
              <w:rPr>
                <w:rFonts w:ascii="Arial Narrow" w:hAnsi="Arial Narrow"/>
                <w:color w:val="000000" w:themeColor="text1"/>
              </w:rPr>
            </w:pPr>
          </w:p>
        </w:tc>
        <w:tc>
          <w:tcPr>
            <w:tcW w:w="1535" w:type="dxa"/>
          </w:tcPr>
          <w:p w14:paraId="4561A94D" w14:textId="77777777" w:rsidR="00D107FD" w:rsidRPr="009704C7" w:rsidRDefault="00D107F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4EA8D2ED" w14:textId="77777777" w:rsidR="00D107FD" w:rsidRPr="009704C7" w:rsidRDefault="00D107FD"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978F968" w14:textId="77777777" w:rsidTr="00867DA6">
        <w:tc>
          <w:tcPr>
            <w:tcW w:w="6141" w:type="dxa"/>
            <w:shd w:val="clear" w:color="auto" w:fill="C6D9F1"/>
          </w:tcPr>
          <w:p w14:paraId="3EED9F6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D09F309" w14:textId="77777777" w:rsidR="00C91142" w:rsidRPr="009704C7" w:rsidRDefault="00C91142" w:rsidP="00867DA6">
            <w:pPr>
              <w:jc w:val="center"/>
              <w:rPr>
                <w:rFonts w:ascii="Arial Narrow" w:hAnsi="Arial Narrow"/>
                <w:color w:val="000000" w:themeColor="text1"/>
              </w:rPr>
            </w:pPr>
          </w:p>
        </w:tc>
        <w:tc>
          <w:tcPr>
            <w:tcW w:w="1535" w:type="dxa"/>
          </w:tcPr>
          <w:p w14:paraId="41BD8353"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E63E5F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83B7089" w14:textId="77777777" w:rsidTr="00867DA6">
        <w:tc>
          <w:tcPr>
            <w:tcW w:w="6141" w:type="dxa"/>
            <w:shd w:val="clear" w:color="auto" w:fill="C6D9F1"/>
          </w:tcPr>
          <w:p w14:paraId="3105071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28EDBE05" w14:textId="77777777" w:rsidR="00C91142" w:rsidRPr="009704C7" w:rsidRDefault="00C91142" w:rsidP="00867DA6">
            <w:pPr>
              <w:jc w:val="center"/>
              <w:rPr>
                <w:rFonts w:ascii="Arial Narrow" w:hAnsi="Arial Narrow"/>
                <w:color w:val="000000" w:themeColor="text1"/>
              </w:rPr>
            </w:pPr>
          </w:p>
        </w:tc>
        <w:tc>
          <w:tcPr>
            <w:tcW w:w="1535" w:type="dxa"/>
          </w:tcPr>
          <w:p w14:paraId="439F964A" w14:textId="77777777" w:rsidR="00C91142" w:rsidRPr="009704C7" w:rsidRDefault="00D107F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5C5571DE" w14:textId="77777777" w:rsidR="00C91142" w:rsidRPr="009704C7" w:rsidRDefault="00C91142" w:rsidP="00867DA6">
            <w:pPr>
              <w:jc w:val="center"/>
              <w:rPr>
                <w:rFonts w:ascii="Arial Narrow" w:hAnsi="Arial Narrow" w:cs="Arial"/>
                <w:b/>
                <w:color w:val="000000" w:themeColor="text1"/>
              </w:rPr>
            </w:pPr>
          </w:p>
        </w:tc>
        <w:tc>
          <w:tcPr>
            <w:tcW w:w="1536" w:type="dxa"/>
          </w:tcPr>
          <w:p w14:paraId="54FE3B72" w14:textId="77777777" w:rsidR="00C91142" w:rsidRPr="009704C7" w:rsidRDefault="00D107FD"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82FB85B" w14:textId="77777777" w:rsidTr="00867DA6">
        <w:tc>
          <w:tcPr>
            <w:tcW w:w="6141" w:type="dxa"/>
            <w:shd w:val="clear" w:color="auto" w:fill="C6D9F1"/>
          </w:tcPr>
          <w:p w14:paraId="5B5915B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3A3783C" w14:textId="77777777" w:rsidR="00C91142" w:rsidRPr="009704C7" w:rsidRDefault="00C91142" w:rsidP="00867DA6">
            <w:pPr>
              <w:jc w:val="center"/>
              <w:rPr>
                <w:rFonts w:ascii="Arial Narrow" w:hAnsi="Arial Narrow"/>
                <w:color w:val="000000" w:themeColor="text1"/>
              </w:rPr>
            </w:pPr>
          </w:p>
        </w:tc>
        <w:tc>
          <w:tcPr>
            <w:tcW w:w="1535" w:type="dxa"/>
          </w:tcPr>
          <w:p w14:paraId="31484C5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DA5AEC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1FD7C00" w14:textId="77777777" w:rsidTr="00867DA6">
        <w:tc>
          <w:tcPr>
            <w:tcW w:w="6141" w:type="dxa"/>
            <w:shd w:val="clear" w:color="auto" w:fill="C6D9F1"/>
          </w:tcPr>
          <w:p w14:paraId="79C0324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D55C8F9" w14:textId="77777777" w:rsidR="00C91142" w:rsidRPr="009704C7" w:rsidRDefault="00C91142" w:rsidP="00867DA6">
            <w:pPr>
              <w:jc w:val="center"/>
              <w:rPr>
                <w:rFonts w:ascii="Arial Narrow" w:hAnsi="Arial Narrow"/>
                <w:color w:val="000000" w:themeColor="text1"/>
              </w:rPr>
            </w:pPr>
          </w:p>
        </w:tc>
        <w:tc>
          <w:tcPr>
            <w:tcW w:w="1535" w:type="dxa"/>
          </w:tcPr>
          <w:p w14:paraId="3F0BE9F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71BD66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5275558" w14:textId="77777777" w:rsidTr="00867DA6">
        <w:tc>
          <w:tcPr>
            <w:tcW w:w="6141" w:type="dxa"/>
            <w:shd w:val="clear" w:color="auto" w:fill="C6D9F1"/>
          </w:tcPr>
          <w:p w14:paraId="448AB72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18A16B5A" w14:textId="77777777" w:rsidR="00C91142" w:rsidRPr="009704C7" w:rsidRDefault="00C91142" w:rsidP="00867DA6">
            <w:pPr>
              <w:jc w:val="center"/>
              <w:rPr>
                <w:rFonts w:ascii="Arial Narrow" w:hAnsi="Arial Narrow"/>
                <w:color w:val="000000" w:themeColor="text1"/>
              </w:rPr>
            </w:pPr>
          </w:p>
        </w:tc>
        <w:tc>
          <w:tcPr>
            <w:tcW w:w="1535" w:type="dxa"/>
          </w:tcPr>
          <w:p w14:paraId="03A00BCE" w14:textId="77777777" w:rsidR="00C91142" w:rsidRPr="009704C7" w:rsidRDefault="00D107FD" w:rsidP="00867DA6">
            <w:pPr>
              <w:jc w:val="center"/>
              <w:rPr>
                <w:rFonts w:ascii="Arial Narrow" w:hAnsi="Arial Narrow" w:cs="Arial"/>
                <w:b/>
                <w:color w:val="000000" w:themeColor="text1"/>
              </w:rPr>
            </w:pPr>
            <w:r w:rsidRPr="009704C7">
              <w:rPr>
                <w:rFonts w:ascii="Arial Narrow" w:hAnsi="Arial Narrow" w:cs="Arial"/>
                <w:b/>
                <w:color w:val="000000" w:themeColor="text1"/>
              </w:rPr>
              <w:t>0,84</w:t>
            </w:r>
          </w:p>
        </w:tc>
        <w:tc>
          <w:tcPr>
            <w:tcW w:w="1536" w:type="dxa"/>
          </w:tcPr>
          <w:p w14:paraId="2DF1827A" w14:textId="77777777" w:rsidR="00C91142" w:rsidRPr="009704C7" w:rsidRDefault="00462098" w:rsidP="00867DA6">
            <w:pPr>
              <w:jc w:val="center"/>
              <w:rPr>
                <w:rFonts w:ascii="Arial Narrow" w:hAnsi="Arial Narrow"/>
                <w:b/>
                <w:color w:val="000000" w:themeColor="text1"/>
              </w:rPr>
            </w:pPr>
            <w:r w:rsidRPr="009704C7">
              <w:rPr>
                <w:rFonts w:ascii="Arial Narrow" w:hAnsi="Arial Narrow"/>
                <w:b/>
                <w:color w:val="000000" w:themeColor="text1"/>
              </w:rPr>
              <w:t>9,7</w:t>
            </w:r>
          </w:p>
        </w:tc>
      </w:tr>
      <w:tr w:rsidR="00C91142" w:rsidRPr="009704C7" w14:paraId="578E4E20" w14:textId="77777777" w:rsidTr="00867DA6">
        <w:tc>
          <w:tcPr>
            <w:tcW w:w="6141" w:type="dxa"/>
            <w:shd w:val="clear" w:color="auto" w:fill="C6D9F1"/>
          </w:tcPr>
          <w:p w14:paraId="7101CE5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6D558A03" w14:textId="77777777" w:rsidR="00C91142" w:rsidRPr="009704C7" w:rsidRDefault="00C91142" w:rsidP="00867DA6">
            <w:pPr>
              <w:jc w:val="center"/>
              <w:rPr>
                <w:rFonts w:ascii="Arial Narrow" w:hAnsi="Arial Narrow"/>
                <w:color w:val="000000" w:themeColor="text1"/>
              </w:rPr>
            </w:pPr>
          </w:p>
        </w:tc>
        <w:tc>
          <w:tcPr>
            <w:tcW w:w="1535" w:type="dxa"/>
          </w:tcPr>
          <w:p w14:paraId="059C8E1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2043C6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7CE30AA" w14:textId="77777777" w:rsidTr="00867DA6">
        <w:tc>
          <w:tcPr>
            <w:tcW w:w="6141" w:type="dxa"/>
            <w:shd w:val="clear" w:color="auto" w:fill="C6D9F1"/>
          </w:tcPr>
          <w:p w14:paraId="0958147E"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 xml:space="preserve">Komunikacja (drogi publiczne, wewnętrzne, parkingi), </w:t>
            </w:r>
            <w:r w:rsidRPr="009704C7">
              <w:rPr>
                <w:rFonts w:ascii="Arial Narrow" w:hAnsi="Arial Narrow"/>
                <w:color w:val="000000" w:themeColor="text1"/>
              </w:rPr>
              <w:lastRenderedPageBreak/>
              <w:t>komunikacja kolejowa</w:t>
            </w:r>
          </w:p>
          <w:p w14:paraId="1316EAB6" w14:textId="77777777" w:rsidR="00C91142" w:rsidRPr="009704C7" w:rsidRDefault="00C91142" w:rsidP="00867DA6">
            <w:pPr>
              <w:jc w:val="center"/>
              <w:rPr>
                <w:rFonts w:ascii="Arial Narrow" w:hAnsi="Arial Narrow"/>
                <w:color w:val="000000" w:themeColor="text1"/>
              </w:rPr>
            </w:pPr>
          </w:p>
        </w:tc>
        <w:tc>
          <w:tcPr>
            <w:tcW w:w="1535" w:type="dxa"/>
          </w:tcPr>
          <w:p w14:paraId="7136FFC9" w14:textId="77777777" w:rsidR="00C91142" w:rsidRPr="009704C7" w:rsidRDefault="00D107FD" w:rsidP="00867DA6">
            <w:pPr>
              <w:jc w:val="center"/>
              <w:rPr>
                <w:rFonts w:ascii="Arial Narrow" w:hAnsi="Arial Narrow" w:cs="Arial"/>
                <w:b/>
                <w:bCs/>
                <w:color w:val="000000" w:themeColor="text1"/>
              </w:rPr>
            </w:pPr>
            <w:r w:rsidRPr="009704C7">
              <w:rPr>
                <w:rFonts w:ascii="Arial Narrow" w:hAnsi="Arial Narrow" w:cs="Arial"/>
                <w:b/>
                <w:bCs/>
                <w:color w:val="000000" w:themeColor="text1"/>
              </w:rPr>
              <w:lastRenderedPageBreak/>
              <w:t>2,27</w:t>
            </w:r>
          </w:p>
          <w:p w14:paraId="65FFC0A5" w14:textId="77777777" w:rsidR="00C91142" w:rsidRPr="009704C7" w:rsidRDefault="00C91142" w:rsidP="00867DA6">
            <w:pPr>
              <w:jc w:val="center"/>
              <w:rPr>
                <w:rFonts w:ascii="Arial Narrow" w:hAnsi="Arial Narrow" w:cs="Arial"/>
                <w:b/>
                <w:color w:val="000000" w:themeColor="text1"/>
              </w:rPr>
            </w:pPr>
          </w:p>
        </w:tc>
        <w:tc>
          <w:tcPr>
            <w:tcW w:w="1536" w:type="dxa"/>
          </w:tcPr>
          <w:p w14:paraId="1F8E793F" w14:textId="77777777" w:rsidR="00C91142" w:rsidRPr="009704C7" w:rsidRDefault="00462098" w:rsidP="00867DA6">
            <w:pPr>
              <w:jc w:val="center"/>
              <w:rPr>
                <w:rFonts w:ascii="Arial Narrow" w:hAnsi="Arial Narrow"/>
                <w:b/>
                <w:color w:val="000000" w:themeColor="text1"/>
              </w:rPr>
            </w:pPr>
            <w:r w:rsidRPr="009704C7">
              <w:rPr>
                <w:rFonts w:ascii="Arial Narrow" w:hAnsi="Arial Narrow"/>
                <w:b/>
                <w:color w:val="000000" w:themeColor="text1"/>
              </w:rPr>
              <w:lastRenderedPageBreak/>
              <w:t>26,1</w:t>
            </w:r>
          </w:p>
        </w:tc>
      </w:tr>
      <w:tr w:rsidR="00C91142" w:rsidRPr="009704C7" w14:paraId="303B0402" w14:textId="77777777" w:rsidTr="00867DA6">
        <w:tc>
          <w:tcPr>
            <w:tcW w:w="6141" w:type="dxa"/>
            <w:shd w:val="clear" w:color="auto" w:fill="C6D9F1"/>
          </w:tcPr>
          <w:p w14:paraId="7C2DCE3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044DC3E5" w14:textId="77777777" w:rsidR="00C91142" w:rsidRPr="009704C7" w:rsidRDefault="00C91142" w:rsidP="00867DA6">
            <w:pPr>
              <w:jc w:val="center"/>
              <w:rPr>
                <w:rFonts w:ascii="Arial Narrow" w:hAnsi="Arial Narrow"/>
                <w:color w:val="000000" w:themeColor="text1"/>
              </w:rPr>
            </w:pPr>
          </w:p>
        </w:tc>
        <w:tc>
          <w:tcPr>
            <w:tcW w:w="1535" w:type="dxa"/>
          </w:tcPr>
          <w:p w14:paraId="3660D17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B51126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93F5B0A" w14:textId="77777777" w:rsidTr="00867DA6">
        <w:tc>
          <w:tcPr>
            <w:tcW w:w="9212" w:type="dxa"/>
            <w:gridSpan w:val="3"/>
            <w:shd w:val="clear" w:color="auto" w:fill="C6D9F1"/>
          </w:tcPr>
          <w:p w14:paraId="6315825D" w14:textId="77777777" w:rsidR="00C91142" w:rsidRPr="009704C7" w:rsidRDefault="009E5C5A" w:rsidP="00867DA6">
            <w:pPr>
              <w:jc w:val="center"/>
              <w:rPr>
                <w:rFonts w:ascii="Arial Narrow" w:hAnsi="Arial Narrow" w:cs="Calibri"/>
                <w:b/>
                <w:color w:val="000000" w:themeColor="text1"/>
              </w:rPr>
            </w:pPr>
            <w:r w:rsidRPr="009704C7">
              <w:rPr>
                <w:rFonts w:ascii="Arial Narrow" w:hAnsi="Arial Narrow" w:cs="Calibri"/>
                <w:b/>
                <w:color w:val="000000" w:themeColor="text1"/>
              </w:rPr>
              <w:t>m.p.z.p terenu obejmującego obszar działki nr 49/2 i część działki 51/1 w Radomierzycach, gmina Święta Katarzyna</w:t>
            </w:r>
          </w:p>
          <w:p w14:paraId="4B37081F" w14:textId="77777777" w:rsidR="00C91142" w:rsidRPr="009704C7" w:rsidRDefault="00C91142" w:rsidP="00867DA6">
            <w:pPr>
              <w:jc w:val="center"/>
              <w:rPr>
                <w:rFonts w:ascii="Arial Narrow" w:hAnsi="Arial Narrow"/>
                <w:b/>
                <w:color w:val="000000" w:themeColor="text1"/>
              </w:rPr>
            </w:pPr>
          </w:p>
        </w:tc>
      </w:tr>
      <w:tr w:rsidR="00C91142" w:rsidRPr="009704C7" w14:paraId="074420BD" w14:textId="77777777" w:rsidTr="00867DA6">
        <w:tc>
          <w:tcPr>
            <w:tcW w:w="6141" w:type="dxa"/>
            <w:shd w:val="clear" w:color="auto" w:fill="C6D9F1"/>
          </w:tcPr>
          <w:p w14:paraId="2E9456F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0BD819E5" w14:textId="77777777" w:rsidR="00C91142" w:rsidRPr="009704C7" w:rsidRDefault="00C91142" w:rsidP="00867DA6">
            <w:pPr>
              <w:jc w:val="center"/>
              <w:rPr>
                <w:rFonts w:ascii="Arial Narrow" w:hAnsi="Arial Narrow"/>
                <w:color w:val="000000" w:themeColor="text1"/>
              </w:rPr>
            </w:pPr>
          </w:p>
        </w:tc>
        <w:tc>
          <w:tcPr>
            <w:tcW w:w="1535" w:type="dxa"/>
          </w:tcPr>
          <w:p w14:paraId="7C661E76" w14:textId="77777777" w:rsidR="00C91142" w:rsidRPr="009704C7" w:rsidRDefault="00D7698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8,34</w:t>
            </w:r>
          </w:p>
          <w:p w14:paraId="74AB7E83" w14:textId="77777777" w:rsidR="00C91142" w:rsidRPr="009704C7" w:rsidRDefault="00C91142" w:rsidP="00867DA6">
            <w:pPr>
              <w:jc w:val="center"/>
              <w:rPr>
                <w:rFonts w:ascii="Arial Narrow" w:hAnsi="Arial Narrow" w:cs="Arial"/>
                <w:b/>
                <w:color w:val="000000" w:themeColor="text1"/>
              </w:rPr>
            </w:pPr>
          </w:p>
        </w:tc>
        <w:tc>
          <w:tcPr>
            <w:tcW w:w="1536" w:type="dxa"/>
          </w:tcPr>
          <w:p w14:paraId="72216C4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DC91E7C" w14:textId="77777777" w:rsidTr="00867DA6">
        <w:tc>
          <w:tcPr>
            <w:tcW w:w="6141" w:type="dxa"/>
            <w:shd w:val="clear" w:color="auto" w:fill="C6D9F1"/>
          </w:tcPr>
          <w:p w14:paraId="5BA89BA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E67F07D" w14:textId="77777777" w:rsidR="00C91142" w:rsidRPr="009704C7" w:rsidRDefault="00C91142" w:rsidP="00867DA6">
            <w:pPr>
              <w:jc w:val="center"/>
              <w:rPr>
                <w:rFonts w:ascii="Arial Narrow" w:hAnsi="Arial Narrow"/>
                <w:color w:val="000000" w:themeColor="text1"/>
              </w:rPr>
            </w:pPr>
          </w:p>
        </w:tc>
        <w:tc>
          <w:tcPr>
            <w:tcW w:w="1535" w:type="dxa"/>
          </w:tcPr>
          <w:p w14:paraId="2481ECAA" w14:textId="77777777" w:rsidR="00C91142" w:rsidRPr="009704C7" w:rsidRDefault="00D76986" w:rsidP="00867DA6">
            <w:pPr>
              <w:jc w:val="center"/>
              <w:rPr>
                <w:rFonts w:ascii="Arial Narrow" w:hAnsi="Arial Narrow" w:cs="Arial"/>
                <w:b/>
                <w:color w:val="000000" w:themeColor="text1"/>
              </w:rPr>
            </w:pPr>
            <w:r w:rsidRPr="009704C7">
              <w:rPr>
                <w:rFonts w:ascii="Arial Narrow" w:hAnsi="Arial Narrow" w:cs="Arial"/>
                <w:b/>
                <w:color w:val="000000" w:themeColor="text1"/>
              </w:rPr>
              <w:t>4,50</w:t>
            </w:r>
          </w:p>
        </w:tc>
        <w:tc>
          <w:tcPr>
            <w:tcW w:w="1536" w:type="dxa"/>
          </w:tcPr>
          <w:p w14:paraId="2760F5F9" w14:textId="77777777" w:rsidR="00C91142" w:rsidRPr="009704C7" w:rsidRDefault="00AD337A" w:rsidP="00867DA6">
            <w:pPr>
              <w:jc w:val="center"/>
              <w:rPr>
                <w:rFonts w:ascii="Arial Narrow" w:hAnsi="Arial Narrow"/>
                <w:b/>
                <w:color w:val="000000" w:themeColor="text1"/>
              </w:rPr>
            </w:pPr>
            <w:r w:rsidRPr="009704C7">
              <w:rPr>
                <w:rFonts w:ascii="Arial Narrow" w:hAnsi="Arial Narrow"/>
                <w:b/>
                <w:color w:val="000000" w:themeColor="text1"/>
              </w:rPr>
              <w:t>54,0</w:t>
            </w:r>
          </w:p>
        </w:tc>
      </w:tr>
      <w:tr w:rsidR="00D107FD" w:rsidRPr="009704C7" w14:paraId="79BE295C" w14:textId="77777777" w:rsidTr="00867DA6">
        <w:tc>
          <w:tcPr>
            <w:tcW w:w="6141" w:type="dxa"/>
            <w:shd w:val="clear" w:color="auto" w:fill="C6D9F1"/>
          </w:tcPr>
          <w:p w14:paraId="37A34A66" w14:textId="77777777" w:rsidR="00D107FD" w:rsidRPr="009704C7" w:rsidRDefault="00D76986"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0E69EC3F" w14:textId="77777777" w:rsidR="00D76986" w:rsidRPr="009704C7" w:rsidRDefault="00D76986" w:rsidP="00867DA6">
            <w:pPr>
              <w:jc w:val="center"/>
              <w:rPr>
                <w:rFonts w:ascii="Arial Narrow" w:hAnsi="Arial Narrow"/>
                <w:color w:val="000000" w:themeColor="text1"/>
              </w:rPr>
            </w:pPr>
          </w:p>
        </w:tc>
        <w:tc>
          <w:tcPr>
            <w:tcW w:w="1535" w:type="dxa"/>
          </w:tcPr>
          <w:p w14:paraId="1098E16A" w14:textId="77777777" w:rsidR="00D107FD" w:rsidRPr="009704C7" w:rsidRDefault="00D76986"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40C5FA5" w14:textId="77777777" w:rsidR="00D107FD" w:rsidRPr="009704C7" w:rsidRDefault="00D7698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DB66A9A" w14:textId="77777777" w:rsidTr="00867DA6">
        <w:tc>
          <w:tcPr>
            <w:tcW w:w="6141" w:type="dxa"/>
            <w:shd w:val="clear" w:color="auto" w:fill="C6D9F1"/>
          </w:tcPr>
          <w:p w14:paraId="0F45A84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7E54ACF0" w14:textId="77777777" w:rsidR="00C91142" w:rsidRPr="009704C7" w:rsidRDefault="00C91142" w:rsidP="00867DA6">
            <w:pPr>
              <w:jc w:val="center"/>
              <w:rPr>
                <w:rFonts w:ascii="Arial Narrow" w:hAnsi="Arial Narrow"/>
                <w:color w:val="000000" w:themeColor="text1"/>
              </w:rPr>
            </w:pPr>
          </w:p>
        </w:tc>
        <w:tc>
          <w:tcPr>
            <w:tcW w:w="1535" w:type="dxa"/>
          </w:tcPr>
          <w:p w14:paraId="117B5F89" w14:textId="77777777" w:rsidR="00C91142" w:rsidRPr="009704C7" w:rsidRDefault="00D7698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450CD76C" w14:textId="77777777" w:rsidR="00C91142" w:rsidRPr="009704C7" w:rsidRDefault="00C91142" w:rsidP="00867DA6">
            <w:pPr>
              <w:jc w:val="center"/>
              <w:rPr>
                <w:rFonts w:ascii="Arial Narrow" w:hAnsi="Arial Narrow" w:cs="Arial"/>
                <w:b/>
                <w:color w:val="000000" w:themeColor="text1"/>
              </w:rPr>
            </w:pPr>
          </w:p>
        </w:tc>
        <w:tc>
          <w:tcPr>
            <w:tcW w:w="1536" w:type="dxa"/>
          </w:tcPr>
          <w:p w14:paraId="18B11D1C" w14:textId="77777777" w:rsidR="00C91142" w:rsidRPr="009704C7" w:rsidRDefault="00D7698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DC42FD0" w14:textId="77777777" w:rsidTr="00867DA6">
        <w:tc>
          <w:tcPr>
            <w:tcW w:w="6141" w:type="dxa"/>
            <w:shd w:val="clear" w:color="auto" w:fill="C6D9F1"/>
          </w:tcPr>
          <w:p w14:paraId="3A246EF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22C1A51E" w14:textId="77777777" w:rsidR="00C91142" w:rsidRPr="009704C7" w:rsidRDefault="00C91142" w:rsidP="00867DA6">
            <w:pPr>
              <w:jc w:val="center"/>
              <w:rPr>
                <w:rFonts w:ascii="Arial Narrow" w:hAnsi="Arial Narrow"/>
                <w:color w:val="000000" w:themeColor="text1"/>
              </w:rPr>
            </w:pPr>
          </w:p>
        </w:tc>
        <w:tc>
          <w:tcPr>
            <w:tcW w:w="1535" w:type="dxa"/>
          </w:tcPr>
          <w:p w14:paraId="79E829E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A9C004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79FBB7F" w14:textId="77777777" w:rsidTr="00867DA6">
        <w:tc>
          <w:tcPr>
            <w:tcW w:w="6141" w:type="dxa"/>
            <w:shd w:val="clear" w:color="auto" w:fill="C6D9F1"/>
          </w:tcPr>
          <w:p w14:paraId="5A6B0DF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58046B11" w14:textId="77777777" w:rsidR="00C91142" w:rsidRPr="009704C7" w:rsidRDefault="00C91142" w:rsidP="00867DA6">
            <w:pPr>
              <w:jc w:val="center"/>
              <w:rPr>
                <w:rFonts w:ascii="Arial Narrow" w:hAnsi="Arial Narrow"/>
                <w:color w:val="000000" w:themeColor="text1"/>
              </w:rPr>
            </w:pPr>
          </w:p>
        </w:tc>
        <w:tc>
          <w:tcPr>
            <w:tcW w:w="1535" w:type="dxa"/>
          </w:tcPr>
          <w:p w14:paraId="3C8C41F1"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BCAA16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B3E40C2" w14:textId="77777777" w:rsidTr="00867DA6">
        <w:tc>
          <w:tcPr>
            <w:tcW w:w="6141" w:type="dxa"/>
            <w:shd w:val="clear" w:color="auto" w:fill="C6D9F1"/>
          </w:tcPr>
          <w:p w14:paraId="25E8DC5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715AC4D5" w14:textId="77777777" w:rsidR="00C91142" w:rsidRPr="009704C7" w:rsidRDefault="00C91142" w:rsidP="00867DA6">
            <w:pPr>
              <w:jc w:val="center"/>
              <w:rPr>
                <w:rFonts w:ascii="Arial Narrow" w:hAnsi="Arial Narrow"/>
                <w:color w:val="000000" w:themeColor="text1"/>
              </w:rPr>
            </w:pPr>
          </w:p>
        </w:tc>
        <w:tc>
          <w:tcPr>
            <w:tcW w:w="1535" w:type="dxa"/>
          </w:tcPr>
          <w:p w14:paraId="423E128B"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25A3F6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2B7D71D" w14:textId="77777777" w:rsidTr="00867DA6">
        <w:tc>
          <w:tcPr>
            <w:tcW w:w="6141" w:type="dxa"/>
            <w:shd w:val="clear" w:color="auto" w:fill="C6D9F1"/>
          </w:tcPr>
          <w:p w14:paraId="5E47281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ADAF856" w14:textId="77777777" w:rsidR="00C91142" w:rsidRPr="009704C7" w:rsidRDefault="00C91142" w:rsidP="00867DA6">
            <w:pPr>
              <w:jc w:val="center"/>
              <w:rPr>
                <w:rFonts w:ascii="Arial Narrow" w:hAnsi="Arial Narrow"/>
                <w:color w:val="000000" w:themeColor="text1"/>
              </w:rPr>
            </w:pPr>
          </w:p>
        </w:tc>
        <w:tc>
          <w:tcPr>
            <w:tcW w:w="1535" w:type="dxa"/>
          </w:tcPr>
          <w:p w14:paraId="6D75FB98" w14:textId="77777777" w:rsidR="00C91142" w:rsidRPr="009704C7" w:rsidRDefault="00D76986" w:rsidP="00867DA6">
            <w:pPr>
              <w:jc w:val="center"/>
              <w:rPr>
                <w:rFonts w:ascii="Arial Narrow" w:hAnsi="Arial Narrow" w:cs="Arial"/>
                <w:b/>
                <w:color w:val="000000" w:themeColor="text1"/>
              </w:rPr>
            </w:pPr>
            <w:r w:rsidRPr="009704C7">
              <w:rPr>
                <w:rFonts w:ascii="Arial Narrow" w:hAnsi="Arial Narrow" w:cs="Arial"/>
                <w:b/>
                <w:color w:val="000000" w:themeColor="text1"/>
              </w:rPr>
              <w:t>2,41</w:t>
            </w:r>
          </w:p>
        </w:tc>
        <w:tc>
          <w:tcPr>
            <w:tcW w:w="1536" w:type="dxa"/>
          </w:tcPr>
          <w:p w14:paraId="6241D5E7" w14:textId="77777777" w:rsidR="00C91142" w:rsidRPr="009704C7" w:rsidRDefault="00AD337A" w:rsidP="00867DA6">
            <w:pPr>
              <w:jc w:val="center"/>
              <w:rPr>
                <w:rFonts w:ascii="Arial Narrow" w:hAnsi="Arial Narrow"/>
                <w:b/>
                <w:color w:val="000000" w:themeColor="text1"/>
              </w:rPr>
            </w:pPr>
            <w:r w:rsidRPr="009704C7">
              <w:rPr>
                <w:rFonts w:ascii="Arial Narrow" w:hAnsi="Arial Narrow"/>
                <w:b/>
                <w:color w:val="000000" w:themeColor="text1"/>
              </w:rPr>
              <w:t>28,9</w:t>
            </w:r>
          </w:p>
        </w:tc>
      </w:tr>
      <w:tr w:rsidR="00C91142" w:rsidRPr="009704C7" w14:paraId="00E64FCC" w14:textId="77777777" w:rsidTr="00867DA6">
        <w:tc>
          <w:tcPr>
            <w:tcW w:w="6141" w:type="dxa"/>
            <w:shd w:val="clear" w:color="auto" w:fill="C6D9F1"/>
          </w:tcPr>
          <w:p w14:paraId="31C41EF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4BE5DD99" w14:textId="77777777" w:rsidR="00C91142" w:rsidRPr="009704C7" w:rsidRDefault="00C91142" w:rsidP="00867DA6">
            <w:pPr>
              <w:jc w:val="center"/>
              <w:rPr>
                <w:rFonts w:ascii="Arial Narrow" w:hAnsi="Arial Narrow"/>
                <w:color w:val="000000" w:themeColor="text1"/>
              </w:rPr>
            </w:pPr>
          </w:p>
        </w:tc>
        <w:tc>
          <w:tcPr>
            <w:tcW w:w="1535" w:type="dxa"/>
          </w:tcPr>
          <w:p w14:paraId="4C7322EE" w14:textId="77777777" w:rsidR="00C91142" w:rsidRPr="009704C7" w:rsidRDefault="00D76986" w:rsidP="00867DA6">
            <w:pPr>
              <w:jc w:val="center"/>
              <w:rPr>
                <w:rFonts w:ascii="Arial Narrow" w:hAnsi="Arial Narrow" w:cs="Arial"/>
                <w:b/>
                <w:color w:val="000000" w:themeColor="text1"/>
              </w:rPr>
            </w:pPr>
            <w:r w:rsidRPr="009704C7">
              <w:rPr>
                <w:rFonts w:ascii="Arial Narrow" w:hAnsi="Arial Narrow" w:cs="Arial"/>
                <w:b/>
                <w:color w:val="000000" w:themeColor="text1"/>
              </w:rPr>
              <w:t>0,07</w:t>
            </w:r>
          </w:p>
        </w:tc>
        <w:tc>
          <w:tcPr>
            <w:tcW w:w="1536" w:type="dxa"/>
          </w:tcPr>
          <w:p w14:paraId="780FD0F6" w14:textId="77777777" w:rsidR="00AD337A" w:rsidRPr="009704C7" w:rsidRDefault="00AD337A" w:rsidP="00867DA6">
            <w:pPr>
              <w:jc w:val="center"/>
              <w:rPr>
                <w:rFonts w:ascii="Arial Narrow" w:hAnsi="Arial Narrow"/>
                <w:b/>
                <w:color w:val="000000" w:themeColor="text1"/>
              </w:rPr>
            </w:pPr>
            <w:r w:rsidRPr="009704C7">
              <w:rPr>
                <w:rFonts w:ascii="Arial Narrow" w:hAnsi="Arial Narrow"/>
                <w:b/>
                <w:color w:val="000000" w:themeColor="text1"/>
              </w:rPr>
              <w:t>0,8</w:t>
            </w:r>
          </w:p>
          <w:p w14:paraId="11D058AB" w14:textId="77777777" w:rsidR="00C91142" w:rsidRPr="009704C7" w:rsidRDefault="00C91142" w:rsidP="00AD337A">
            <w:pPr>
              <w:jc w:val="center"/>
              <w:rPr>
                <w:rFonts w:ascii="Arial Narrow" w:hAnsi="Arial Narrow"/>
                <w:color w:val="000000" w:themeColor="text1"/>
              </w:rPr>
            </w:pPr>
          </w:p>
        </w:tc>
      </w:tr>
      <w:tr w:rsidR="00C91142" w:rsidRPr="009704C7" w14:paraId="390A29C5" w14:textId="77777777" w:rsidTr="00867DA6">
        <w:tc>
          <w:tcPr>
            <w:tcW w:w="6141" w:type="dxa"/>
            <w:shd w:val="clear" w:color="auto" w:fill="C6D9F1"/>
          </w:tcPr>
          <w:p w14:paraId="1E8FF704"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140406E2" w14:textId="77777777" w:rsidR="00C91142" w:rsidRPr="009704C7" w:rsidRDefault="00C91142" w:rsidP="00867DA6">
            <w:pPr>
              <w:jc w:val="center"/>
              <w:rPr>
                <w:rFonts w:ascii="Arial Narrow" w:hAnsi="Arial Narrow"/>
                <w:color w:val="000000" w:themeColor="text1"/>
              </w:rPr>
            </w:pPr>
          </w:p>
        </w:tc>
        <w:tc>
          <w:tcPr>
            <w:tcW w:w="1535" w:type="dxa"/>
          </w:tcPr>
          <w:p w14:paraId="7988D471" w14:textId="77777777" w:rsidR="00C91142" w:rsidRPr="009704C7" w:rsidRDefault="00D7698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1,23</w:t>
            </w:r>
          </w:p>
          <w:p w14:paraId="114AEE6C" w14:textId="77777777" w:rsidR="00C91142" w:rsidRPr="009704C7" w:rsidRDefault="00C91142" w:rsidP="00867DA6">
            <w:pPr>
              <w:jc w:val="center"/>
              <w:rPr>
                <w:rFonts w:ascii="Arial Narrow" w:hAnsi="Arial Narrow" w:cs="Arial"/>
                <w:b/>
                <w:color w:val="000000" w:themeColor="text1"/>
              </w:rPr>
            </w:pPr>
          </w:p>
        </w:tc>
        <w:tc>
          <w:tcPr>
            <w:tcW w:w="1536" w:type="dxa"/>
          </w:tcPr>
          <w:p w14:paraId="02A96EBE" w14:textId="77777777" w:rsidR="00C91142" w:rsidRPr="009704C7" w:rsidRDefault="00AD337A" w:rsidP="00867DA6">
            <w:pPr>
              <w:jc w:val="center"/>
              <w:rPr>
                <w:rFonts w:ascii="Arial Narrow" w:hAnsi="Arial Narrow"/>
                <w:b/>
                <w:color w:val="000000" w:themeColor="text1"/>
              </w:rPr>
            </w:pPr>
            <w:r w:rsidRPr="009704C7">
              <w:rPr>
                <w:rFonts w:ascii="Arial Narrow" w:hAnsi="Arial Narrow"/>
                <w:b/>
                <w:color w:val="000000" w:themeColor="text1"/>
              </w:rPr>
              <w:t>14,7</w:t>
            </w:r>
          </w:p>
        </w:tc>
      </w:tr>
      <w:tr w:rsidR="00C91142" w:rsidRPr="009704C7" w14:paraId="73576DAD" w14:textId="77777777" w:rsidTr="00867DA6">
        <w:tc>
          <w:tcPr>
            <w:tcW w:w="6141" w:type="dxa"/>
            <w:shd w:val="clear" w:color="auto" w:fill="C6D9F1"/>
          </w:tcPr>
          <w:p w14:paraId="55F12DA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207059C6" w14:textId="77777777" w:rsidR="00C91142" w:rsidRPr="009704C7" w:rsidRDefault="00C91142" w:rsidP="00867DA6">
            <w:pPr>
              <w:jc w:val="center"/>
              <w:rPr>
                <w:rFonts w:ascii="Arial Narrow" w:hAnsi="Arial Narrow"/>
                <w:color w:val="000000" w:themeColor="text1"/>
              </w:rPr>
            </w:pPr>
          </w:p>
        </w:tc>
        <w:tc>
          <w:tcPr>
            <w:tcW w:w="1535" w:type="dxa"/>
          </w:tcPr>
          <w:p w14:paraId="1130C412" w14:textId="77777777" w:rsidR="00C91142" w:rsidRPr="009704C7" w:rsidRDefault="00D76986" w:rsidP="00867DA6">
            <w:pPr>
              <w:jc w:val="center"/>
              <w:rPr>
                <w:rFonts w:ascii="Arial Narrow" w:hAnsi="Arial Narrow" w:cs="Arial"/>
                <w:b/>
                <w:color w:val="000000" w:themeColor="text1"/>
              </w:rPr>
            </w:pPr>
            <w:r w:rsidRPr="009704C7">
              <w:rPr>
                <w:rFonts w:ascii="Arial Narrow" w:hAnsi="Arial Narrow" w:cs="Arial"/>
                <w:b/>
                <w:color w:val="000000" w:themeColor="text1"/>
              </w:rPr>
              <w:t>0,13</w:t>
            </w:r>
          </w:p>
        </w:tc>
        <w:tc>
          <w:tcPr>
            <w:tcW w:w="1536" w:type="dxa"/>
          </w:tcPr>
          <w:p w14:paraId="16DE906D" w14:textId="77777777" w:rsidR="00C91142" w:rsidRPr="009704C7" w:rsidRDefault="00AD337A" w:rsidP="00867DA6">
            <w:pPr>
              <w:jc w:val="center"/>
              <w:rPr>
                <w:rFonts w:ascii="Arial Narrow" w:hAnsi="Arial Narrow"/>
                <w:b/>
                <w:color w:val="000000" w:themeColor="text1"/>
              </w:rPr>
            </w:pPr>
            <w:r w:rsidRPr="009704C7">
              <w:rPr>
                <w:rFonts w:ascii="Arial Narrow" w:hAnsi="Arial Narrow"/>
                <w:b/>
                <w:color w:val="000000" w:themeColor="text1"/>
              </w:rPr>
              <w:t>1,6</w:t>
            </w:r>
          </w:p>
        </w:tc>
      </w:tr>
      <w:tr w:rsidR="00C91142" w:rsidRPr="009704C7" w14:paraId="2E1ED8AE" w14:textId="77777777" w:rsidTr="00867DA6">
        <w:tc>
          <w:tcPr>
            <w:tcW w:w="9212" w:type="dxa"/>
            <w:gridSpan w:val="3"/>
            <w:shd w:val="clear" w:color="auto" w:fill="C6D9F1"/>
          </w:tcPr>
          <w:p w14:paraId="7C177C02" w14:textId="77777777" w:rsidR="00C91142" w:rsidRPr="009704C7" w:rsidRDefault="002C2E51" w:rsidP="00867DA6">
            <w:pPr>
              <w:jc w:val="center"/>
              <w:rPr>
                <w:rFonts w:ascii="Arial Narrow" w:hAnsi="Arial Narrow" w:cs="Calibri"/>
                <w:b/>
                <w:color w:val="000000" w:themeColor="text1"/>
              </w:rPr>
            </w:pPr>
            <w:r w:rsidRPr="009704C7">
              <w:rPr>
                <w:rFonts w:ascii="Arial Narrow" w:hAnsi="Arial Narrow" w:cs="Calibri"/>
                <w:b/>
                <w:color w:val="000000" w:themeColor="text1"/>
              </w:rPr>
              <w:t>m.p.z.p terenu obejmującego działki o następujących numerach ewidencyjnych 49/5 i 49/6 zlokalizowanego w Radomierzycach, gmina Siechnice</w:t>
            </w:r>
          </w:p>
          <w:p w14:paraId="2BFD43CD" w14:textId="77777777" w:rsidR="002C2E51" w:rsidRPr="009704C7" w:rsidRDefault="002C2E51" w:rsidP="00867DA6">
            <w:pPr>
              <w:jc w:val="center"/>
              <w:rPr>
                <w:rFonts w:ascii="Arial Narrow" w:hAnsi="Arial Narrow" w:cs="Calibri"/>
                <w:b/>
                <w:color w:val="000000" w:themeColor="text1"/>
              </w:rPr>
            </w:pPr>
          </w:p>
        </w:tc>
      </w:tr>
      <w:tr w:rsidR="00C91142" w:rsidRPr="009704C7" w14:paraId="08467EFA" w14:textId="77777777" w:rsidTr="00867DA6">
        <w:tc>
          <w:tcPr>
            <w:tcW w:w="6141" w:type="dxa"/>
            <w:shd w:val="clear" w:color="auto" w:fill="C6D9F1"/>
          </w:tcPr>
          <w:p w14:paraId="706B507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5FF9F8F5" w14:textId="77777777" w:rsidR="00C91142" w:rsidRPr="009704C7" w:rsidRDefault="00C91142" w:rsidP="00867DA6">
            <w:pPr>
              <w:jc w:val="center"/>
              <w:rPr>
                <w:rFonts w:ascii="Arial Narrow" w:hAnsi="Arial Narrow"/>
                <w:color w:val="000000" w:themeColor="text1"/>
              </w:rPr>
            </w:pPr>
          </w:p>
        </w:tc>
        <w:tc>
          <w:tcPr>
            <w:tcW w:w="1535" w:type="dxa"/>
          </w:tcPr>
          <w:p w14:paraId="13D0BD3A" w14:textId="77777777" w:rsidR="00C91142" w:rsidRPr="009704C7" w:rsidRDefault="00864E27" w:rsidP="00864E27">
            <w:pPr>
              <w:tabs>
                <w:tab w:val="center" w:pos="659"/>
                <w:tab w:val="left" w:pos="1089"/>
              </w:tabs>
              <w:jc w:val="center"/>
              <w:rPr>
                <w:rFonts w:ascii="Arial Narrow" w:hAnsi="Arial Narrow" w:cs="Arial"/>
                <w:b/>
                <w:bCs/>
                <w:color w:val="000000" w:themeColor="text1"/>
              </w:rPr>
            </w:pPr>
            <w:r w:rsidRPr="009704C7">
              <w:rPr>
                <w:rFonts w:ascii="Arial Narrow" w:hAnsi="Arial Narrow" w:cs="Arial"/>
                <w:b/>
                <w:bCs/>
                <w:color w:val="000000" w:themeColor="text1"/>
              </w:rPr>
              <w:t>6,16</w:t>
            </w:r>
          </w:p>
          <w:p w14:paraId="49F814F7" w14:textId="77777777" w:rsidR="00C91142" w:rsidRPr="009704C7" w:rsidRDefault="00C91142" w:rsidP="00864E27">
            <w:pPr>
              <w:jc w:val="center"/>
              <w:rPr>
                <w:rFonts w:ascii="Arial Narrow" w:hAnsi="Arial Narrow" w:cs="Arial"/>
                <w:b/>
                <w:color w:val="000000" w:themeColor="text1"/>
              </w:rPr>
            </w:pPr>
          </w:p>
        </w:tc>
        <w:tc>
          <w:tcPr>
            <w:tcW w:w="1536" w:type="dxa"/>
          </w:tcPr>
          <w:p w14:paraId="4D4918B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A60B98" w:rsidRPr="009704C7" w14:paraId="4258B159" w14:textId="77777777" w:rsidTr="00867DA6">
        <w:tc>
          <w:tcPr>
            <w:tcW w:w="6141" w:type="dxa"/>
            <w:shd w:val="clear" w:color="auto" w:fill="C6D9F1"/>
          </w:tcPr>
          <w:p w14:paraId="1381E369" w14:textId="77777777" w:rsidR="00A60B98" w:rsidRPr="009704C7" w:rsidRDefault="00A60B98"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8FDFB86" w14:textId="77777777" w:rsidR="00A60B98" w:rsidRPr="009704C7" w:rsidRDefault="00A60B98" w:rsidP="00867DA6">
            <w:pPr>
              <w:jc w:val="center"/>
              <w:rPr>
                <w:rFonts w:ascii="Arial Narrow" w:hAnsi="Arial Narrow"/>
                <w:color w:val="000000" w:themeColor="text1"/>
              </w:rPr>
            </w:pPr>
          </w:p>
        </w:tc>
        <w:tc>
          <w:tcPr>
            <w:tcW w:w="1535" w:type="dxa"/>
          </w:tcPr>
          <w:p w14:paraId="42A72F5A" w14:textId="77777777" w:rsidR="00A60B98" w:rsidRPr="009704C7" w:rsidRDefault="00A60B98" w:rsidP="001B6313">
            <w:pPr>
              <w:jc w:val="center"/>
              <w:rPr>
                <w:rFonts w:ascii="Arial Narrow" w:hAnsi="Arial Narrow" w:cs="Arial"/>
                <w:b/>
                <w:bCs/>
                <w:color w:val="000000" w:themeColor="text1"/>
              </w:rPr>
            </w:pPr>
            <w:r w:rsidRPr="009704C7">
              <w:rPr>
                <w:rFonts w:ascii="Arial Narrow" w:hAnsi="Arial Narrow" w:cs="Arial"/>
                <w:b/>
                <w:bCs/>
                <w:color w:val="000000" w:themeColor="text1"/>
              </w:rPr>
              <w:t>5,43</w:t>
            </w:r>
          </w:p>
          <w:p w14:paraId="22D06A49" w14:textId="77777777" w:rsidR="00A60B98" w:rsidRPr="009704C7" w:rsidRDefault="00A60B98" w:rsidP="001B6313">
            <w:pPr>
              <w:jc w:val="center"/>
              <w:rPr>
                <w:rFonts w:ascii="Arial Narrow" w:hAnsi="Arial Narrow" w:cs="Arial"/>
                <w:b/>
                <w:color w:val="000000" w:themeColor="text1"/>
              </w:rPr>
            </w:pPr>
          </w:p>
        </w:tc>
        <w:tc>
          <w:tcPr>
            <w:tcW w:w="1536" w:type="dxa"/>
          </w:tcPr>
          <w:p w14:paraId="308A3D26"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88,1</w:t>
            </w:r>
          </w:p>
        </w:tc>
      </w:tr>
      <w:tr w:rsidR="00A60B98" w:rsidRPr="009704C7" w14:paraId="29B6DDF4" w14:textId="77777777" w:rsidTr="00867DA6">
        <w:tc>
          <w:tcPr>
            <w:tcW w:w="6141" w:type="dxa"/>
            <w:shd w:val="clear" w:color="auto" w:fill="C6D9F1"/>
          </w:tcPr>
          <w:p w14:paraId="5F98754D" w14:textId="77777777" w:rsidR="00A60B98" w:rsidRPr="009704C7" w:rsidRDefault="00A60B98" w:rsidP="00864E27">
            <w:pPr>
              <w:tabs>
                <w:tab w:val="left" w:pos="4420"/>
              </w:tabs>
              <w:jc w:val="center"/>
              <w:rPr>
                <w:rFonts w:ascii="Arial Narrow" w:hAnsi="Arial Narrow"/>
                <w:color w:val="000000" w:themeColor="text1"/>
              </w:rPr>
            </w:pPr>
            <w:r w:rsidRPr="009704C7">
              <w:rPr>
                <w:rFonts w:ascii="Arial Narrow" w:hAnsi="Arial Narrow"/>
                <w:color w:val="000000" w:themeColor="text1"/>
              </w:rPr>
              <w:t>Zabudowa zagrodowa</w:t>
            </w:r>
          </w:p>
          <w:p w14:paraId="76D9003B" w14:textId="77777777" w:rsidR="00A60B98" w:rsidRPr="009704C7" w:rsidRDefault="00A60B98" w:rsidP="00864E27">
            <w:pPr>
              <w:tabs>
                <w:tab w:val="left" w:pos="4420"/>
              </w:tabs>
              <w:jc w:val="center"/>
              <w:rPr>
                <w:rFonts w:ascii="Arial Narrow" w:hAnsi="Arial Narrow"/>
                <w:color w:val="000000" w:themeColor="text1"/>
              </w:rPr>
            </w:pPr>
          </w:p>
        </w:tc>
        <w:tc>
          <w:tcPr>
            <w:tcW w:w="1535" w:type="dxa"/>
          </w:tcPr>
          <w:p w14:paraId="7DEAE1E6" w14:textId="77777777" w:rsidR="00A60B98" w:rsidRPr="009704C7" w:rsidRDefault="00A60B98" w:rsidP="001B6313">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36E9282C"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A60B98" w:rsidRPr="009704C7" w14:paraId="0708F827" w14:textId="77777777" w:rsidTr="00867DA6">
        <w:tc>
          <w:tcPr>
            <w:tcW w:w="6141" w:type="dxa"/>
            <w:shd w:val="clear" w:color="auto" w:fill="C6D9F1"/>
          </w:tcPr>
          <w:p w14:paraId="676D956E" w14:textId="77777777" w:rsidR="00A60B98" w:rsidRPr="009704C7" w:rsidRDefault="00A60B98"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720A9B36" w14:textId="77777777" w:rsidR="00A60B98" w:rsidRPr="009704C7" w:rsidRDefault="00A60B98" w:rsidP="00867DA6">
            <w:pPr>
              <w:jc w:val="center"/>
              <w:rPr>
                <w:rFonts w:ascii="Arial Narrow" w:hAnsi="Arial Narrow"/>
                <w:color w:val="000000" w:themeColor="text1"/>
              </w:rPr>
            </w:pPr>
          </w:p>
        </w:tc>
        <w:tc>
          <w:tcPr>
            <w:tcW w:w="1535" w:type="dxa"/>
          </w:tcPr>
          <w:p w14:paraId="1BF1694B" w14:textId="77777777" w:rsidR="00A60B98" w:rsidRPr="009704C7" w:rsidRDefault="00A60B98" w:rsidP="001B6313">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76133B2"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A60B98" w:rsidRPr="009704C7" w14:paraId="5B7DB518" w14:textId="77777777" w:rsidTr="00867DA6">
        <w:tc>
          <w:tcPr>
            <w:tcW w:w="6141" w:type="dxa"/>
            <w:shd w:val="clear" w:color="auto" w:fill="C6D9F1"/>
          </w:tcPr>
          <w:p w14:paraId="7E24A464" w14:textId="77777777" w:rsidR="00A60B98" w:rsidRPr="009704C7" w:rsidRDefault="00A60B98"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EC38152" w14:textId="77777777" w:rsidR="00A60B98" w:rsidRPr="009704C7" w:rsidRDefault="00A60B98" w:rsidP="00867DA6">
            <w:pPr>
              <w:jc w:val="center"/>
              <w:rPr>
                <w:rFonts w:ascii="Arial Narrow" w:hAnsi="Arial Narrow"/>
                <w:color w:val="000000" w:themeColor="text1"/>
              </w:rPr>
            </w:pPr>
          </w:p>
        </w:tc>
        <w:tc>
          <w:tcPr>
            <w:tcW w:w="1535" w:type="dxa"/>
          </w:tcPr>
          <w:p w14:paraId="0D44FD56" w14:textId="77777777" w:rsidR="00A60B98" w:rsidRPr="009704C7" w:rsidRDefault="00A60B98" w:rsidP="001B6313">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AB777DA"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A60B98" w:rsidRPr="009704C7" w14:paraId="253200CB" w14:textId="77777777" w:rsidTr="00867DA6">
        <w:tc>
          <w:tcPr>
            <w:tcW w:w="6141" w:type="dxa"/>
            <w:shd w:val="clear" w:color="auto" w:fill="C6D9F1"/>
          </w:tcPr>
          <w:p w14:paraId="00993DD4" w14:textId="77777777" w:rsidR="00A60B98" w:rsidRPr="009704C7" w:rsidRDefault="00A60B98"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11E594E8" w14:textId="77777777" w:rsidR="00A60B98" w:rsidRPr="009704C7" w:rsidRDefault="00A60B98" w:rsidP="00867DA6">
            <w:pPr>
              <w:jc w:val="center"/>
              <w:rPr>
                <w:rFonts w:ascii="Arial Narrow" w:hAnsi="Arial Narrow"/>
                <w:color w:val="000000" w:themeColor="text1"/>
              </w:rPr>
            </w:pPr>
          </w:p>
        </w:tc>
        <w:tc>
          <w:tcPr>
            <w:tcW w:w="1535" w:type="dxa"/>
          </w:tcPr>
          <w:p w14:paraId="2F8E462D" w14:textId="77777777" w:rsidR="00A60B98" w:rsidRPr="009704C7" w:rsidRDefault="00A60B98" w:rsidP="001B6313">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0026ECAE" w14:textId="77777777" w:rsidR="00A60B98" w:rsidRPr="009704C7" w:rsidRDefault="00A60B98" w:rsidP="001B6313">
            <w:pPr>
              <w:jc w:val="center"/>
              <w:rPr>
                <w:rFonts w:ascii="Arial Narrow" w:hAnsi="Arial Narrow" w:cs="Arial"/>
                <w:b/>
                <w:color w:val="000000" w:themeColor="text1"/>
              </w:rPr>
            </w:pPr>
          </w:p>
        </w:tc>
        <w:tc>
          <w:tcPr>
            <w:tcW w:w="1536" w:type="dxa"/>
          </w:tcPr>
          <w:p w14:paraId="70526D24"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A60B98" w:rsidRPr="009704C7" w14:paraId="1C45DFEF" w14:textId="77777777" w:rsidTr="00867DA6">
        <w:tc>
          <w:tcPr>
            <w:tcW w:w="6141" w:type="dxa"/>
            <w:shd w:val="clear" w:color="auto" w:fill="C6D9F1"/>
          </w:tcPr>
          <w:p w14:paraId="0A553BFF" w14:textId="77777777" w:rsidR="00A60B98" w:rsidRPr="009704C7" w:rsidRDefault="00A60B98"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2EB6DB9" w14:textId="77777777" w:rsidR="00A60B98" w:rsidRPr="009704C7" w:rsidRDefault="00A60B98" w:rsidP="00867DA6">
            <w:pPr>
              <w:jc w:val="center"/>
              <w:rPr>
                <w:rFonts w:ascii="Arial Narrow" w:hAnsi="Arial Narrow"/>
                <w:color w:val="000000" w:themeColor="text1"/>
              </w:rPr>
            </w:pPr>
          </w:p>
        </w:tc>
        <w:tc>
          <w:tcPr>
            <w:tcW w:w="1535" w:type="dxa"/>
          </w:tcPr>
          <w:p w14:paraId="1CDCFBA5" w14:textId="77777777" w:rsidR="00A60B98" w:rsidRPr="009704C7" w:rsidRDefault="00A60B98" w:rsidP="001B6313">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4AEAD93"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A60B98" w:rsidRPr="009704C7" w14:paraId="53C05E58" w14:textId="77777777" w:rsidTr="00867DA6">
        <w:tc>
          <w:tcPr>
            <w:tcW w:w="6141" w:type="dxa"/>
            <w:shd w:val="clear" w:color="auto" w:fill="C6D9F1"/>
          </w:tcPr>
          <w:p w14:paraId="3FAC8D25" w14:textId="77777777" w:rsidR="00A60B98" w:rsidRPr="009704C7" w:rsidRDefault="00A60B98" w:rsidP="00867DA6">
            <w:pPr>
              <w:jc w:val="center"/>
              <w:rPr>
                <w:rFonts w:ascii="Arial Narrow" w:hAnsi="Arial Narrow"/>
                <w:color w:val="000000" w:themeColor="text1"/>
              </w:rPr>
            </w:pPr>
            <w:r w:rsidRPr="009704C7">
              <w:rPr>
                <w:rFonts w:ascii="Arial Narrow" w:hAnsi="Arial Narrow"/>
                <w:color w:val="000000" w:themeColor="text1"/>
              </w:rPr>
              <w:t>Grunty rolne</w:t>
            </w:r>
          </w:p>
          <w:p w14:paraId="59AF9C8E" w14:textId="77777777" w:rsidR="00A60B98" w:rsidRPr="009704C7" w:rsidRDefault="00A60B98" w:rsidP="00867DA6">
            <w:pPr>
              <w:jc w:val="center"/>
              <w:rPr>
                <w:rFonts w:ascii="Arial Narrow" w:hAnsi="Arial Narrow"/>
                <w:color w:val="000000" w:themeColor="text1"/>
              </w:rPr>
            </w:pPr>
          </w:p>
        </w:tc>
        <w:tc>
          <w:tcPr>
            <w:tcW w:w="1535" w:type="dxa"/>
          </w:tcPr>
          <w:p w14:paraId="4115E4CE" w14:textId="77777777" w:rsidR="00A60B98" w:rsidRPr="009704C7" w:rsidRDefault="00A60B98" w:rsidP="001B6313">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FF777EB"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A60B98" w:rsidRPr="009704C7" w14:paraId="599841CE" w14:textId="77777777" w:rsidTr="00867DA6">
        <w:tc>
          <w:tcPr>
            <w:tcW w:w="6141" w:type="dxa"/>
            <w:shd w:val="clear" w:color="auto" w:fill="C6D9F1"/>
          </w:tcPr>
          <w:p w14:paraId="15F02612" w14:textId="77777777" w:rsidR="00A60B98" w:rsidRPr="009704C7" w:rsidRDefault="00A60B98" w:rsidP="00867DA6">
            <w:pPr>
              <w:jc w:val="center"/>
              <w:rPr>
                <w:rFonts w:ascii="Arial Narrow" w:hAnsi="Arial Narrow"/>
                <w:color w:val="000000" w:themeColor="text1"/>
              </w:rPr>
            </w:pPr>
            <w:r w:rsidRPr="009704C7">
              <w:rPr>
                <w:rFonts w:ascii="Arial Narrow" w:hAnsi="Arial Narrow"/>
                <w:color w:val="000000" w:themeColor="text1"/>
              </w:rPr>
              <w:lastRenderedPageBreak/>
              <w:t>Zieleń i wody</w:t>
            </w:r>
          </w:p>
          <w:p w14:paraId="38F13AAF" w14:textId="77777777" w:rsidR="00A60B98" w:rsidRPr="009704C7" w:rsidRDefault="00A60B98" w:rsidP="00867DA6">
            <w:pPr>
              <w:jc w:val="center"/>
              <w:rPr>
                <w:rFonts w:ascii="Arial Narrow" w:hAnsi="Arial Narrow"/>
                <w:color w:val="000000" w:themeColor="text1"/>
              </w:rPr>
            </w:pPr>
          </w:p>
        </w:tc>
        <w:tc>
          <w:tcPr>
            <w:tcW w:w="1535" w:type="dxa"/>
          </w:tcPr>
          <w:p w14:paraId="1965239E" w14:textId="77777777" w:rsidR="00A60B98" w:rsidRPr="009704C7" w:rsidRDefault="00A60B98" w:rsidP="001B6313">
            <w:pPr>
              <w:jc w:val="center"/>
              <w:rPr>
                <w:rFonts w:ascii="Arial Narrow" w:hAnsi="Arial Narrow" w:cs="Arial"/>
                <w:b/>
                <w:bCs/>
                <w:color w:val="000000" w:themeColor="text1"/>
              </w:rPr>
            </w:pPr>
            <w:r w:rsidRPr="009704C7">
              <w:rPr>
                <w:rFonts w:ascii="Arial Narrow" w:hAnsi="Arial Narrow" w:cs="Arial"/>
                <w:b/>
                <w:bCs/>
                <w:color w:val="000000" w:themeColor="text1"/>
              </w:rPr>
              <w:t>0,08</w:t>
            </w:r>
          </w:p>
          <w:p w14:paraId="58142848" w14:textId="77777777" w:rsidR="00A60B98" w:rsidRPr="009704C7" w:rsidRDefault="00A60B98" w:rsidP="001B6313">
            <w:pPr>
              <w:jc w:val="center"/>
              <w:rPr>
                <w:rFonts w:ascii="Arial Narrow" w:hAnsi="Arial Narrow" w:cs="Arial"/>
                <w:b/>
                <w:color w:val="000000" w:themeColor="text1"/>
              </w:rPr>
            </w:pPr>
          </w:p>
        </w:tc>
        <w:tc>
          <w:tcPr>
            <w:tcW w:w="1536" w:type="dxa"/>
          </w:tcPr>
          <w:p w14:paraId="185A41BA"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1,3</w:t>
            </w:r>
          </w:p>
        </w:tc>
      </w:tr>
      <w:tr w:rsidR="00A60B98" w:rsidRPr="009704C7" w14:paraId="4D5D30F1" w14:textId="77777777" w:rsidTr="00867DA6">
        <w:tc>
          <w:tcPr>
            <w:tcW w:w="6141" w:type="dxa"/>
            <w:shd w:val="clear" w:color="auto" w:fill="C6D9F1"/>
          </w:tcPr>
          <w:p w14:paraId="41214F62" w14:textId="77777777" w:rsidR="00A60B98"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35EF2A62" w14:textId="77777777" w:rsidR="00A60B98" w:rsidRPr="009704C7" w:rsidRDefault="00A60B98" w:rsidP="00867DA6">
            <w:pPr>
              <w:jc w:val="center"/>
              <w:rPr>
                <w:rFonts w:ascii="Arial Narrow" w:hAnsi="Arial Narrow"/>
                <w:color w:val="000000" w:themeColor="text1"/>
              </w:rPr>
            </w:pPr>
          </w:p>
        </w:tc>
        <w:tc>
          <w:tcPr>
            <w:tcW w:w="1535" w:type="dxa"/>
          </w:tcPr>
          <w:p w14:paraId="3339CBE4" w14:textId="77777777" w:rsidR="00A60B98" w:rsidRPr="009704C7" w:rsidRDefault="00A60B98" w:rsidP="001B6313">
            <w:pPr>
              <w:jc w:val="center"/>
              <w:rPr>
                <w:rFonts w:ascii="Arial Narrow" w:hAnsi="Arial Narrow" w:cs="Arial"/>
                <w:b/>
                <w:color w:val="000000" w:themeColor="text1"/>
              </w:rPr>
            </w:pPr>
            <w:r w:rsidRPr="009704C7">
              <w:rPr>
                <w:rFonts w:ascii="Arial Narrow" w:hAnsi="Arial Narrow" w:cs="Arial"/>
                <w:b/>
                <w:color w:val="000000" w:themeColor="text1"/>
              </w:rPr>
              <w:t>0,65</w:t>
            </w:r>
          </w:p>
        </w:tc>
        <w:tc>
          <w:tcPr>
            <w:tcW w:w="1536" w:type="dxa"/>
          </w:tcPr>
          <w:p w14:paraId="4B4FBEF2" w14:textId="77777777" w:rsidR="00A60B98" w:rsidRPr="009704C7" w:rsidRDefault="00A60B98" w:rsidP="00867DA6">
            <w:pPr>
              <w:jc w:val="center"/>
              <w:rPr>
                <w:rFonts w:ascii="Arial Narrow" w:hAnsi="Arial Narrow"/>
                <w:b/>
                <w:color w:val="000000" w:themeColor="text1"/>
              </w:rPr>
            </w:pPr>
            <w:r w:rsidRPr="009704C7">
              <w:rPr>
                <w:rFonts w:ascii="Arial Narrow" w:hAnsi="Arial Narrow"/>
                <w:b/>
                <w:color w:val="000000" w:themeColor="text1"/>
              </w:rPr>
              <w:t>10,6</w:t>
            </w:r>
          </w:p>
        </w:tc>
      </w:tr>
      <w:tr w:rsidR="00C91142" w:rsidRPr="009704C7" w14:paraId="7753CA36" w14:textId="77777777" w:rsidTr="00867DA6">
        <w:tc>
          <w:tcPr>
            <w:tcW w:w="6141" w:type="dxa"/>
            <w:shd w:val="clear" w:color="auto" w:fill="C6D9F1"/>
          </w:tcPr>
          <w:p w14:paraId="0B2B5E0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19C2E92B" w14:textId="77777777" w:rsidR="00C91142" w:rsidRPr="009704C7" w:rsidRDefault="00C91142" w:rsidP="00867DA6">
            <w:pPr>
              <w:jc w:val="center"/>
              <w:rPr>
                <w:rFonts w:ascii="Arial Narrow" w:hAnsi="Arial Narrow"/>
                <w:color w:val="000000" w:themeColor="text1"/>
              </w:rPr>
            </w:pPr>
          </w:p>
        </w:tc>
        <w:tc>
          <w:tcPr>
            <w:tcW w:w="1535" w:type="dxa"/>
          </w:tcPr>
          <w:p w14:paraId="6577DA0E"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1F5373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8C2F518" w14:textId="77777777" w:rsidTr="00867DA6">
        <w:tc>
          <w:tcPr>
            <w:tcW w:w="9212" w:type="dxa"/>
            <w:gridSpan w:val="3"/>
            <w:shd w:val="clear" w:color="auto" w:fill="C6D9F1"/>
          </w:tcPr>
          <w:p w14:paraId="64817147" w14:textId="77777777" w:rsidR="00C91142" w:rsidRPr="009704C7" w:rsidRDefault="00864E27" w:rsidP="00867DA6">
            <w:pPr>
              <w:jc w:val="center"/>
              <w:rPr>
                <w:rFonts w:ascii="Arial Narrow" w:hAnsi="Arial Narrow" w:cs="Calibri"/>
                <w:b/>
                <w:color w:val="000000" w:themeColor="text1"/>
              </w:rPr>
            </w:pPr>
            <w:r w:rsidRPr="009704C7">
              <w:rPr>
                <w:rFonts w:ascii="Arial Narrow" w:hAnsi="Arial Narrow" w:cs="Calibri"/>
                <w:b/>
                <w:color w:val="000000" w:themeColor="text1"/>
              </w:rPr>
              <w:t>m.p.z.p</w:t>
            </w:r>
            <w:r w:rsidR="00800E13" w:rsidRPr="009704C7">
              <w:rPr>
                <w:rFonts w:ascii="Arial Narrow" w:hAnsi="Arial Narrow" w:cs="Calibri"/>
                <w:b/>
                <w:color w:val="000000" w:themeColor="text1"/>
              </w:rPr>
              <w:t xml:space="preserve"> wsi Radwanice - tereny aktywności gospodarczej</w:t>
            </w:r>
          </w:p>
          <w:p w14:paraId="54E38DC7" w14:textId="77777777" w:rsidR="00C91142" w:rsidRPr="009704C7" w:rsidRDefault="00C91142" w:rsidP="00867DA6">
            <w:pPr>
              <w:jc w:val="center"/>
              <w:rPr>
                <w:rFonts w:ascii="Arial Narrow" w:hAnsi="Arial Narrow"/>
                <w:b/>
                <w:color w:val="000000" w:themeColor="text1"/>
              </w:rPr>
            </w:pPr>
          </w:p>
        </w:tc>
      </w:tr>
      <w:tr w:rsidR="00C91142" w:rsidRPr="009704C7" w14:paraId="1BF4E978" w14:textId="77777777" w:rsidTr="00867DA6">
        <w:tc>
          <w:tcPr>
            <w:tcW w:w="6141" w:type="dxa"/>
            <w:shd w:val="clear" w:color="auto" w:fill="C6D9F1"/>
          </w:tcPr>
          <w:p w14:paraId="2A415F7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8F8A948" w14:textId="77777777" w:rsidR="00C91142" w:rsidRPr="009704C7" w:rsidRDefault="00C91142" w:rsidP="00867DA6">
            <w:pPr>
              <w:jc w:val="center"/>
              <w:rPr>
                <w:rFonts w:ascii="Arial Narrow" w:hAnsi="Arial Narrow"/>
                <w:color w:val="000000" w:themeColor="text1"/>
              </w:rPr>
            </w:pPr>
          </w:p>
        </w:tc>
        <w:tc>
          <w:tcPr>
            <w:tcW w:w="1535" w:type="dxa"/>
          </w:tcPr>
          <w:p w14:paraId="66830074" w14:textId="77777777" w:rsidR="00C91142" w:rsidRPr="009704C7" w:rsidRDefault="00864E2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58,33</w:t>
            </w:r>
          </w:p>
          <w:p w14:paraId="4AB53F0D" w14:textId="77777777" w:rsidR="00C91142" w:rsidRPr="009704C7" w:rsidRDefault="00C91142" w:rsidP="00867DA6">
            <w:pPr>
              <w:jc w:val="center"/>
              <w:rPr>
                <w:rFonts w:ascii="Arial Narrow" w:hAnsi="Arial Narrow" w:cs="Arial"/>
                <w:b/>
                <w:color w:val="000000" w:themeColor="text1"/>
              </w:rPr>
            </w:pPr>
          </w:p>
        </w:tc>
        <w:tc>
          <w:tcPr>
            <w:tcW w:w="1536" w:type="dxa"/>
          </w:tcPr>
          <w:p w14:paraId="2640B88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AC512FD" w14:textId="77777777" w:rsidTr="00867DA6">
        <w:tc>
          <w:tcPr>
            <w:tcW w:w="6141" w:type="dxa"/>
            <w:shd w:val="clear" w:color="auto" w:fill="C6D9F1"/>
          </w:tcPr>
          <w:p w14:paraId="1DAD57D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1E0EC1BF" w14:textId="77777777" w:rsidR="00C91142" w:rsidRPr="009704C7" w:rsidRDefault="00C91142" w:rsidP="00867DA6">
            <w:pPr>
              <w:jc w:val="center"/>
              <w:rPr>
                <w:rFonts w:ascii="Arial Narrow" w:hAnsi="Arial Narrow"/>
                <w:color w:val="000000" w:themeColor="text1"/>
              </w:rPr>
            </w:pPr>
          </w:p>
        </w:tc>
        <w:tc>
          <w:tcPr>
            <w:tcW w:w="1535" w:type="dxa"/>
          </w:tcPr>
          <w:p w14:paraId="372B878A" w14:textId="77777777" w:rsidR="00C91142" w:rsidRPr="009704C7" w:rsidRDefault="00F70F7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13,11</w:t>
            </w:r>
          </w:p>
          <w:p w14:paraId="1BFB9A18" w14:textId="77777777" w:rsidR="00C91142" w:rsidRPr="009704C7" w:rsidRDefault="00C91142" w:rsidP="00867DA6">
            <w:pPr>
              <w:jc w:val="center"/>
              <w:rPr>
                <w:rFonts w:ascii="Arial Narrow" w:hAnsi="Arial Narrow" w:cs="Arial"/>
                <w:b/>
                <w:color w:val="000000" w:themeColor="text1"/>
              </w:rPr>
            </w:pPr>
          </w:p>
        </w:tc>
        <w:tc>
          <w:tcPr>
            <w:tcW w:w="1536" w:type="dxa"/>
          </w:tcPr>
          <w:p w14:paraId="1E533FD8"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22,5</w:t>
            </w:r>
          </w:p>
        </w:tc>
      </w:tr>
      <w:tr w:rsidR="00864E27" w:rsidRPr="009704C7" w14:paraId="71D1F89E" w14:textId="77777777" w:rsidTr="00867DA6">
        <w:tc>
          <w:tcPr>
            <w:tcW w:w="6141" w:type="dxa"/>
            <w:shd w:val="clear" w:color="auto" w:fill="C6D9F1"/>
          </w:tcPr>
          <w:p w14:paraId="757665B9" w14:textId="77777777" w:rsidR="00864E27" w:rsidRPr="009704C7" w:rsidRDefault="00864E27"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5A29671C" w14:textId="77777777" w:rsidR="00864E27" w:rsidRPr="009704C7" w:rsidRDefault="00864E27" w:rsidP="00867DA6">
            <w:pPr>
              <w:jc w:val="center"/>
              <w:rPr>
                <w:rFonts w:ascii="Arial Narrow" w:hAnsi="Arial Narrow"/>
                <w:color w:val="000000" w:themeColor="text1"/>
              </w:rPr>
            </w:pPr>
          </w:p>
        </w:tc>
        <w:tc>
          <w:tcPr>
            <w:tcW w:w="1535" w:type="dxa"/>
          </w:tcPr>
          <w:p w14:paraId="01659596" w14:textId="77777777" w:rsidR="00864E27" w:rsidRPr="009704C7" w:rsidRDefault="00864E2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31284AFF" w14:textId="77777777" w:rsidR="00864E27" w:rsidRPr="009704C7" w:rsidRDefault="00864E27"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F8FC186" w14:textId="77777777" w:rsidTr="00867DA6">
        <w:tc>
          <w:tcPr>
            <w:tcW w:w="6141" w:type="dxa"/>
            <w:shd w:val="clear" w:color="auto" w:fill="C6D9F1"/>
          </w:tcPr>
          <w:p w14:paraId="1F3BC4E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52FD27E2" w14:textId="77777777" w:rsidR="00C91142" w:rsidRPr="009704C7" w:rsidRDefault="00C91142" w:rsidP="00867DA6">
            <w:pPr>
              <w:jc w:val="center"/>
              <w:rPr>
                <w:rFonts w:ascii="Arial Narrow" w:hAnsi="Arial Narrow"/>
                <w:color w:val="000000" w:themeColor="text1"/>
              </w:rPr>
            </w:pPr>
          </w:p>
        </w:tc>
        <w:tc>
          <w:tcPr>
            <w:tcW w:w="1535" w:type="dxa"/>
          </w:tcPr>
          <w:p w14:paraId="54EFE6C3"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274A2A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FAE9DAE" w14:textId="77777777" w:rsidTr="00867DA6">
        <w:tc>
          <w:tcPr>
            <w:tcW w:w="6141" w:type="dxa"/>
            <w:shd w:val="clear" w:color="auto" w:fill="C6D9F1"/>
          </w:tcPr>
          <w:p w14:paraId="68FFECA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D267445" w14:textId="77777777" w:rsidR="00C91142" w:rsidRPr="009704C7" w:rsidRDefault="00C91142" w:rsidP="00867DA6">
            <w:pPr>
              <w:jc w:val="center"/>
              <w:rPr>
                <w:rFonts w:ascii="Arial Narrow" w:hAnsi="Arial Narrow"/>
                <w:color w:val="000000" w:themeColor="text1"/>
              </w:rPr>
            </w:pPr>
          </w:p>
        </w:tc>
        <w:tc>
          <w:tcPr>
            <w:tcW w:w="1535" w:type="dxa"/>
          </w:tcPr>
          <w:p w14:paraId="07475E5A" w14:textId="77777777" w:rsidR="00C91142" w:rsidRPr="009704C7" w:rsidRDefault="00F70F7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8,49</w:t>
            </w:r>
          </w:p>
          <w:p w14:paraId="57FB49A8" w14:textId="77777777" w:rsidR="00C91142" w:rsidRPr="009704C7" w:rsidRDefault="00C91142" w:rsidP="00867DA6">
            <w:pPr>
              <w:jc w:val="center"/>
              <w:rPr>
                <w:rFonts w:ascii="Arial Narrow" w:hAnsi="Arial Narrow" w:cs="Arial"/>
                <w:b/>
                <w:color w:val="000000" w:themeColor="text1"/>
              </w:rPr>
            </w:pPr>
          </w:p>
        </w:tc>
        <w:tc>
          <w:tcPr>
            <w:tcW w:w="1536" w:type="dxa"/>
          </w:tcPr>
          <w:p w14:paraId="5E459D41"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14,6</w:t>
            </w:r>
          </w:p>
        </w:tc>
      </w:tr>
      <w:tr w:rsidR="00C91142" w:rsidRPr="009704C7" w14:paraId="4BEC04DB" w14:textId="77777777" w:rsidTr="00867DA6">
        <w:tc>
          <w:tcPr>
            <w:tcW w:w="6141" w:type="dxa"/>
            <w:shd w:val="clear" w:color="auto" w:fill="C6D9F1"/>
          </w:tcPr>
          <w:p w14:paraId="58E3F89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3CC4DDFF" w14:textId="77777777" w:rsidR="00C91142" w:rsidRPr="009704C7" w:rsidRDefault="00C91142" w:rsidP="00867DA6">
            <w:pPr>
              <w:jc w:val="center"/>
              <w:rPr>
                <w:rFonts w:ascii="Arial Narrow" w:hAnsi="Arial Narrow"/>
                <w:color w:val="000000" w:themeColor="text1"/>
              </w:rPr>
            </w:pPr>
          </w:p>
        </w:tc>
        <w:tc>
          <w:tcPr>
            <w:tcW w:w="1535" w:type="dxa"/>
          </w:tcPr>
          <w:p w14:paraId="6785665C"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3B4D8C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4055930" w14:textId="77777777" w:rsidTr="00867DA6">
        <w:tc>
          <w:tcPr>
            <w:tcW w:w="6141" w:type="dxa"/>
            <w:shd w:val="clear" w:color="auto" w:fill="C6D9F1"/>
          </w:tcPr>
          <w:p w14:paraId="38832DD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1B8324C5" w14:textId="77777777" w:rsidR="00C91142" w:rsidRPr="009704C7" w:rsidRDefault="00C91142" w:rsidP="00867DA6">
            <w:pPr>
              <w:jc w:val="center"/>
              <w:rPr>
                <w:rFonts w:ascii="Arial Narrow" w:hAnsi="Arial Narrow"/>
                <w:color w:val="000000" w:themeColor="text1"/>
              </w:rPr>
            </w:pPr>
          </w:p>
        </w:tc>
        <w:tc>
          <w:tcPr>
            <w:tcW w:w="1535" w:type="dxa"/>
          </w:tcPr>
          <w:p w14:paraId="112656DC"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6DEFFB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560613C" w14:textId="77777777" w:rsidTr="00867DA6">
        <w:tc>
          <w:tcPr>
            <w:tcW w:w="6141" w:type="dxa"/>
            <w:shd w:val="clear" w:color="auto" w:fill="C6D9F1"/>
          </w:tcPr>
          <w:p w14:paraId="4C3B5F6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1CC6D705" w14:textId="77777777" w:rsidR="00C91142" w:rsidRPr="009704C7" w:rsidRDefault="00C91142" w:rsidP="00867DA6">
            <w:pPr>
              <w:jc w:val="center"/>
              <w:rPr>
                <w:rFonts w:ascii="Arial Narrow" w:hAnsi="Arial Narrow"/>
                <w:color w:val="000000" w:themeColor="text1"/>
              </w:rPr>
            </w:pPr>
          </w:p>
        </w:tc>
        <w:tc>
          <w:tcPr>
            <w:tcW w:w="1535" w:type="dxa"/>
          </w:tcPr>
          <w:p w14:paraId="133398E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D7ED28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223E0C2" w14:textId="77777777" w:rsidTr="00867DA6">
        <w:tc>
          <w:tcPr>
            <w:tcW w:w="6141" w:type="dxa"/>
            <w:shd w:val="clear" w:color="auto" w:fill="C6D9F1"/>
          </w:tcPr>
          <w:p w14:paraId="1D7F17D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FC31D54" w14:textId="77777777" w:rsidR="00C91142" w:rsidRPr="009704C7" w:rsidRDefault="00C91142" w:rsidP="00867DA6">
            <w:pPr>
              <w:jc w:val="center"/>
              <w:rPr>
                <w:rFonts w:ascii="Arial Narrow" w:hAnsi="Arial Narrow"/>
                <w:color w:val="000000" w:themeColor="text1"/>
              </w:rPr>
            </w:pPr>
          </w:p>
        </w:tc>
        <w:tc>
          <w:tcPr>
            <w:tcW w:w="1535" w:type="dxa"/>
          </w:tcPr>
          <w:p w14:paraId="6B48E127"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13,23</w:t>
            </w:r>
          </w:p>
          <w:p w14:paraId="65F27380" w14:textId="77777777" w:rsidR="00C91142" w:rsidRPr="009704C7" w:rsidRDefault="00C91142" w:rsidP="00867DA6">
            <w:pPr>
              <w:jc w:val="center"/>
              <w:rPr>
                <w:rFonts w:ascii="Arial Narrow" w:hAnsi="Arial Narrow" w:cs="Arial"/>
                <w:b/>
                <w:color w:val="000000" w:themeColor="text1"/>
              </w:rPr>
            </w:pPr>
          </w:p>
        </w:tc>
        <w:tc>
          <w:tcPr>
            <w:tcW w:w="1536" w:type="dxa"/>
          </w:tcPr>
          <w:p w14:paraId="2145E9B7"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22,6</w:t>
            </w:r>
          </w:p>
        </w:tc>
      </w:tr>
      <w:tr w:rsidR="00C91142" w:rsidRPr="009704C7" w14:paraId="6FB3CD8C" w14:textId="77777777" w:rsidTr="00867DA6">
        <w:tc>
          <w:tcPr>
            <w:tcW w:w="6141" w:type="dxa"/>
            <w:shd w:val="clear" w:color="auto" w:fill="C6D9F1"/>
          </w:tcPr>
          <w:p w14:paraId="05722CB3"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082987AD" w14:textId="77777777" w:rsidR="00C91142" w:rsidRPr="009704C7" w:rsidRDefault="00C91142" w:rsidP="00867DA6">
            <w:pPr>
              <w:jc w:val="center"/>
              <w:rPr>
                <w:rFonts w:ascii="Arial Narrow" w:hAnsi="Arial Narrow"/>
                <w:color w:val="000000" w:themeColor="text1"/>
              </w:rPr>
            </w:pPr>
          </w:p>
        </w:tc>
        <w:tc>
          <w:tcPr>
            <w:tcW w:w="1535" w:type="dxa"/>
          </w:tcPr>
          <w:p w14:paraId="3C46B79D"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23,34</w:t>
            </w:r>
          </w:p>
          <w:p w14:paraId="7FFECB9C" w14:textId="77777777" w:rsidR="00C91142" w:rsidRPr="009704C7" w:rsidRDefault="00C91142" w:rsidP="00867DA6">
            <w:pPr>
              <w:jc w:val="center"/>
              <w:rPr>
                <w:rFonts w:ascii="Arial Narrow" w:hAnsi="Arial Narrow" w:cs="Arial"/>
                <w:b/>
                <w:color w:val="000000" w:themeColor="text1"/>
              </w:rPr>
            </w:pPr>
          </w:p>
        </w:tc>
        <w:tc>
          <w:tcPr>
            <w:tcW w:w="1536" w:type="dxa"/>
          </w:tcPr>
          <w:p w14:paraId="6CD62E1C"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40,0</w:t>
            </w:r>
          </w:p>
        </w:tc>
      </w:tr>
      <w:tr w:rsidR="00C91142" w:rsidRPr="009704C7" w14:paraId="01BC2D06" w14:textId="77777777" w:rsidTr="00867DA6">
        <w:tc>
          <w:tcPr>
            <w:tcW w:w="6141" w:type="dxa"/>
            <w:shd w:val="clear" w:color="auto" w:fill="C6D9F1"/>
          </w:tcPr>
          <w:p w14:paraId="5FE16AE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65CFAB56" w14:textId="77777777" w:rsidR="00C91142" w:rsidRPr="009704C7" w:rsidRDefault="00C91142" w:rsidP="00867DA6">
            <w:pPr>
              <w:jc w:val="center"/>
              <w:rPr>
                <w:rFonts w:ascii="Arial Narrow" w:hAnsi="Arial Narrow"/>
                <w:color w:val="000000" w:themeColor="text1"/>
              </w:rPr>
            </w:pPr>
          </w:p>
        </w:tc>
        <w:tc>
          <w:tcPr>
            <w:tcW w:w="1535" w:type="dxa"/>
          </w:tcPr>
          <w:p w14:paraId="6AECE6A5" w14:textId="77777777" w:rsidR="00C91142" w:rsidRPr="009704C7" w:rsidRDefault="00D86C98" w:rsidP="00867DA6">
            <w:pPr>
              <w:jc w:val="center"/>
              <w:rPr>
                <w:rFonts w:ascii="Arial Narrow" w:hAnsi="Arial Narrow" w:cs="Arial"/>
                <w:b/>
                <w:color w:val="000000" w:themeColor="text1"/>
              </w:rPr>
            </w:pPr>
            <w:r w:rsidRPr="009704C7">
              <w:rPr>
                <w:rFonts w:ascii="Arial Narrow" w:hAnsi="Arial Narrow" w:cs="Arial"/>
                <w:b/>
                <w:color w:val="000000" w:themeColor="text1"/>
              </w:rPr>
              <w:t>0,15</w:t>
            </w:r>
          </w:p>
        </w:tc>
        <w:tc>
          <w:tcPr>
            <w:tcW w:w="1536" w:type="dxa"/>
          </w:tcPr>
          <w:p w14:paraId="1D593111"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1B286176" w14:textId="77777777" w:rsidTr="00867DA6">
        <w:tc>
          <w:tcPr>
            <w:tcW w:w="9212" w:type="dxa"/>
            <w:gridSpan w:val="3"/>
            <w:shd w:val="clear" w:color="auto" w:fill="C6D9F1"/>
          </w:tcPr>
          <w:p w14:paraId="2B17FC79" w14:textId="77777777" w:rsidR="00C91142" w:rsidRPr="009704C7" w:rsidRDefault="00800E13" w:rsidP="00867DA6">
            <w:pPr>
              <w:jc w:val="center"/>
              <w:rPr>
                <w:rFonts w:ascii="Arial Narrow" w:hAnsi="Arial Narrow" w:cs="Calibri"/>
                <w:b/>
                <w:color w:val="000000" w:themeColor="text1"/>
              </w:rPr>
            </w:pPr>
            <w:r w:rsidRPr="009704C7">
              <w:rPr>
                <w:rFonts w:ascii="Arial Narrow" w:hAnsi="Arial Narrow" w:cs="Calibri"/>
                <w:b/>
                <w:color w:val="000000" w:themeColor="text1"/>
              </w:rPr>
              <w:t>m.p.z.p wsi Radwanice - teren aktywności gospodarczej, obejmujący obszar położony w południowej części wsi Radwanice</w:t>
            </w:r>
          </w:p>
          <w:p w14:paraId="523D77C3" w14:textId="77777777" w:rsidR="00C91142" w:rsidRPr="009704C7" w:rsidRDefault="00C91142" w:rsidP="00867DA6">
            <w:pPr>
              <w:jc w:val="center"/>
              <w:rPr>
                <w:rFonts w:ascii="Arial Narrow" w:hAnsi="Arial Narrow"/>
                <w:b/>
                <w:color w:val="000000" w:themeColor="text1"/>
              </w:rPr>
            </w:pPr>
          </w:p>
        </w:tc>
      </w:tr>
      <w:tr w:rsidR="00C91142" w:rsidRPr="009704C7" w14:paraId="7441C0FA" w14:textId="77777777" w:rsidTr="00867DA6">
        <w:tc>
          <w:tcPr>
            <w:tcW w:w="6141" w:type="dxa"/>
            <w:shd w:val="clear" w:color="auto" w:fill="C6D9F1"/>
          </w:tcPr>
          <w:p w14:paraId="772FBBB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7D42339F" w14:textId="77777777" w:rsidR="00C91142" w:rsidRPr="009704C7" w:rsidRDefault="00C91142" w:rsidP="00867DA6">
            <w:pPr>
              <w:jc w:val="center"/>
              <w:rPr>
                <w:rFonts w:ascii="Arial Narrow" w:hAnsi="Arial Narrow"/>
                <w:color w:val="000000" w:themeColor="text1"/>
              </w:rPr>
            </w:pPr>
          </w:p>
        </w:tc>
        <w:tc>
          <w:tcPr>
            <w:tcW w:w="1535" w:type="dxa"/>
          </w:tcPr>
          <w:p w14:paraId="6FC3659A"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75,60</w:t>
            </w:r>
          </w:p>
          <w:p w14:paraId="361DB51D" w14:textId="77777777" w:rsidR="00C91142" w:rsidRPr="009704C7" w:rsidRDefault="00C91142" w:rsidP="00867DA6">
            <w:pPr>
              <w:jc w:val="center"/>
              <w:rPr>
                <w:rFonts w:ascii="Arial Narrow" w:hAnsi="Arial Narrow" w:cs="Arial"/>
                <w:b/>
                <w:color w:val="000000" w:themeColor="text1"/>
              </w:rPr>
            </w:pPr>
          </w:p>
        </w:tc>
        <w:tc>
          <w:tcPr>
            <w:tcW w:w="1536" w:type="dxa"/>
          </w:tcPr>
          <w:p w14:paraId="2CB9F03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824CD16" w14:textId="77777777" w:rsidTr="00867DA6">
        <w:tc>
          <w:tcPr>
            <w:tcW w:w="6141" w:type="dxa"/>
            <w:shd w:val="clear" w:color="auto" w:fill="C6D9F1"/>
          </w:tcPr>
          <w:p w14:paraId="199523D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98CD40A" w14:textId="77777777" w:rsidR="00C91142" w:rsidRPr="009704C7" w:rsidRDefault="00C91142" w:rsidP="00867DA6">
            <w:pPr>
              <w:jc w:val="center"/>
              <w:rPr>
                <w:rFonts w:ascii="Arial Narrow" w:hAnsi="Arial Narrow"/>
                <w:color w:val="000000" w:themeColor="text1"/>
              </w:rPr>
            </w:pPr>
          </w:p>
        </w:tc>
        <w:tc>
          <w:tcPr>
            <w:tcW w:w="1535" w:type="dxa"/>
          </w:tcPr>
          <w:p w14:paraId="7AAF2A71"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3,80</w:t>
            </w:r>
          </w:p>
          <w:p w14:paraId="2CFC34B4" w14:textId="77777777" w:rsidR="00C91142" w:rsidRPr="009704C7" w:rsidRDefault="00C91142" w:rsidP="00867DA6">
            <w:pPr>
              <w:jc w:val="center"/>
              <w:rPr>
                <w:rFonts w:ascii="Arial Narrow" w:hAnsi="Arial Narrow" w:cs="Arial"/>
                <w:b/>
                <w:color w:val="000000" w:themeColor="text1"/>
              </w:rPr>
            </w:pPr>
          </w:p>
        </w:tc>
        <w:tc>
          <w:tcPr>
            <w:tcW w:w="1536" w:type="dxa"/>
          </w:tcPr>
          <w:p w14:paraId="627E9669" w14:textId="77777777" w:rsidR="003412C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5,0</w:t>
            </w:r>
          </w:p>
          <w:p w14:paraId="2D5D1CC0" w14:textId="77777777" w:rsidR="00C91142" w:rsidRPr="009704C7" w:rsidRDefault="00C91142" w:rsidP="003412C2">
            <w:pPr>
              <w:jc w:val="center"/>
              <w:rPr>
                <w:rFonts w:ascii="Arial Narrow" w:hAnsi="Arial Narrow"/>
                <w:color w:val="000000" w:themeColor="text1"/>
              </w:rPr>
            </w:pPr>
          </w:p>
        </w:tc>
      </w:tr>
      <w:tr w:rsidR="00D86C98" w:rsidRPr="009704C7" w14:paraId="2C8E8DEE" w14:textId="77777777" w:rsidTr="00867DA6">
        <w:tc>
          <w:tcPr>
            <w:tcW w:w="6141" w:type="dxa"/>
            <w:shd w:val="clear" w:color="auto" w:fill="C6D9F1"/>
          </w:tcPr>
          <w:p w14:paraId="66DCAEF0" w14:textId="77777777" w:rsidR="00D86C98" w:rsidRPr="009704C7" w:rsidRDefault="00D86C98"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3B30273F" w14:textId="77777777" w:rsidR="00D86C98" w:rsidRPr="009704C7" w:rsidRDefault="00D86C98" w:rsidP="00867DA6">
            <w:pPr>
              <w:jc w:val="center"/>
              <w:rPr>
                <w:rFonts w:ascii="Arial Narrow" w:hAnsi="Arial Narrow"/>
                <w:color w:val="000000" w:themeColor="text1"/>
              </w:rPr>
            </w:pPr>
          </w:p>
        </w:tc>
        <w:tc>
          <w:tcPr>
            <w:tcW w:w="1535" w:type="dxa"/>
          </w:tcPr>
          <w:p w14:paraId="415E719B" w14:textId="77777777" w:rsidR="00D86C98"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5F39195A" w14:textId="77777777" w:rsidR="00D86C98" w:rsidRPr="009704C7" w:rsidRDefault="00D86C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3A6150A" w14:textId="77777777" w:rsidTr="00867DA6">
        <w:tc>
          <w:tcPr>
            <w:tcW w:w="6141" w:type="dxa"/>
            <w:shd w:val="clear" w:color="auto" w:fill="C6D9F1"/>
          </w:tcPr>
          <w:p w14:paraId="73E79D1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1781FC42" w14:textId="77777777" w:rsidR="00C91142" w:rsidRPr="009704C7" w:rsidRDefault="00C91142" w:rsidP="00867DA6">
            <w:pPr>
              <w:jc w:val="center"/>
              <w:rPr>
                <w:rFonts w:ascii="Arial Narrow" w:hAnsi="Arial Narrow"/>
                <w:color w:val="000000" w:themeColor="text1"/>
              </w:rPr>
            </w:pPr>
          </w:p>
        </w:tc>
        <w:tc>
          <w:tcPr>
            <w:tcW w:w="1535" w:type="dxa"/>
          </w:tcPr>
          <w:p w14:paraId="70B72A58"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DE05EE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14E5649" w14:textId="77777777" w:rsidTr="00867DA6">
        <w:tc>
          <w:tcPr>
            <w:tcW w:w="6141" w:type="dxa"/>
            <w:shd w:val="clear" w:color="auto" w:fill="C6D9F1"/>
          </w:tcPr>
          <w:p w14:paraId="75821F4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BF62622" w14:textId="77777777" w:rsidR="00C91142" w:rsidRPr="009704C7" w:rsidRDefault="00C91142" w:rsidP="00867DA6">
            <w:pPr>
              <w:jc w:val="center"/>
              <w:rPr>
                <w:rFonts w:ascii="Arial Narrow" w:hAnsi="Arial Narrow"/>
                <w:color w:val="000000" w:themeColor="text1"/>
              </w:rPr>
            </w:pPr>
          </w:p>
        </w:tc>
        <w:tc>
          <w:tcPr>
            <w:tcW w:w="1535" w:type="dxa"/>
          </w:tcPr>
          <w:p w14:paraId="4D21A345"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7,96</w:t>
            </w:r>
          </w:p>
          <w:p w14:paraId="1E815B65" w14:textId="77777777" w:rsidR="00C91142" w:rsidRPr="009704C7" w:rsidRDefault="00C91142" w:rsidP="00867DA6">
            <w:pPr>
              <w:jc w:val="center"/>
              <w:rPr>
                <w:rFonts w:ascii="Arial Narrow" w:hAnsi="Arial Narrow" w:cs="Arial"/>
                <w:b/>
                <w:color w:val="000000" w:themeColor="text1"/>
              </w:rPr>
            </w:pPr>
          </w:p>
        </w:tc>
        <w:tc>
          <w:tcPr>
            <w:tcW w:w="1536" w:type="dxa"/>
          </w:tcPr>
          <w:p w14:paraId="639BF68C"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10,5</w:t>
            </w:r>
          </w:p>
        </w:tc>
      </w:tr>
      <w:tr w:rsidR="00C91142" w:rsidRPr="009704C7" w14:paraId="71B0CD8E" w14:textId="77777777" w:rsidTr="00867DA6">
        <w:tc>
          <w:tcPr>
            <w:tcW w:w="6141" w:type="dxa"/>
            <w:shd w:val="clear" w:color="auto" w:fill="C6D9F1"/>
          </w:tcPr>
          <w:p w14:paraId="6551314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6DBFC8E" w14:textId="77777777" w:rsidR="00C91142" w:rsidRPr="009704C7" w:rsidRDefault="00C91142" w:rsidP="00867DA6">
            <w:pPr>
              <w:jc w:val="center"/>
              <w:rPr>
                <w:rFonts w:ascii="Arial Narrow" w:hAnsi="Arial Narrow"/>
                <w:color w:val="000000" w:themeColor="text1"/>
              </w:rPr>
            </w:pPr>
          </w:p>
        </w:tc>
        <w:tc>
          <w:tcPr>
            <w:tcW w:w="1535" w:type="dxa"/>
          </w:tcPr>
          <w:p w14:paraId="7074C147"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A27BDF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2BFEE48" w14:textId="77777777" w:rsidTr="00867DA6">
        <w:tc>
          <w:tcPr>
            <w:tcW w:w="6141" w:type="dxa"/>
            <w:shd w:val="clear" w:color="auto" w:fill="C6D9F1"/>
          </w:tcPr>
          <w:p w14:paraId="26CAAC5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48421A83" w14:textId="77777777" w:rsidR="00C91142" w:rsidRPr="009704C7" w:rsidRDefault="00C91142" w:rsidP="00867DA6">
            <w:pPr>
              <w:jc w:val="center"/>
              <w:rPr>
                <w:rFonts w:ascii="Arial Narrow" w:hAnsi="Arial Narrow"/>
                <w:color w:val="000000" w:themeColor="text1"/>
              </w:rPr>
            </w:pPr>
          </w:p>
        </w:tc>
        <w:tc>
          <w:tcPr>
            <w:tcW w:w="1535" w:type="dxa"/>
          </w:tcPr>
          <w:p w14:paraId="2AFFE111" w14:textId="77777777" w:rsidR="00C91142" w:rsidRPr="009704C7" w:rsidRDefault="00D86C98" w:rsidP="00867DA6">
            <w:pPr>
              <w:jc w:val="center"/>
              <w:rPr>
                <w:rFonts w:ascii="Arial Narrow" w:hAnsi="Arial Narrow" w:cs="Arial"/>
                <w:b/>
                <w:color w:val="000000" w:themeColor="text1"/>
              </w:rPr>
            </w:pPr>
            <w:r w:rsidRPr="009704C7">
              <w:rPr>
                <w:rFonts w:ascii="Arial Narrow" w:hAnsi="Arial Narrow" w:cs="Arial"/>
                <w:b/>
                <w:color w:val="000000" w:themeColor="text1"/>
              </w:rPr>
              <w:t>27,65</w:t>
            </w:r>
          </w:p>
        </w:tc>
        <w:tc>
          <w:tcPr>
            <w:tcW w:w="1536" w:type="dxa"/>
          </w:tcPr>
          <w:p w14:paraId="356A1BF9"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36,6</w:t>
            </w:r>
          </w:p>
        </w:tc>
      </w:tr>
      <w:tr w:rsidR="00C91142" w:rsidRPr="009704C7" w14:paraId="4F19251E" w14:textId="77777777" w:rsidTr="00867DA6">
        <w:tc>
          <w:tcPr>
            <w:tcW w:w="6141" w:type="dxa"/>
            <w:shd w:val="clear" w:color="auto" w:fill="C6D9F1"/>
          </w:tcPr>
          <w:p w14:paraId="58251D4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Grunty rolne</w:t>
            </w:r>
          </w:p>
          <w:p w14:paraId="22E1979F" w14:textId="77777777" w:rsidR="00C91142" w:rsidRPr="009704C7" w:rsidRDefault="00C91142" w:rsidP="00867DA6">
            <w:pPr>
              <w:jc w:val="center"/>
              <w:rPr>
                <w:rFonts w:ascii="Arial Narrow" w:hAnsi="Arial Narrow"/>
                <w:color w:val="000000" w:themeColor="text1"/>
              </w:rPr>
            </w:pPr>
          </w:p>
        </w:tc>
        <w:tc>
          <w:tcPr>
            <w:tcW w:w="1535" w:type="dxa"/>
          </w:tcPr>
          <w:p w14:paraId="43826C47"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D80BE8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929909A" w14:textId="77777777" w:rsidTr="00867DA6">
        <w:tc>
          <w:tcPr>
            <w:tcW w:w="6141" w:type="dxa"/>
            <w:shd w:val="clear" w:color="auto" w:fill="C6D9F1"/>
          </w:tcPr>
          <w:p w14:paraId="12B1CA0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49A0A8D0" w14:textId="77777777" w:rsidR="00C91142" w:rsidRPr="009704C7" w:rsidRDefault="00C91142" w:rsidP="00867DA6">
            <w:pPr>
              <w:jc w:val="center"/>
              <w:rPr>
                <w:rFonts w:ascii="Arial Narrow" w:hAnsi="Arial Narrow"/>
                <w:color w:val="000000" w:themeColor="text1"/>
              </w:rPr>
            </w:pPr>
          </w:p>
        </w:tc>
        <w:tc>
          <w:tcPr>
            <w:tcW w:w="1535" w:type="dxa"/>
          </w:tcPr>
          <w:p w14:paraId="337922D5"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9,41</w:t>
            </w:r>
          </w:p>
          <w:p w14:paraId="493A151A" w14:textId="77777777" w:rsidR="00C91142" w:rsidRPr="009704C7" w:rsidRDefault="00C91142" w:rsidP="00867DA6">
            <w:pPr>
              <w:jc w:val="center"/>
              <w:rPr>
                <w:rFonts w:ascii="Arial Narrow" w:hAnsi="Arial Narrow" w:cs="Arial"/>
                <w:b/>
                <w:color w:val="000000" w:themeColor="text1"/>
              </w:rPr>
            </w:pPr>
          </w:p>
        </w:tc>
        <w:tc>
          <w:tcPr>
            <w:tcW w:w="1536" w:type="dxa"/>
          </w:tcPr>
          <w:p w14:paraId="54486A79"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12,4</w:t>
            </w:r>
          </w:p>
        </w:tc>
      </w:tr>
      <w:tr w:rsidR="00C91142" w:rsidRPr="009704C7" w14:paraId="560B4F4E" w14:textId="77777777" w:rsidTr="00867DA6">
        <w:tc>
          <w:tcPr>
            <w:tcW w:w="6141" w:type="dxa"/>
            <w:shd w:val="clear" w:color="auto" w:fill="C6D9F1"/>
          </w:tcPr>
          <w:p w14:paraId="4A9D4C52"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0F85C0AE" w14:textId="77777777" w:rsidR="00C91142" w:rsidRPr="009704C7" w:rsidRDefault="00C91142" w:rsidP="00867DA6">
            <w:pPr>
              <w:jc w:val="center"/>
              <w:rPr>
                <w:rFonts w:ascii="Arial Narrow" w:hAnsi="Arial Narrow"/>
                <w:color w:val="000000" w:themeColor="text1"/>
              </w:rPr>
            </w:pPr>
          </w:p>
        </w:tc>
        <w:tc>
          <w:tcPr>
            <w:tcW w:w="1535" w:type="dxa"/>
          </w:tcPr>
          <w:p w14:paraId="193D935A"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26,75</w:t>
            </w:r>
          </w:p>
          <w:p w14:paraId="6A4AA9C0" w14:textId="77777777" w:rsidR="00C91142" w:rsidRPr="009704C7" w:rsidRDefault="00C91142" w:rsidP="00867DA6">
            <w:pPr>
              <w:jc w:val="center"/>
              <w:rPr>
                <w:rFonts w:ascii="Arial Narrow" w:hAnsi="Arial Narrow" w:cs="Arial"/>
                <w:b/>
                <w:color w:val="000000" w:themeColor="text1"/>
              </w:rPr>
            </w:pPr>
          </w:p>
        </w:tc>
        <w:tc>
          <w:tcPr>
            <w:tcW w:w="1536" w:type="dxa"/>
          </w:tcPr>
          <w:p w14:paraId="4D5F2495"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35,4</w:t>
            </w:r>
          </w:p>
        </w:tc>
      </w:tr>
      <w:tr w:rsidR="00C91142" w:rsidRPr="009704C7" w14:paraId="6FEA6CAF" w14:textId="77777777" w:rsidTr="00867DA6">
        <w:tc>
          <w:tcPr>
            <w:tcW w:w="6141" w:type="dxa"/>
            <w:shd w:val="clear" w:color="auto" w:fill="C6D9F1"/>
          </w:tcPr>
          <w:p w14:paraId="0AEE41C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15D1121" w14:textId="77777777" w:rsidR="00C91142" w:rsidRPr="009704C7" w:rsidRDefault="00C91142" w:rsidP="00867DA6">
            <w:pPr>
              <w:jc w:val="center"/>
              <w:rPr>
                <w:rFonts w:ascii="Arial Narrow" w:hAnsi="Arial Narrow"/>
                <w:color w:val="000000" w:themeColor="text1"/>
              </w:rPr>
            </w:pPr>
          </w:p>
        </w:tc>
        <w:tc>
          <w:tcPr>
            <w:tcW w:w="1535" w:type="dxa"/>
          </w:tcPr>
          <w:p w14:paraId="1A67098A" w14:textId="77777777" w:rsidR="00C91142" w:rsidRPr="009704C7" w:rsidRDefault="00D86C98" w:rsidP="00867DA6">
            <w:pPr>
              <w:jc w:val="center"/>
              <w:rPr>
                <w:rFonts w:ascii="Arial Narrow" w:hAnsi="Arial Narrow" w:cs="Arial"/>
                <w:b/>
                <w:color w:val="000000" w:themeColor="text1"/>
              </w:rPr>
            </w:pPr>
            <w:r w:rsidRPr="009704C7">
              <w:rPr>
                <w:rFonts w:ascii="Arial Narrow" w:hAnsi="Arial Narrow" w:cs="Arial"/>
                <w:b/>
                <w:color w:val="000000" w:themeColor="text1"/>
              </w:rPr>
              <w:t>0,03</w:t>
            </w:r>
          </w:p>
        </w:tc>
        <w:tc>
          <w:tcPr>
            <w:tcW w:w="1536" w:type="dxa"/>
          </w:tcPr>
          <w:p w14:paraId="7DE5B1FF" w14:textId="77777777" w:rsidR="00C91142" w:rsidRPr="009704C7" w:rsidRDefault="003412C2"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5C69ABCC" w14:textId="77777777" w:rsidTr="00867DA6">
        <w:tc>
          <w:tcPr>
            <w:tcW w:w="9212" w:type="dxa"/>
            <w:gridSpan w:val="3"/>
            <w:shd w:val="clear" w:color="auto" w:fill="C6D9F1"/>
          </w:tcPr>
          <w:p w14:paraId="0F5868E4" w14:textId="77777777" w:rsidR="00C91142" w:rsidRPr="009704C7" w:rsidRDefault="00D86C98" w:rsidP="00867DA6">
            <w:pPr>
              <w:jc w:val="center"/>
              <w:rPr>
                <w:rFonts w:ascii="Arial Narrow" w:hAnsi="Arial Narrow" w:cs="Calibri"/>
                <w:b/>
                <w:color w:val="000000" w:themeColor="text1"/>
              </w:rPr>
            </w:pPr>
            <w:r w:rsidRPr="009704C7">
              <w:rPr>
                <w:rFonts w:ascii="Arial Narrow" w:hAnsi="Arial Narrow" w:cs="Calibri"/>
                <w:b/>
                <w:color w:val="000000" w:themeColor="text1"/>
              </w:rPr>
              <w:t>m.p.z.p</w:t>
            </w:r>
            <w:r w:rsidR="002D4508" w:rsidRPr="009704C7">
              <w:rPr>
                <w:rFonts w:ascii="Arial Narrow" w:hAnsi="Arial Narrow" w:cs="Calibri"/>
                <w:b/>
                <w:color w:val="000000" w:themeColor="text1"/>
              </w:rPr>
              <w:t>zespołu zabudowy mieszkaniowej w Radwanicach - Gmina Święta Katarzyna</w:t>
            </w:r>
          </w:p>
          <w:p w14:paraId="4DBCBB49" w14:textId="77777777" w:rsidR="00D86C98" w:rsidRPr="009704C7" w:rsidRDefault="00D86C98" w:rsidP="00867DA6">
            <w:pPr>
              <w:jc w:val="center"/>
              <w:rPr>
                <w:rFonts w:ascii="Arial Narrow" w:hAnsi="Arial Narrow"/>
                <w:b/>
                <w:color w:val="000000" w:themeColor="text1"/>
              </w:rPr>
            </w:pPr>
          </w:p>
        </w:tc>
      </w:tr>
      <w:tr w:rsidR="00C91142" w:rsidRPr="009704C7" w14:paraId="2FE6C604" w14:textId="77777777" w:rsidTr="00867DA6">
        <w:tc>
          <w:tcPr>
            <w:tcW w:w="6141" w:type="dxa"/>
            <w:shd w:val="clear" w:color="auto" w:fill="C6D9F1"/>
          </w:tcPr>
          <w:p w14:paraId="5CF0878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128B23E7" w14:textId="77777777" w:rsidR="00C91142" w:rsidRPr="009704C7" w:rsidRDefault="00C91142" w:rsidP="00867DA6">
            <w:pPr>
              <w:jc w:val="center"/>
              <w:rPr>
                <w:rFonts w:ascii="Arial Narrow" w:hAnsi="Arial Narrow"/>
                <w:color w:val="000000" w:themeColor="text1"/>
              </w:rPr>
            </w:pPr>
          </w:p>
        </w:tc>
        <w:tc>
          <w:tcPr>
            <w:tcW w:w="1535" w:type="dxa"/>
          </w:tcPr>
          <w:p w14:paraId="7EED05B1" w14:textId="77777777" w:rsidR="00C91142" w:rsidRPr="009704C7" w:rsidRDefault="00D86C9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26,05</w:t>
            </w:r>
          </w:p>
          <w:p w14:paraId="66006104" w14:textId="77777777" w:rsidR="00C91142" w:rsidRPr="009704C7" w:rsidRDefault="00C91142" w:rsidP="00867DA6">
            <w:pPr>
              <w:jc w:val="center"/>
              <w:rPr>
                <w:rFonts w:ascii="Arial Narrow" w:hAnsi="Arial Narrow" w:cs="Arial"/>
                <w:b/>
                <w:color w:val="000000" w:themeColor="text1"/>
              </w:rPr>
            </w:pPr>
          </w:p>
        </w:tc>
        <w:tc>
          <w:tcPr>
            <w:tcW w:w="1536" w:type="dxa"/>
          </w:tcPr>
          <w:p w14:paraId="3796D14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F687387" w14:textId="77777777" w:rsidTr="00867DA6">
        <w:tc>
          <w:tcPr>
            <w:tcW w:w="6141" w:type="dxa"/>
            <w:shd w:val="clear" w:color="auto" w:fill="C6D9F1"/>
          </w:tcPr>
          <w:p w14:paraId="434756A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22D41E49" w14:textId="77777777" w:rsidR="00C91142" w:rsidRPr="009704C7" w:rsidRDefault="00C91142" w:rsidP="00867DA6">
            <w:pPr>
              <w:jc w:val="center"/>
              <w:rPr>
                <w:rFonts w:ascii="Arial Narrow" w:hAnsi="Arial Narrow"/>
                <w:color w:val="000000" w:themeColor="text1"/>
              </w:rPr>
            </w:pPr>
          </w:p>
        </w:tc>
        <w:tc>
          <w:tcPr>
            <w:tcW w:w="1535" w:type="dxa"/>
          </w:tcPr>
          <w:p w14:paraId="3E9A9349" w14:textId="77777777" w:rsidR="00C91142" w:rsidRPr="009704C7" w:rsidRDefault="00520CF3" w:rsidP="00867DA6">
            <w:pPr>
              <w:jc w:val="center"/>
              <w:rPr>
                <w:rFonts w:ascii="Arial Narrow" w:hAnsi="Arial Narrow" w:cs="Arial"/>
                <w:b/>
                <w:color w:val="000000" w:themeColor="text1"/>
              </w:rPr>
            </w:pPr>
            <w:r w:rsidRPr="009704C7">
              <w:rPr>
                <w:rFonts w:ascii="Arial Narrow" w:hAnsi="Arial Narrow" w:cs="Arial"/>
                <w:b/>
                <w:color w:val="000000" w:themeColor="text1"/>
              </w:rPr>
              <w:t>9,10</w:t>
            </w:r>
          </w:p>
        </w:tc>
        <w:tc>
          <w:tcPr>
            <w:tcW w:w="1536" w:type="dxa"/>
          </w:tcPr>
          <w:p w14:paraId="4B113D46"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34,9</w:t>
            </w:r>
          </w:p>
        </w:tc>
      </w:tr>
      <w:tr w:rsidR="00D86C98" w:rsidRPr="009704C7" w14:paraId="5F4AF2DD" w14:textId="77777777" w:rsidTr="00867DA6">
        <w:tc>
          <w:tcPr>
            <w:tcW w:w="6141" w:type="dxa"/>
            <w:shd w:val="clear" w:color="auto" w:fill="C6D9F1"/>
          </w:tcPr>
          <w:p w14:paraId="1524FEBA" w14:textId="77777777" w:rsidR="00D86C98" w:rsidRPr="009704C7" w:rsidRDefault="00D86C98"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474CE2A3" w14:textId="77777777" w:rsidR="00D86C98" w:rsidRPr="009704C7" w:rsidRDefault="00D86C98" w:rsidP="00867DA6">
            <w:pPr>
              <w:jc w:val="center"/>
              <w:rPr>
                <w:rFonts w:ascii="Arial Narrow" w:hAnsi="Arial Narrow"/>
                <w:color w:val="000000" w:themeColor="text1"/>
              </w:rPr>
            </w:pPr>
          </w:p>
        </w:tc>
        <w:tc>
          <w:tcPr>
            <w:tcW w:w="1535" w:type="dxa"/>
          </w:tcPr>
          <w:p w14:paraId="6B9F627A" w14:textId="77777777" w:rsidR="00D86C98" w:rsidRPr="009704C7" w:rsidRDefault="00D86C98"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C91C54D" w14:textId="77777777" w:rsidR="00D86C98" w:rsidRPr="009704C7" w:rsidRDefault="00D86C9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C86A500" w14:textId="77777777" w:rsidTr="00867DA6">
        <w:tc>
          <w:tcPr>
            <w:tcW w:w="6141" w:type="dxa"/>
            <w:shd w:val="clear" w:color="auto" w:fill="C6D9F1"/>
          </w:tcPr>
          <w:p w14:paraId="5953E49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2759308" w14:textId="77777777" w:rsidR="00C91142" w:rsidRPr="009704C7" w:rsidRDefault="00C91142" w:rsidP="00867DA6">
            <w:pPr>
              <w:jc w:val="center"/>
              <w:rPr>
                <w:rFonts w:ascii="Arial Narrow" w:hAnsi="Arial Narrow"/>
                <w:color w:val="000000" w:themeColor="text1"/>
              </w:rPr>
            </w:pPr>
          </w:p>
        </w:tc>
        <w:tc>
          <w:tcPr>
            <w:tcW w:w="1535" w:type="dxa"/>
          </w:tcPr>
          <w:p w14:paraId="73965E63" w14:textId="77777777" w:rsidR="00C91142" w:rsidRPr="009704C7" w:rsidRDefault="00520CF3" w:rsidP="00867DA6">
            <w:pPr>
              <w:jc w:val="center"/>
              <w:rPr>
                <w:rFonts w:ascii="Arial Narrow" w:hAnsi="Arial Narrow" w:cs="Arial"/>
                <w:b/>
                <w:color w:val="000000" w:themeColor="text1"/>
              </w:rPr>
            </w:pPr>
            <w:r w:rsidRPr="009704C7">
              <w:rPr>
                <w:rFonts w:ascii="Arial Narrow" w:hAnsi="Arial Narrow" w:cs="Arial"/>
                <w:b/>
                <w:color w:val="000000" w:themeColor="text1"/>
              </w:rPr>
              <w:t>0,77</w:t>
            </w:r>
          </w:p>
        </w:tc>
        <w:tc>
          <w:tcPr>
            <w:tcW w:w="1536" w:type="dxa"/>
          </w:tcPr>
          <w:p w14:paraId="6AAFFCEB"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3,0</w:t>
            </w:r>
          </w:p>
        </w:tc>
      </w:tr>
      <w:tr w:rsidR="00C91142" w:rsidRPr="009704C7" w14:paraId="0246F6AD" w14:textId="77777777" w:rsidTr="00867DA6">
        <w:tc>
          <w:tcPr>
            <w:tcW w:w="6141" w:type="dxa"/>
            <w:shd w:val="clear" w:color="auto" w:fill="C6D9F1"/>
          </w:tcPr>
          <w:p w14:paraId="5474E4D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237BDF0E" w14:textId="77777777" w:rsidR="00C91142" w:rsidRPr="009704C7" w:rsidRDefault="00C91142" w:rsidP="00867DA6">
            <w:pPr>
              <w:jc w:val="center"/>
              <w:rPr>
                <w:rFonts w:ascii="Arial Narrow" w:hAnsi="Arial Narrow"/>
                <w:color w:val="000000" w:themeColor="text1"/>
              </w:rPr>
            </w:pPr>
          </w:p>
        </w:tc>
        <w:tc>
          <w:tcPr>
            <w:tcW w:w="1535" w:type="dxa"/>
          </w:tcPr>
          <w:p w14:paraId="6228D27B" w14:textId="77777777" w:rsidR="00C91142" w:rsidRPr="009704C7" w:rsidRDefault="00520CF3" w:rsidP="00867DA6">
            <w:pPr>
              <w:jc w:val="center"/>
              <w:rPr>
                <w:rFonts w:ascii="Arial Narrow" w:hAnsi="Arial Narrow" w:cs="Arial"/>
                <w:b/>
                <w:color w:val="000000" w:themeColor="text1"/>
              </w:rPr>
            </w:pPr>
            <w:r w:rsidRPr="009704C7">
              <w:rPr>
                <w:rFonts w:ascii="Arial Narrow" w:hAnsi="Arial Narrow" w:cs="Arial"/>
                <w:b/>
                <w:color w:val="000000" w:themeColor="text1"/>
              </w:rPr>
              <w:t>6,00</w:t>
            </w:r>
          </w:p>
        </w:tc>
        <w:tc>
          <w:tcPr>
            <w:tcW w:w="1536" w:type="dxa"/>
          </w:tcPr>
          <w:p w14:paraId="531FB3F1"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23,0</w:t>
            </w:r>
          </w:p>
        </w:tc>
      </w:tr>
      <w:tr w:rsidR="00C91142" w:rsidRPr="009704C7" w14:paraId="4E24B872" w14:textId="77777777" w:rsidTr="00867DA6">
        <w:tc>
          <w:tcPr>
            <w:tcW w:w="6141" w:type="dxa"/>
            <w:shd w:val="clear" w:color="auto" w:fill="C6D9F1"/>
          </w:tcPr>
          <w:p w14:paraId="7772015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6BA982A7" w14:textId="77777777" w:rsidR="00C91142" w:rsidRPr="009704C7" w:rsidRDefault="00C91142" w:rsidP="00867DA6">
            <w:pPr>
              <w:jc w:val="center"/>
              <w:rPr>
                <w:rFonts w:ascii="Arial Narrow" w:hAnsi="Arial Narrow"/>
                <w:color w:val="000000" w:themeColor="text1"/>
              </w:rPr>
            </w:pPr>
          </w:p>
        </w:tc>
        <w:tc>
          <w:tcPr>
            <w:tcW w:w="1535" w:type="dxa"/>
          </w:tcPr>
          <w:p w14:paraId="610625BF" w14:textId="77777777" w:rsidR="00C91142" w:rsidRPr="009704C7" w:rsidRDefault="00520CF3"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2,44</w:t>
            </w:r>
          </w:p>
          <w:p w14:paraId="43E2EB93" w14:textId="77777777" w:rsidR="00C91142" w:rsidRPr="009704C7" w:rsidRDefault="00C91142" w:rsidP="00867DA6">
            <w:pPr>
              <w:jc w:val="center"/>
              <w:rPr>
                <w:rFonts w:ascii="Arial Narrow" w:hAnsi="Arial Narrow" w:cs="Arial"/>
                <w:b/>
                <w:color w:val="000000" w:themeColor="text1"/>
              </w:rPr>
            </w:pPr>
          </w:p>
        </w:tc>
        <w:tc>
          <w:tcPr>
            <w:tcW w:w="1536" w:type="dxa"/>
          </w:tcPr>
          <w:p w14:paraId="73744269"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9,4</w:t>
            </w:r>
          </w:p>
        </w:tc>
      </w:tr>
      <w:tr w:rsidR="00C91142" w:rsidRPr="009704C7" w14:paraId="031D1DEF" w14:textId="77777777" w:rsidTr="00867DA6">
        <w:tc>
          <w:tcPr>
            <w:tcW w:w="6141" w:type="dxa"/>
            <w:shd w:val="clear" w:color="auto" w:fill="C6D9F1"/>
          </w:tcPr>
          <w:p w14:paraId="71C4C27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464E290" w14:textId="77777777" w:rsidR="00C91142" w:rsidRPr="009704C7" w:rsidRDefault="00C91142" w:rsidP="00867DA6">
            <w:pPr>
              <w:jc w:val="center"/>
              <w:rPr>
                <w:rFonts w:ascii="Arial Narrow" w:hAnsi="Arial Narrow"/>
                <w:color w:val="000000" w:themeColor="text1"/>
              </w:rPr>
            </w:pPr>
          </w:p>
        </w:tc>
        <w:tc>
          <w:tcPr>
            <w:tcW w:w="1535" w:type="dxa"/>
          </w:tcPr>
          <w:p w14:paraId="4D54830E"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E349AA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8AA6F44" w14:textId="77777777" w:rsidTr="00867DA6">
        <w:tc>
          <w:tcPr>
            <w:tcW w:w="6141" w:type="dxa"/>
            <w:shd w:val="clear" w:color="auto" w:fill="C6D9F1"/>
          </w:tcPr>
          <w:p w14:paraId="0F120E9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42C5F273" w14:textId="77777777" w:rsidR="00C91142" w:rsidRPr="009704C7" w:rsidRDefault="00C91142" w:rsidP="00867DA6">
            <w:pPr>
              <w:jc w:val="center"/>
              <w:rPr>
                <w:rFonts w:ascii="Arial Narrow" w:hAnsi="Arial Narrow"/>
                <w:color w:val="000000" w:themeColor="text1"/>
              </w:rPr>
            </w:pPr>
          </w:p>
        </w:tc>
        <w:tc>
          <w:tcPr>
            <w:tcW w:w="1535" w:type="dxa"/>
          </w:tcPr>
          <w:p w14:paraId="3EF2F67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9E671D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37FA3A8" w14:textId="77777777" w:rsidTr="00867DA6">
        <w:tc>
          <w:tcPr>
            <w:tcW w:w="6141" w:type="dxa"/>
            <w:shd w:val="clear" w:color="auto" w:fill="C6D9F1"/>
          </w:tcPr>
          <w:p w14:paraId="6D7B70F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3A8EDAC" w14:textId="77777777" w:rsidR="00C91142" w:rsidRPr="009704C7" w:rsidRDefault="00C91142" w:rsidP="00867DA6">
            <w:pPr>
              <w:jc w:val="center"/>
              <w:rPr>
                <w:rFonts w:ascii="Arial Narrow" w:hAnsi="Arial Narrow"/>
                <w:color w:val="000000" w:themeColor="text1"/>
              </w:rPr>
            </w:pPr>
          </w:p>
        </w:tc>
        <w:tc>
          <w:tcPr>
            <w:tcW w:w="1535" w:type="dxa"/>
          </w:tcPr>
          <w:p w14:paraId="72B2BFC4" w14:textId="77777777" w:rsidR="00C91142" w:rsidRPr="009704C7" w:rsidRDefault="00520CF3"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1,92</w:t>
            </w:r>
          </w:p>
          <w:p w14:paraId="4E73ABB4" w14:textId="77777777" w:rsidR="00C91142" w:rsidRPr="009704C7" w:rsidRDefault="00C91142" w:rsidP="00867DA6">
            <w:pPr>
              <w:jc w:val="center"/>
              <w:rPr>
                <w:rFonts w:ascii="Arial Narrow" w:hAnsi="Arial Narrow" w:cs="Arial"/>
                <w:b/>
                <w:color w:val="000000" w:themeColor="text1"/>
              </w:rPr>
            </w:pPr>
          </w:p>
        </w:tc>
        <w:tc>
          <w:tcPr>
            <w:tcW w:w="1536" w:type="dxa"/>
          </w:tcPr>
          <w:p w14:paraId="468EE8A4"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7,4</w:t>
            </w:r>
          </w:p>
        </w:tc>
      </w:tr>
      <w:tr w:rsidR="00C91142" w:rsidRPr="009704C7" w14:paraId="0E259EE5" w14:textId="77777777" w:rsidTr="00867DA6">
        <w:tc>
          <w:tcPr>
            <w:tcW w:w="6141" w:type="dxa"/>
            <w:shd w:val="clear" w:color="auto" w:fill="C6D9F1"/>
          </w:tcPr>
          <w:p w14:paraId="02B65A32"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28AEF4E0" w14:textId="77777777" w:rsidR="00C91142" w:rsidRPr="009704C7" w:rsidRDefault="00C91142" w:rsidP="00867DA6">
            <w:pPr>
              <w:jc w:val="center"/>
              <w:rPr>
                <w:rFonts w:ascii="Arial Narrow" w:hAnsi="Arial Narrow"/>
                <w:color w:val="000000" w:themeColor="text1"/>
              </w:rPr>
            </w:pPr>
          </w:p>
        </w:tc>
        <w:tc>
          <w:tcPr>
            <w:tcW w:w="1535" w:type="dxa"/>
          </w:tcPr>
          <w:p w14:paraId="5AF4FE82" w14:textId="77777777" w:rsidR="00C91142" w:rsidRPr="009704C7" w:rsidRDefault="00520CF3"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5,73</w:t>
            </w:r>
          </w:p>
          <w:p w14:paraId="03D49680" w14:textId="77777777" w:rsidR="00C91142" w:rsidRPr="009704C7" w:rsidRDefault="00C91142" w:rsidP="00867DA6">
            <w:pPr>
              <w:jc w:val="center"/>
              <w:rPr>
                <w:rFonts w:ascii="Arial Narrow" w:hAnsi="Arial Narrow" w:cs="Arial"/>
                <w:b/>
                <w:color w:val="000000" w:themeColor="text1"/>
              </w:rPr>
            </w:pPr>
          </w:p>
        </w:tc>
        <w:tc>
          <w:tcPr>
            <w:tcW w:w="1536" w:type="dxa"/>
          </w:tcPr>
          <w:p w14:paraId="0D9E54BD" w14:textId="77777777" w:rsidR="00C91142" w:rsidRPr="009704C7" w:rsidRDefault="00C02C56" w:rsidP="00C02C56">
            <w:pPr>
              <w:tabs>
                <w:tab w:val="center" w:pos="660"/>
                <w:tab w:val="left" w:pos="1088"/>
              </w:tabs>
              <w:rPr>
                <w:rFonts w:ascii="Arial Narrow" w:hAnsi="Arial Narrow"/>
                <w:b/>
                <w:color w:val="000000" w:themeColor="text1"/>
              </w:rPr>
            </w:pPr>
            <w:r w:rsidRPr="009704C7">
              <w:rPr>
                <w:rFonts w:ascii="Arial Narrow" w:hAnsi="Arial Narrow"/>
                <w:b/>
                <w:color w:val="000000" w:themeColor="text1"/>
              </w:rPr>
              <w:tab/>
              <w:t>22,0</w:t>
            </w:r>
          </w:p>
        </w:tc>
      </w:tr>
      <w:tr w:rsidR="00C91142" w:rsidRPr="009704C7" w14:paraId="24FEF07F" w14:textId="77777777" w:rsidTr="00867DA6">
        <w:tc>
          <w:tcPr>
            <w:tcW w:w="6141" w:type="dxa"/>
            <w:shd w:val="clear" w:color="auto" w:fill="C6D9F1"/>
          </w:tcPr>
          <w:p w14:paraId="544D6E9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9976D12" w14:textId="77777777" w:rsidR="00C91142" w:rsidRPr="009704C7" w:rsidRDefault="00C91142" w:rsidP="00867DA6">
            <w:pPr>
              <w:jc w:val="center"/>
              <w:rPr>
                <w:rFonts w:ascii="Arial Narrow" w:hAnsi="Arial Narrow"/>
                <w:color w:val="000000" w:themeColor="text1"/>
              </w:rPr>
            </w:pPr>
          </w:p>
        </w:tc>
        <w:tc>
          <w:tcPr>
            <w:tcW w:w="1535" w:type="dxa"/>
          </w:tcPr>
          <w:p w14:paraId="01400E74" w14:textId="77777777" w:rsidR="00C91142" w:rsidRPr="009704C7" w:rsidRDefault="00520CF3" w:rsidP="00867DA6">
            <w:pPr>
              <w:jc w:val="center"/>
              <w:rPr>
                <w:rFonts w:ascii="Arial Narrow" w:hAnsi="Arial Narrow" w:cs="Arial"/>
                <w:b/>
                <w:color w:val="000000" w:themeColor="text1"/>
              </w:rPr>
            </w:pPr>
            <w:r w:rsidRPr="009704C7">
              <w:rPr>
                <w:rFonts w:ascii="Arial Narrow" w:hAnsi="Arial Narrow" w:cs="Arial"/>
                <w:b/>
                <w:color w:val="000000" w:themeColor="text1"/>
              </w:rPr>
              <w:t>0,09</w:t>
            </w:r>
          </w:p>
        </w:tc>
        <w:tc>
          <w:tcPr>
            <w:tcW w:w="1536" w:type="dxa"/>
          </w:tcPr>
          <w:p w14:paraId="1177337D"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3F1C50B0" w14:textId="77777777" w:rsidTr="00867DA6">
        <w:tc>
          <w:tcPr>
            <w:tcW w:w="9212" w:type="dxa"/>
            <w:gridSpan w:val="3"/>
            <w:shd w:val="clear" w:color="auto" w:fill="C6D9F1"/>
          </w:tcPr>
          <w:p w14:paraId="635CEBF3" w14:textId="77777777" w:rsidR="00C91142" w:rsidRPr="009704C7" w:rsidRDefault="002D4508" w:rsidP="00FA7C3C">
            <w:pPr>
              <w:jc w:val="center"/>
              <w:rPr>
                <w:rFonts w:ascii="Arial Narrow" w:hAnsi="Arial Narrow" w:cs="Calibri"/>
                <w:b/>
                <w:color w:val="000000" w:themeColor="text1"/>
              </w:rPr>
            </w:pPr>
            <w:r w:rsidRPr="009704C7">
              <w:rPr>
                <w:rFonts w:ascii="Arial Narrow" w:hAnsi="Arial Narrow" w:cs="Calibri"/>
                <w:b/>
                <w:color w:val="000000" w:themeColor="text1"/>
              </w:rPr>
              <w:t>m.p.z.p wsi Radwanice</w:t>
            </w:r>
          </w:p>
          <w:p w14:paraId="7ED4A71F" w14:textId="77777777" w:rsidR="00FA7C3C" w:rsidRPr="009704C7" w:rsidRDefault="00FA7C3C" w:rsidP="00FA7C3C">
            <w:pPr>
              <w:jc w:val="center"/>
              <w:rPr>
                <w:rFonts w:ascii="Arial Narrow" w:hAnsi="Arial Narrow"/>
                <w:b/>
                <w:color w:val="000000" w:themeColor="text1"/>
              </w:rPr>
            </w:pPr>
          </w:p>
        </w:tc>
      </w:tr>
      <w:tr w:rsidR="00C91142" w:rsidRPr="009704C7" w14:paraId="64032E93" w14:textId="77777777" w:rsidTr="00867DA6">
        <w:tc>
          <w:tcPr>
            <w:tcW w:w="6141" w:type="dxa"/>
            <w:shd w:val="clear" w:color="auto" w:fill="C6D9F1"/>
          </w:tcPr>
          <w:p w14:paraId="3C5056A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711992B8" w14:textId="77777777" w:rsidR="00C91142" w:rsidRPr="009704C7" w:rsidRDefault="00C91142" w:rsidP="00867DA6">
            <w:pPr>
              <w:jc w:val="center"/>
              <w:rPr>
                <w:rFonts w:ascii="Arial Narrow" w:hAnsi="Arial Narrow"/>
                <w:color w:val="000000" w:themeColor="text1"/>
              </w:rPr>
            </w:pPr>
          </w:p>
        </w:tc>
        <w:tc>
          <w:tcPr>
            <w:tcW w:w="1535" w:type="dxa"/>
          </w:tcPr>
          <w:p w14:paraId="7D1E8A50" w14:textId="77777777" w:rsidR="00C91142" w:rsidRPr="009704C7" w:rsidRDefault="00FA7C3C" w:rsidP="00867DA6">
            <w:pPr>
              <w:jc w:val="center"/>
              <w:rPr>
                <w:rFonts w:ascii="Arial Narrow" w:hAnsi="Arial Narrow" w:cs="Arial"/>
                <w:b/>
                <w:color w:val="000000" w:themeColor="text1"/>
              </w:rPr>
            </w:pPr>
            <w:r w:rsidRPr="009704C7">
              <w:rPr>
                <w:rFonts w:ascii="Arial Narrow" w:hAnsi="Arial Narrow" w:cs="Arial"/>
                <w:b/>
                <w:color w:val="000000" w:themeColor="text1"/>
              </w:rPr>
              <w:t>432,91</w:t>
            </w:r>
          </w:p>
        </w:tc>
        <w:tc>
          <w:tcPr>
            <w:tcW w:w="1536" w:type="dxa"/>
          </w:tcPr>
          <w:p w14:paraId="17AD077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B65AC97" w14:textId="77777777" w:rsidTr="00867DA6">
        <w:tc>
          <w:tcPr>
            <w:tcW w:w="6141" w:type="dxa"/>
            <w:shd w:val="clear" w:color="auto" w:fill="C6D9F1"/>
          </w:tcPr>
          <w:p w14:paraId="691EA3E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782C157" w14:textId="77777777" w:rsidR="00C91142" w:rsidRPr="009704C7" w:rsidRDefault="00C91142" w:rsidP="00867DA6">
            <w:pPr>
              <w:jc w:val="center"/>
              <w:rPr>
                <w:rFonts w:ascii="Arial Narrow" w:hAnsi="Arial Narrow"/>
                <w:color w:val="000000" w:themeColor="text1"/>
              </w:rPr>
            </w:pPr>
          </w:p>
        </w:tc>
        <w:tc>
          <w:tcPr>
            <w:tcW w:w="1535" w:type="dxa"/>
          </w:tcPr>
          <w:p w14:paraId="4E3FFA13" w14:textId="77777777" w:rsidR="00C91142" w:rsidRPr="009704C7" w:rsidRDefault="00FA7C3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75,53</w:t>
            </w:r>
          </w:p>
          <w:p w14:paraId="07699215" w14:textId="77777777" w:rsidR="00C91142" w:rsidRPr="009704C7" w:rsidRDefault="00C91142" w:rsidP="00867DA6">
            <w:pPr>
              <w:jc w:val="center"/>
              <w:rPr>
                <w:rFonts w:ascii="Arial Narrow" w:hAnsi="Arial Narrow" w:cs="Arial"/>
                <w:b/>
                <w:color w:val="000000" w:themeColor="text1"/>
              </w:rPr>
            </w:pPr>
          </w:p>
        </w:tc>
        <w:tc>
          <w:tcPr>
            <w:tcW w:w="1536" w:type="dxa"/>
          </w:tcPr>
          <w:p w14:paraId="7815E7AC"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17,4</w:t>
            </w:r>
          </w:p>
        </w:tc>
      </w:tr>
      <w:tr w:rsidR="00FA7C3C" w:rsidRPr="009704C7" w14:paraId="0D6216F4" w14:textId="77777777" w:rsidTr="00867DA6">
        <w:tc>
          <w:tcPr>
            <w:tcW w:w="6141" w:type="dxa"/>
            <w:shd w:val="clear" w:color="auto" w:fill="C6D9F1"/>
          </w:tcPr>
          <w:p w14:paraId="069B077B" w14:textId="77777777" w:rsidR="00FA7C3C" w:rsidRPr="009704C7" w:rsidRDefault="00FA7C3C"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047ABF72" w14:textId="77777777" w:rsidR="00FA7C3C" w:rsidRPr="009704C7" w:rsidRDefault="00FA7C3C" w:rsidP="00867DA6">
            <w:pPr>
              <w:jc w:val="center"/>
              <w:rPr>
                <w:rFonts w:ascii="Arial Narrow" w:hAnsi="Arial Narrow"/>
                <w:color w:val="000000" w:themeColor="text1"/>
              </w:rPr>
            </w:pPr>
          </w:p>
        </w:tc>
        <w:tc>
          <w:tcPr>
            <w:tcW w:w="1535" w:type="dxa"/>
          </w:tcPr>
          <w:p w14:paraId="740F3002" w14:textId="77777777" w:rsidR="00FA7C3C" w:rsidRPr="009704C7" w:rsidRDefault="00FA7C3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9,62</w:t>
            </w:r>
          </w:p>
        </w:tc>
        <w:tc>
          <w:tcPr>
            <w:tcW w:w="1536" w:type="dxa"/>
          </w:tcPr>
          <w:p w14:paraId="05B1B464" w14:textId="77777777" w:rsidR="00FA7C3C"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2,2</w:t>
            </w:r>
          </w:p>
        </w:tc>
      </w:tr>
      <w:tr w:rsidR="00C91142" w:rsidRPr="009704C7" w14:paraId="6C7E8CC9" w14:textId="77777777" w:rsidTr="00867DA6">
        <w:tc>
          <w:tcPr>
            <w:tcW w:w="6141" w:type="dxa"/>
            <w:shd w:val="clear" w:color="auto" w:fill="C6D9F1"/>
          </w:tcPr>
          <w:p w14:paraId="0717521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24B48F07" w14:textId="77777777" w:rsidR="00C91142" w:rsidRPr="009704C7" w:rsidRDefault="00C91142" w:rsidP="00867DA6">
            <w:pPr>
              <w:jc w:val="center"/>
              <w:rPr>
                <w:rFonts w:ascii="Arial Narrow" w:hAnsi="Arial Narrow"/>
                <w:color w:val="000000" w:themeColor="text1"/>
              </w:rPr>
            </w:pPr>
          </w:p>
        </w:tc>
        <w:tc>
          <w:tcPr>
            <w:tcW w:w="1535" w:type="dxa"/>
          </w:tcPr>
          <w:p w14:paraId="3DDFB72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A81B16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DA97C79" w14:textId="77777777" w:rsidTr="00867DA6">
        <w:tc>
          <w:tcPr>
            <w:tcW w:w="6141" w:type="dxa"/>
            <w:shd w:val="clear" w:color="auto" w:fill="C6D9F1"/>
          </w:tcPr>
          <w:p w14:paraId="4DEBDDD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CAABE26" w14:textId="77777777" w:rsidR="00C91142" w:rsidRPr="009704C7" w:rsidRDefault="00C91142" w:rsidP="00867DA6">
            <w:pPr>
              <w:jc w:val="center"/>
              <w:rPr>
                <w:rFonts w:ascii="Arial Narrow" w:hAnsi="Arial Narrow"/>
                <w:color w:val="000000" w:themeColor="text1"/>
              </w:rPr>
            </w:pPr>
          </w:p>
        </w:tc>
        <w:tc>
          <w:tcPr>
            <w:tcW w:w="1535" w:type="dxa"/>
          </w:tcPr>
          <w:p w14:paraId="6D4D9C5B" w14:textId="77777777" w:rsidR="00C91142" w:rsidRPr="009704C7" w:rsidRDefault="00FA7C3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17,82</w:t>
            </w:r>
          </w:p>
          <w:p w14:paraId="55744645" w14:textId="77777777" w:rsidR="00C91142" w:rsidRPr="009704C7" w:rsidRDefault="00C91142" w:rsidP="00867DA6">
            <w:pPr>
              <w:jc w:val="center"/>
              <w:rPr>
                <w:rFonts w:ascii="Arial Narrow" w:hAnsi="Arial Narrow" w:cs="Arial"/>
                <w:b/>
                <w:color w:val="000000" w:themeColor="text1"/>
              </w:rPr>
            </w:pPr>
          </w:p>
        </w:tc>
        <w:tc>
          <w:tcPr>
            <w:tcW w:w="1536" w:type="dxa"/>
          </w:tcPr>
          <w:p w14:paraId="68B89E9B"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4,2</w:t>
            </w:r>
          </w:p>
        </w:tc>
      </w:tr>
      <w:tr w:rsidR="00C91142" w:rsidRPr="009704C7" w14:paraId="692C0C48" w14:textId="77777777" w:rsidTr="00867DA6">
        <w:tc>
          <w:tcPr>
            <w:tcW w:w="6141" w:type="dxa"/>
            <w:shd w:val="clear" w:color="auto" w:fill="C6D9F1"/>
          </w:tcPr>
          <w:p w14:paraId="3A18F1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69F45551" w14:textId="77777777" w:rsidR="00C91142" w:rsidRPr="009704C7" w:rsidRDefault="00C91142" w:rsidP="00867DA6">
            <w:pPr>
              <w:jc w:val="center"/>
              <w:rPr>
                <w:rFonts w:ascii="Arial Narrow" w:hAnsi="Arial Narrow"/>
                <w:color w:val="000000" w:themeColor="text1"/>
              </w:rPr>
            </w:pPr>
          </w:p>
        </w:tc>
        <w:tc>
          <w:tcPr>
            <w:tcW w:w="1535" w:type="dxa"/>
          </w:tcPr>
          <w:p w14:paraId="5D7A04A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D10662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5E03D9D" w14:textId="77777777" w:rsidTr="00867DA6">
        <w:tc>
          <w:tcPr>
            <w:tcW w:w="6141" w:type="dxa"/>
            <w:shd w:val="clear" w:color="auto" w:fill="C6D9F1"/>
          </w:tcPr>
          <w:p w14:paraId="59E01AB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56EDD25" w14:textId="77777777" w:rsidR="00C91142" w:rsidRPr="009704C7" w:rsidRDefault="00C91142" w:rsidP="00867DA6">
            <w:pPr>
              <w:jc w:val="center"/>
              <w:rPr>
                <w:rFonts w:ascii="Arial Narrow" w:hAnsi="Arial Narrow"/>
                <w:color w:val="000000" w:themeColor="text1"/>
              </w:rPr>
            </w:pPr>
          </w:p>
        </w:tc>
        <w:tc>
          <w:tcPr>
            <w:tcW w:w="1535" w:type="dxa"/>
          </w:tcPr>
          <w:p w14:paraId="09267A0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w:t>
            </w:r>
          </w:p>
        </w:tc>
        <w:tc>
          <w:tcPr>
            <w:tcW w:w="1536" w:type="dxa"/>
          </w:tcPr>
          <w:p w14:paraId="24254BF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C85769E" w14:textId="77777777" w:rsidTr="00867DA6">
        <w:tc>
          <w:tcPr>
            <w:tcW w:w="6141" w:type="dxa"/>
            <w:shd w:val="clear" w:color="auto" w:fill="C6D9F1"/>
          </w:tcPr>
          <w:p w14:paraId="46A885A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4A1D2F4A" w14:textId="77777777" w:rsidR="00C91142" w:rsidRPr="009704C7" w:rsidRDefault="00C91142" w:rsidP="00867DA6">
            <w:pPr>
              <w:jc w:val="center"/>
              <w:rPr>
                <w:rFonts w:ascii="Arial Narrow" w:hAnsi="Arial Narrow"/>
                <w:color w:val="000000" w:themeColor="text1"/>
              </w:rPr>
            </w:pPr>
          </w:p>
        </w:tc>
        <w:tc>
          <w:tcPr>
            <w:tcW w:w="1535" w:type="dxa"/>
          </w:tcPr>
          <w:p w14:paraId="5CAC03DF" w14:textId="77777777" w:rsidR="00C91142" w:rsidRPr="009704C7" w:rsidRDefault="00FA7C3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4E1D619F" w14:textId="77777777" w:rsidR="00C91142" w:rsidRPr="009704C7" w:rsidRDefault="00C91142" w:rsidP="00867DA6">
            <w:pPr>
              <w:jc w:val="center"/>
              <w:rPr>
                <w:rFonts w:ascii="Arial Narrow" w:hAnsi="Arial Narrow" w:cs="Arial"/>
                <w:b/>
                <w:color w:val="000000" w:themeColor="text1"/>
              </w:rPr>
            </w:pPr>
          </w:p>
        </w:tc>
        <w:tc>
          <w:tcPr>
            <w:tcW w:w="1536" w:type="dxa"/>
          </w:tcPr>
          <w:p w14:paraId="5836E1E8" w14:textId="77777777" w:rsidR="00C91142" w:rsidRPr="009704C7" w:rsidRDefault="00FA7C3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CBC96F5" w14:textId="77777777" w:rsidTr="00867DA6">
        <w:tc>
          <w:tcPr>
            <w:tcW w:w="6141" w:type="dxa"/>
            <w:shd w:val="clear" w:color="auto" w:fill="C6D9F1"/>
          </w:tcPr>
          <w:p w14:paraId="3724767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CE1C917" w14:textId="77777777" w:rsidR="00C91142" w:rsidRPr="009704C7" w:rsidRDefault="00C91142" w:rsidP="00867DA6">
            <w:pPr>
              <w:jc w:val="center"/>
              <w:rPr>
                <w:rFonts w:ascii="Arial Narrow" w:hAnsi="Arial Narrow"/>
                <w:color w:val="000000" w:themeColor="text1"/>
              </w:rPr>
            </w:pPr>
          </w:p>
        </w:tc>
        <w:tc>
          <w:tcPr>
            <w:tcW w:w="1535" w:type="dxa"/>
          </w:tcPr>
          <w:p w14:paraId="4CEC359F" w14:textId="77777777" w:rsidR="00C91142" w:rsidRPr="009704C7" w:rsidRDefault="00FA7C3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304,55</w:t>
            </w:r>
          </w:p>
          <w:p w14:paraId="1CD1EC6E" w14:textId="77777777" w:rsidR="00C91142" w:rsidRPr="009704C7" w:rsidRDefault="00C91142" w:rsidP="00867DA6">
            <w:pPr>
              <w:jc w:val="center"/>
              <w:rPr>
                <w:rFonts w:ascii="Arial Narrow" w:hAnsi="Arial Narrow" w:cs="Arial"/>
                <w:b/>
                <w:color w:val="000000" w:themeColor="text1"/>
              </w:rPr>
            </w:pPr>
          </w:p>
        </w:tc>
        <w:tc>
          <w:tcPr>
            <w:tcW w:w="1536" w:type="dxa"/>
          </w:tcPr>
          <w:p w14:paraId="3C67FF5E"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70,3</w:t>
            </w:r>
          </w:p>
        </w:tc>
      </w:tr>
      <w:tr w:rsidR="00C91142" w:rsidRPr="009704C7" w14:paraId="69956649" w14:textId="77777777" w:rsidTr="00867DA6">
        <w:tc>
          <w:tcPr>
            <w:tcW w:w="6141" w:type="dxa"/>
            <w:shd w:val="clear" w:color="auto" w:fill="C6D9F1"/>
          </w:tcPr>
          <w:p w14:paraId="69F81EBA"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6EBFAACC" w14:textId="77777777" w:rsidR="00C91142" w:rsidRPr="009704C7" w:rsidRDefault="00C91142" w:rsidP="00867DA6">
            <w:pPr>
              <w:jc w:val="center"/>
              <w:rPr>
                <w:rFonts w:ascii="Arial Narrow" w:hAnsi="Arial Narrow"/>
                <w:color w:val="000000" w:themeColor="text1"/>
              </w:rPr>
            </w:pPr>
          </w:p>
        </w:tc>
        <w:tc>
          <w:tcPr>
            <w:tcW w:w="1535" w:type="dxa"/>
          </w:tcPr>
          <w:p w14:paraId="4A083D29" w14:textId="77777777" w:rsidR="00C91142" w:rsidRPr="009704C7" w:rsidRDefault="00FA7C3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17,90</w:t>
            </w:r>
          </w:p>
          <w:p w14:paraId="391F1AD9" w14:textId="77777777" w:rsidR="00C91142" w:rsidRPr="009704C7" w:rsidRDefault="00C91142" w:rsidP="00867DA6">
            <w:pPr>
              <w:jc w:val="center"/>
              <w:rPr>
                <w:rFonts w:ascii="Arial Narrow" w:hAnsi="Arial Narrow" w:cs="Arial"/>
                <w:b/>
                <w:color w:val="000000" w:themeColor="text1"/>
              </w:rPr>
            </w:pPr>
          </w:p>
        </w:tc>
        <w:tc>
          <w:tcPr>
            <w:tcW w:w="1536" w:type="dxa"/>
          </w:tcPr>
          <w:p w14:paraId="7955BF36"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4,2</w:t>
            </w:r>
          </w:p>
        </w:tc>
      </w:tr>
      <w:tr w:rsidR="00C91142" w:rsidRPr="009704C7" w14:paraId="22813F57" w14:textId="77777777" w:rsidTr="00867DA6">
        <w:tc>
          <w:tcPr>
            <w:tcW w:w="6141" w:type="dxa"/>
            <w:shd w:val="clear" w:color="auto" w:fill="C6D9F1"/>
          </w:tcPr>
          <w:p w14:paraId="2381FF7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4D328F96" w14:textId="77777777" w:rsidR="00C91142" w:rsidRPr="009704C7" w:rsidRDefault="00C91142" w:rsidP="00867DA6">
            <w:pPr>
              <w:jc w:val="center"/>
              <w:rPr>
                <w:rFonts w:ascii="Arial Narrow" w:hAnsi="Arial Narrow"/>
                <w:color w:val="000000" w:themeColor="text1"/>
              </w:rPr>
            </w:pPr>
          </w:p>
        </w:tc>
        <w:tc>
          <w:tcPr>
            <w:tcW w:w="1535" w:type="dxa"/>
          </w:tcPr>
          <w:p w14:paraId="27BB4409" w14:textId="77777777" w:rsidR="00C91142" w:rsidRPr="009704C7" w:rsidRDefault="00FA7C3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7,49</w:t>
            </w:r>
          </w:p>
          <w:p w14:paraId="562DDF3D" w14:textId="77777777" w:rsidR="00C91142" w:rsidRPr="009704C7" w:rsidRDefault="00C91142" w:rsidP="00867DA6">
            <w:pPr>
              <w:jc w:val="center"/>
              <w:rPr>
                <w:rFonts w:ascii="Arial Narrow" w:hAnsi="Arial Narrow" w:cs="Arial"/>
                <w:b/>
                <w:color w:val="000000" w:themeColor="text1"/>
              </w:rPr>
            </w:pPr>
          </w:p>
        </w:tc>
        <w:tc>
          <w:tcPr>
            <w:tcW w:w="1536" w:type="dxa"/>
          </w:tcPr>
          <w:p w14:paraId="38DA1C6C" w14:textId="77777777" w:rsidR="00C91142" w:rsidRPr="009704C7" w:rsidRDefault="00C02C56" w:rsidP="00867DA6">
            <w:pPr>
              <w:jc w:val="center"/>
              <w:rPr>
                <w:rFonts w:ascii="Arial Narrow" w:hAnsi="Arial Narrow"/>
                <w:b/>
                <w:color w:val="000000" w:themeColor="text1"/>
              </w:rPr>
            </w:pPr>
            <w:r w:rsidRPr="009704C7">
              <w:rPr>
                <w:rFonts w:ascii="Arial Narrow" w:hAnsi="Arial Narrow"/>
                <w:b/>
                <w:color w:val="000000" w:themeColor="text1"/>
              </w:rPr>
              <w:t>1,7</w:t>
            </w:r>
          </w:p>
        </w:tc>
      </w:tr>
      <w:tr w:rsidR="00C91142" w:rsidRPr="009704C7" w14:paraId="5AAA08C0" w14:textId="77777777" w:rsidTr="00867DA6">
        <w:tc>
          <w:tcPr>
            <w:tcW w:w="9212" w:type="dxa"/>
            <w:gridSpan w:val="3"/>
            <w:shd w:val="clear" w:color="auto" w:fill="C6D9F1"/>
          </w:tcPr>
          <w:p w14:paraId="5367B9DB" w14:textId="77777777" w:rsidR="00C91142" w:rsidRPr="009704C7" w:rsidRDefault="00D5418C" w:rsidP="00867DA6">
            <w:pPr>
              <w:jc w:val="center"/>
              <w:rPr>
                <w:rFonts w:ascii="Arial Narrow" w:hAnsi="Arial Narrow"/>
                <w:b/>
                <w:color w:val="000000" w:themeColor="text1"/>
              </w:rPr>
            </w:pPr>
            <w:r w:rsidRPr="009704C7">
              <w:rPr>
                <w:rFonts w:ascii="Arial Narrow" w:hAnsi="Arial Narrow" w:cs="Calibri"/>
                <w:b/>
                <w:color w:val="000000" w:themeColor="text1"/>
              </w:rPr>
              <w:t>m.p.z.</w:t>
            </w:r>
            <w:r w:rsidR="00930BA9" w:rsidRPr="009704C7">
              <w:rPr>
                <w:rFonts w:ascii="Arial Narrow" w:hAnsi="Arial Narrow" w:cs="Calibri"/>
                <w:b/>
                <w:color w:val="000000" w:themeColor="text1"/>
              </w:rPr>
              <w:t>p wsi Radwanice - rejon ulicy Szkolnej, gmina Siechnice</w:t>
            </w:r>
          </w:p>
          <w:p w14:paraId="4D51EAD0" w14:textId="77777777" w:rsidR="00C91142" w:rsidRPr="009704C7" w:rsidRDefault="00C91142" w:rsidP="00867DA6">
            <w:pPr>
              <w:jc w:val="center"/>
              <w:rPr>
                <w:rFonts w:ascii="Arial Narrow" w:hAnsi="Arial Narrow"/>
                <w:b/>
                <w:color w:val="000000" w:themeColor="text1"/>
              </w:rPr>
            </w:pPr>
          </w:p>
        </w:tc>
      </w:tr>
      <w:tr w:rsidR="00C91142" w:rsidRPr="009704C7" w14:paraId="4069F416" w14:textId="77777777" w:rsidTr="00867DA6">
        <w:tc>
          <w:tcPr>
            <w:tcW w:w="6141" w:type="dxa"/>
            <w:shd w:val="clear" w:color="auto" w:fill="C6D9F1"/>
          </w:tcPr>
          <w:p w14:paraId="481E89C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5697D9C7" w14:textId="77777777" w:rsidR="00C91142" w:rsidRPr="009704C7" w:rsidRDefault="00C91142" w:rsidP="00867DA6">
            <w:pPr>
              <w:jc w:val="center"/>
              <w:rPr>
                <w:rFonts w:ascii="Arial Narrow" w:hAnsi="Arial Narrow"/>
                <w:color w:val="000000" w:themeColor="text1"/>
              </w:rPr>
            </w:pPr>
          </w:p>
        </w:tc>
        <w:tc>
          <w:tcPr>
            <w:tcW w:w="1535" w:type="dxa"/>
          </w:tcPr>
          <w:p w14:paraId="1A8A7C44" w14:textId="77777777" w:rsidR="00C91142" w:rsidRPr="009704C7" w:rsidRDefault="002F6CB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21,71</w:t>
            </w:r>
          </w:p>
          <w:p w14:paraId="4DCDEF6E" w14:textId="77777777" w:rsidR="00C91142" w:rsidRPr="009704C7" w:rsidRDefault="00C91142" w:rsidP="00867DA6">
            <w:pPr>
              <w:jc w:val="center"/>
              <w:rPr>
                <w:rFonts w:ascii="Arial Narrow" w:hAnsi="Arial Narrow" w:cs="Arial"/>
                <w:b/>
                <w:bCs/>
                <w:color w:val="000000" w:themeColor="text1"/>
              </w:rPr>
            </w:pPr>
          </w:p>
        </w:tc>
        <w:tc>
          <w:tcPr>
            <w:tcW w:w="1536" w:type="dxa"/>
          </w:tcPr>
          <w:p w14:paraId="706727A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5F72951" w14:textId="77777777" w:rsidTr="00867DA6">
        <w:tc>
          <w:tcPr>
            <w:tcW w:w="6141" w:type="dxa"/>
            <w:shd w:val="clear" w:color="auto" w:fill="C6D9F1"/>
          </w:tcPr>
          <w:p w14:paraId="3BC5BA8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2B925C6F" w14:textId="77777777" w:rsidR="00C91142" w:rsidRPr="009704C7" w:rsidRDefault="00C91142" w:rsidP="00867DA6">
            <w:pPr>
              <w:jc w:val="center"/>
              <w:rPr>
                <w:rFonts w:ascii="Arial Narrow" w:hAnsi="Arial Narrow"/>
                <w:color w:val="000000" w:themeColor="text1"/>
              </w:rPr>
            </w:pPr>
          </w:p>
        </w:tc>
        <w:tc>
          <w:tcPr>
            <w:tcW w:w="1535" w:type="dxa"/>
          </w:tcPr>
          <w:p w14:paraId="28F0E46B" w14:textId="77777777" w:rsidR="00C91142" w:rsidRPr="009704C7" w:rsidRDefault="002F6CB7" w:rsidP="006F260B">
            <w:pPr>
              <w:jc w:val="center"/>
              <w:rPr>
                <w:rFonts w:ascii="Arial Narrow" w:hAnsi="Arial Narrow" w:cs="Arial"/>
                <w:b/>
                <w:bCs/>
                <w:color w:val="000000" w:themeColor="text1"/>
              </w:rPr>
            </w:pPr>
            <w:r w:rsidRPr="009704C7">
              <w:rPr>
                <w:rFonts w:ascii="Arial Narrow" w:hAnsi="Arial Narrow" w:cs="Arial"/>
                <w:b/>
                <w:bCs/>
                <w:color w:val="000000" w:themeColor="text1"/>
              </w:rPr>
              <w:t>7,</w:t>
            </w:r>
            <w:r w:rsidR="006F260B" w:rsidRPr="009704C7">
              <w:rPr>
                <w:rFonts w:ascii="Arial Narrow" w:hAnsi="Arial Narrow" w:cs="Arial"/>
                <w:b/>
                <w:bCs/>
                <w:color w:val="000000" w:themeColor="text1"/>
              </w:rPr>
              <w:t>855</w:t>
            </w:r>
          </w:p>
        </w:tc>
        <w:tc>
          <w:tcPr>
            <w:tcW w:w="1536" w:type="dxa"/>
          </w:tcPr>
          <w:p w14:paraId="3C77AB66"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36,2</w:t>
            </w:r>
          </w:p>
        </w:tc>
      </w:tr>
      <w:tr w:rsidR="00D5418C" w:rsidRPr="009704C7" w14:paraId="334868B3" w14:textId="77777777" w:rsidTr="00867DA6">
        <w:tc>
          <w:tcPr>
            <w:tcW w:w="6141" w:type="dxa"/>
            <w:shd w:val="clear" w:color="auto" w:fill="C6D9F1"/>
          </w:tcPr>
          <w:p w14:paraId="05F8EA49" w14:textId="77777777" w:rsidR="00D5418C" w:rsidRPr="009704C7" w:rsidRDefault="00D5418C"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3940AE8A" w14:textId="77777777" w:rsidR="00D5418C" w:rsidRPr="009704C7" w:rsidRDefault="00D5418C" w:rsidP="00867DA6">
            <w:pPr>
              <w:jc w:val="center"/>
              <w:rPr>
                <w:rFonts w:ascii="Arial Narrow" w:hAnsi="Arial Narrow"/>
                <w:color w:val="000000" w:themeColor="text1"/>
              </w:rPr>
            </w:pPr>
          </w:p>
        </w:tc>
        <w:tc>
          <w:tcPr>
            <w:tcW w:w="1535" w:type="dxa"/>
          </w:tcPr>
          <w:p w14:paraId="0174AA92" w14:textId="77777777" w:rsidR="00D5418C" w:rsidRPr="009704C7" w:rsidRDefault="00D5418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73C04C9F" w14:textId="77777777" w:rsidR="00D5418C" w:rsidRPr="009704C7" w:rsidRDefault="00D5418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516095B" w14:textId="77777777" w:rsidTr="00867DA6">
        <w:tc>
          <w:tcPr>
            <w:tcW w:w="6141" w:type="dxa"/>
            <w:shd w:val="clear" w:color="auto" w:fill="C6D9F1"/>
          </w:tcPr>
          <w:p w14:paraId="7BE5607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29B35D80" w14:textId="77777777" w:rsidR="00C91142" w:rsidRPr="009704C7" w:rsidRDefault="00C91142" w:rsidP="00867DA6">
            <w:pPr>
              <w:jc w:val="center"/>
              <w:rPr>
                <w:rFonts w:ascii="Arial Narrow" w:hAnsi="Arial Narrow"/>
                <w:color w:val="000000" w:themeColor="text1"/>
              </w:rPr>
            </w:pPr>
          </w:p>
        </w:tc>
        <w:tc>
          <w:tcPr>
            <w:tcW w:w="1535" w:type="dxa"/>
          </w:tcPr>
          <w:p w14:paraId="6116B311" w14:textId="77777777" w:rsidR="00C91142" w:rsidRPr="009704C7" w:rsidRDefault="002F6CB7" w:rsidP="00867DA6">
            <w:pPr>
              <w:jc w:val="center"/>
              <w:rPr>
                <w:rFonts w:ascii="Arial Narrow" w:hAnsi="Arial Narrow" w:cs="Arial"/>
                <w:b/>
                <w:color w:val="000000" w:themeColor="text1"/>
              </w:rPr>
            </w:pPr>
            <w:r w:rsidRPr="009704C7">
              <w:rPr>
                <w:rFonts w:ascii="Arial Narrow" w:hAnsi="Arial Narrow" w:cs="Arial"/>
                <w:b/>
                <w:color w:val="000000" w:themeColor="text1"/>
              </w:rPr>
              <w:t>0,36</w:t>
            </w:r>
          </w:p>
        </w:tc>
        <w:tc>
          <w:tcPr>
            <w:tcW w:w="1536" w:type="dxa"/>
          </w:tcPr>
          <w:p w14:paraId="3EE07C86"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1,7</w:t>
            </w:r>
          </w:p>
        </w:tc>
      </w:tr>
      <w:tr w:rsidR="00C91142" w:rsidRPr="009704C7" w14:paraId="6F72B77F" w14:textId="77777777" w:rsidTr="00867DA6">
        <w:tc>
          <w:tcPr>
            <w:tcW w:w="6141" w:type="dxa"/>
            <w:shd w:val="clear" w:color="auto" w:fill="C6D9F1"/>
          </w:tcPr>
          <w:p w14:paraId="7971B86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ABB56A7" w14:textId="77777777" w:rsidR="00C91142" w:rsidRPr="009704C7" w:rsidRDefault="00C91142" w:rsidP="00867DA6">
            <w:pPr>
              <w:jc w:val="center"/>
              <w:rPr>
                <w:rFonts w:ascii="Arial Narrow" w:hAnsi="Arial Narrow"/>
                <w:color w:val="000000" w:themeColor="text1"/>
              </w:rPr>
            </w:pPr>
          </w:p>
        </w:tc>
        <w:tc>
          <w:tcPr>
            <w:tcW w:w="1535" w:type="dxa"/>
          </w:tcPr>
          <w:p w14:paraId="1FF8106C" w14:textId="77777777" w:rsidR="00C91142" w:rsidRPr="009704C7" w:rsidRDefault="006F260B"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4,235</w:t>
            </w:r>
          </w:p>
        </w:tc>
        <w:tc>
          <w:tcPr>
            <w:tcW w:w="1536" w:type="dxa"/>
          </w:tcPr>
          <w:p w14:paraId="0A9ACB37"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19,5</w:t>
            </w:r>
          </w:p>
        </w:tc>
      </w:tr>
      <w:tr w:rsidR="00C91142" w:rsidRPr="009704C7" w14:paraId="7E378E44" w14:textId="77777777" w:rsidTr="00867DA6">
        <w:tc>
          <w:tcPr>
            <w:tcW w:w="6141" w:type="dxa"/>
            <w:shd w:val="clear" w:color="auto" w:fill="C6D9F1"/>
          </w:tcPr>
          <w:p w14:paraId="1EF67E0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14D5B75" w14:textId="77777777" w:rsidR="00C91142" w:rsidRPr="009704C7" w:rsidRDefault="00C91142" w:rsidP="00867DA6">
            <w:pPr>
              <w:jc w:val="center"/>
              <w:rPr>
                <w:rFonts w:ascii="Arial Narrow" w:hAnsi="Arial Narrow"/>
                <w:color w:val="000000" w:themeColor="text1"/>
              </w:rPr>
            </w:pPr>
          </w:p>
        </w:tc>
        <w:tc>
          <w:tcPr>
            <w:tcW w:w="1535" w:type="dxa"/>
          </w:tcPr>
          <w:p w14:paraId="3FBA88F2" w14:textId="77777777" w:rsidR="00C91142" w:rsidRPr="009704C7" w:rsidRDefault="002F6CB7" w:rsidP="00867DA6">
            <w:pPr>
              <w:jc w:val="center"/>
              <w:rPr>
                <w:rFonts w:ascii="Arial Narrow" w:hAnsi="Arial Narrow" w:cs="Arial"/>
                <w:b/>
                <w:color w:val="000000" w:themeColor="text1"/>
              </w:rPr>
            </w:pPr>
            <w:r w:rsidRPr="009704C7">
              <w:rPr>
                <w:rFonts w:ascii="Arial Narrow" w:hAnsi="Arial Narrow" w:cs="Arial"/>
                <w:b/>
                <w:color w:val="000000" w:themeColor="text1"/>
              </w:rPr>
              <w:t>0,81</w:t>
            </w:r>
          </w:p>
        </w:tc>
        <w:tc>
          <w:tcPr>
            <w:tcW w:w="1536" w:type="dxa"/>
          </w:tcPr>
          <w:p w14:paraId="7224860D"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3,7</w:t>
            </w:r>
          </w:p>
        </w:tc>
      </w:tr>
      <w:tr w:rsidR="00C91142" w:rsidRPr="009704C7" w14:paraId="443CA765" w14:textId="77777777" w:rsidTr="00867DA6">
        <w:tc>
          <w:tcPr>
            <w:tcW w:w="6141" w:type="dxa"/>
            <w:shd w:val="clear" w:color="auto" w:fill="C6D9F1"/>
          </w:tcPr>
          <w:p w14:paraId="3459B61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70ACA0FF" w14:textId="77777777" w:rsidR="00C91142" w:rsidRPr="009704C7" w:rsidRDefault="00C91142" w:rsidP="00867DA6">
            <w:pPr>
              <w:jc w:val="center"/>
              <w:rPr>
                <w:rFonts w:ascii="Arial Narrow" w:hAnsi="Arial Narrow"/>
                <w:color w:val="000000" w:themeColor="text1"/>
              </w:rPr>
            </w:pPr>
          </w:p>
        </w:tc>
        <w:tc>
          <w:tcPr>
            <w:tcW w:w="1535" w:type="dxa"/>
          </w:tcPr>
          <w:p w14:paraId="29A93965" w14:textId="77777777" w:rsidR="00C91142" w:rsidRPr="009704C7" w:rsidRDefault="002F6CB7" w:rsidP="00867DA6">
            <w:pPr>
              <w:jc w:val="center"/>
              <w:rPr>
                <w:rFonts w:ascii="Arial Narrow" w:hAnsi="Arial Narrow" w:cs="Arial"/>
                <w:b/>
                <w:color w:val="000000" w:themeColor="text1"/>
              </w:rPr>
            </w:pPr>
            <w:r w:rsidRPr="009704C7">
              <w:rPr>
                <w:rFonts w:ascii="Arial Narrow" w:hAnsi="Arial Narrow" w:cs="Arial"/>
                <w:b/>
                <w:color w:val="000000" w:themeColor="text1"/>
              </w:rPr>
              <w:t>0,97</w:t>
            </w:r>
          </w:p>
        </w:tc>
        <w:tc>
          <w:tcPr>
            <w:tcW w:w="1536" w:type="dxa"/>
          </w:tcPr>
          <w:p w14:paraId="5C0B9AC0"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4,5</w:t>
            </w:r>
          </w:p>
        </w:tc>
      </w:tr>
      <w:tr w:rsidR="00C91142" w:rsidRPr="009704C7" w14:paraId="1C39AF93" w14:textId="77777777" w:rsidTr="00867DA6">
        <w:tc>
          <w:tcPr>
            <w:tcW w:w="6141" w:type="dxa"/>
            <w:shd w:val="clear" w:color="auto" w:fill="C6D9F1"/>
          </w:tcPr>
          <w:p w14:paraId="65EE99E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0D92B59E" w14:textId="77777777" w:rsidR="00C91142" w:rsidRPr="009704C7" w:rsidRDefault="00C91142" w:rsidP="00867DA6">
            <w:pPr>
              <w:jc w:val="center"/>
              <w:rPr>
                <w:rFonts w:ascii="Arial Narrow" w:hAnsi="Arial Narrow"/>
                <w:color w:val="000000" w:themeColor="text1"/>
              </w:rPr>
            </w:pPr>
          </w:p>
        </w:tc>
        <w:tc>
          <w:tcPr>
            <w:tcW w:w="1535" w:type="dxa"/>
          </w:tcPr>
          <w:p w14:paraId="504E368E"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38FBC5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85D8C97" w14:textId="77777777" w:rsidTr="00867DA6">
        <w:tc>
          <w:tcPr>
            <w:tcW w:w="6141" w:type="dxa"/>
            <w:shd w:val="clear" w:color="auto" w:fill="C6D9F1"/>
          </w:tcPr>
          <w:p w14:paraId="6C115CF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7127486A" w14:textId="77777777" w:rsidR="00C91142" w:rsidRPr="009704C7" w:rsidRDefault="00C91142" w:rsidP="00867DA6">
            <w:pPr>
              <w:jc w:val="center"/>
              <w:rPr>
                <w:rFonts w:ascii="Arial Narrow" w:hAnsi="Arial Narrow"/>
                <w:color w:val="000000" w:themeColor="text1"/>
              </w:rPr>
            </w:pPr>
          </w:p>
        </w:tc>
        <w:tc>
          <w:tcPr>
            <w:tcW w:w="1535" w:type="dxa"/>
          </w:tcPr>
          <w:p w14:paraId="0B11F3A3" w14:textId="77777777" w:rsidR="00C91142" w:rsidRPr="009704C7" w:rsidRDefault="002F6CB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4,80</w:t>
            </w:r>
          </w:p>
          <w:p w14:paraId="4ABC61B2" w14:textId="77777777" w:rsidR="00C91142" w:rsidRPr="009704C7" w:rsidRDefault="00C91142" w:rsidP="00867DA6">
            <w:pPr>
              <w:jc w:val="center"/>
              <w:rPr>
                <w:rFonts w:ascii="Arial Narrow" w:hAnsi="Arial Narrow" w:cs="Arial"/>
                <w:b/>
                <w:bCs/>
                <w:color w:val="000000" w:themeColor="text1"/>
              </w:rPr>
            </w:pPr>
          </w:p>
        </w:tc>
        <w:tc>
          <w:tcPr>
            <w:tcW w:w="1536" w:type="dxa"/>
          </w:tcPr>
          <w:p w14:paraId="37FCCD52"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22,1</w:t>
            </w:r>
          </w:p>
        </w:tc>
      </w:tr>
      <w:tr w:rsidR="00C91142" w:rsidRPr="009704C7" w14:paraId="448682EA" w14:textId="77777777" w:rsidTr="00867DA6">
        <w:tc>
          <w:tcPr>
            <w:tcW w:w="6141" w:type="dxa"/>
            <w:shd w:val="clear" w:color="auto" w:fill="C6D9F1"/>
          </w:tcPr>
          <w:p w14:paraId="37E779D6"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4639DFAF" w14:textId="77777777" w:rsidR="00C91142" w:rsidRPr="009704C7" w:rsidRDefault="00C91142" w:rsidP="00867DA6">
            <w:pPr>
              <w:jc w:val="center"/>
              <w:rPr>
                <w:rFonts w:ascii="Arial Narrow" w:hAnsi="Arial Narrow"/>
                <w:color w:val="000000" w:themeColor="text1"/>
              </w:rPr>
            </w:pPr>
          </w:p>
        </w:tc>
        <w:tc>
          <w:tcPr>
            <w:tcW w:w="1535" w:type="dxa"/>
          </w:tcPr>
          <w:p w14:paraId="3547075B" w14:textId="77777777" w:rsidR="00C91142" w:rsidRPr="009704C7" w:rsidRDefault="002F6CB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1,83</w:t>
            </w:r>
          </w:p>
          <w:p w14:paraId="00F1EC2E" w14:textId="77777777" w:rsidR="00C91142" w:rsidRPr="009704C7" w:rsidRDefault="00C91142" w:rsidP="00867DA6">
            <w:pPr>
              <w:jc w:val="center"/>
              <w:rPr>
                <w:rFonts w:ascii="Arial Narrow" w:hAnsi="Arial Narrow" w:cs="Arial"/>
                <w:b/>
                <w:bCs/>
                <w:color w:val="000000" w:themeColor="text1"/>
              </w:rPr>
            </w:pPr>
          </w:p>
        </w:tc>
        <w:tc>
          <w:tcPr>
            <w:tcW w:w="1536" w:type="dxa"/>
          </w:tcPr>
          <w:p w14:paraId="5BFE4413"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8,4</w:t>
            </w:r>
          </w:p>
        </w:tc>
      </w:tr>
      <w:tr w:rsidR="00C91142" w:rsidRPr="009704C7" w14:paraId="6B5447F7" w14:textId="77777777" w:rsidTr="00867DA6">
        <w:tc>
          <w:tcPr>
            <w:tcW w:w="6141" w:type="dxa"/>
            <w:shd w:val="clear" w:color="auto" w:fill="C6D9F1"/>
          </w:tcPr>
          <w:p w14:paraId="7759338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41AD128" w14:textId="77777777" w:rsidR="00C91142" w:rsidRPr="009704C7" w:rsidRDefault="00C91142" w:rsidP="00867DA6">
            <w:pPr>
              <w:jc w:val="center"/>
              <w:rPr>
                <w:rFonts w:ascii="Arial Narrow" w:hAnsi="Arial Narrow"/>
                <w:color w:val="000000" w:themeColor="text1"/>
              </w:rPr>
            </w:pPr>
          </w:p>
        </w:tc>
        <w:tc>
          <w:tcPr>
            <w:tcW w:w="1535" w:type="dxa"/>
          </w:tcPr>
          <w:p w14:paraId="03D6C2FA" w14:textId="77777777" w:rsidR="00C91142" w:rsidRPr="009704C7" w:rsidRDefault="002F6CB7"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0,85</w:t>
            </w:r>
          </w:p>
          <w:p w14:paraId="6102A352" w14:textId="77777777" w:rsidR="00C91142" w:rsidRPr="009704C7" w:rsidRDefault="00C91142" w:rsidP="00867DA6">
            <w:pPr>
              <w:jc w:val="center"/>
              <w:rPr>
                <w:rFonts w:ascii="Arial Narrow" w:hAnsi="Arial Narrow" w:cs="Arial"/>
                <w:b/>
                <w:bCs/>
                <w:color w:val="000000" w:themeColor="text1"/>
              </w:rPr>
            </w:pPr>
          </w:p>
        </w:tc>
        <w:tc>
          <w:tcPr>
            <w:tcW w:w="1536" w:type="dxa"/>
          </w:tcPr>
          <w:p w14:paraId="3D406AF7" w14:textId="77777777" w:rsidR="00C91142" w:rsidRPr="009704C7" w:rsidRDefault="006F260B" w:rsidP="00867DA6">
            <w:pPr>
              <w:jc w:val="center"/>
              <w:rPr>
                <w:rFonts w:ascii="Arial Narrow" w:hAnsi="Arial Narrow"/>
                <w:b/>
                <w:color w:val="000000" w:themeColor="text1"/>
              </w:rPr>
            </w:pPr>
            <w:r w:rsidRPr="009704C7">
              <w:rPr>
                <w:rFonts w:ascii="Arial Narrow" w:hAnsi="Arial Narrow"/>
                <w:b/>
                <w:color w:val="000000" w:themeColor="text1"/>
              </w:rPr>
              <w:t>3,9</w:t>
            </w:r>
          </w:p>
        </w:tc>
      </w:tr>
      <w:tr w:rsidR="00C91142" w:rsidRPr="009704C7" w14:paraId="67EF5973" w14:textId="77777777" w:rsidTr="00867DA6">
        <w:tc>
          <w:tcPr>
            <w:tcW w:w="9212" w:type="dxa"/>
            <w:gridSpan w:val="3"/>
            <w:shd w:val="clear" w:color="auto" w:fill="C6D9F1"/>
          </w:tcPr>
          <w:p w14:paraId="1B59BE73" w14:textId="77777777" w:rsidR="00C91142" w:rsidRPr="009704C7" w:rsidRDefault="00F1134B" w:rsidP="00867DA6">
            <w:pPr>
              <w:jc w:val="center"/>
              <w:rPr>
                <w:rFonts w:ascii="Arial Narrow" w:hAnsi="Arial Narrow"/>
                <w:b/>
                <w:color w:val="000000" w:themeColor="text1"/>
              </w:rPr>
            </w:pPr>
            <w:r w:rsidRPr="009704C7">
              <w:rPr>
                <w:rFonts w:ascii="Arial Narrow" w:hAnsi="Arial Narrow"/>
                <w:b/>
                <w:color w:val="000000" w:themeColor="text1"/>
              </w:rPr>
              <w:t>m.p.z.p wydzielonego obszaru miasta: Siechnice-Centrum</w:t>
            </w:r>
          </w:p>
          <w:p w14:paraId="5CEC1505" w14:textId="77777777" w:rsidR="00C91142" w:rsidRPr="009704C7" w:rsidRDefault="00C91142" w:rsidP="00867DA6">
            <w:pPr>
              <w:jc w:val="center"/>
              <w:rPr>
                <w:rFonts w:ascii="Arial Narrow" w:hAnsi="Arial Narrow"/>
                <w:b/>
                <w:color w:val="000000" w:themeColor="text1"/>
              </w:rPr>
            </w:pPr>
          </w:p>
        </w:tc>
      </w:tr>
      <w:tr w:rsidR="00C91142" w:rsidRPr="009704C7" w14:paraId="2570C223" w14:textId="77777777" w:rsidTr="00867DA6">
        <w:tc>
          <w:tcPr>
            <w:tcW w:w="6141" w:type="dxa"/>
            <w:shd w:val="clear" w:color="auto" w:fill="C6D9F1"/>
          </w:tcPr>
          <w:p w14:paraId="64477B8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55BA3D8" w14:textId="77777777" w:rsidR="00C91142" w:rsidRPr="009704C7" w:rsidRDefault="00C91142" w:rsidP="00867DA6">
            <w:pPr>
              <w:jc w:val="center"/>
              <w:rPr>
                <w:rFonts w:ascii="Arial Narrow" w:hAnsi="Arial Narrow"/>
                <w:color w:val="000000" w:themeColor="text1"/>
              </w:rPr>
            </w:pPr>
          </w:p>
        </w:tc>
        <w:tc>
          <w:tcPr>
            <w:tcW w:w="1535" w:type="dxa"/>
          </w:tcPr>
          <w:p w14:paraId="47A96438" w14:textId="77777777" w:rsidR="00C91142" w:rsidRPr="009704C7" w:rsidRDefault="00F8330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141,65</w:t>
            </w:r>
          </w:p>
          <w:p w14:paraId="48768E83" w14:textId="77777777" w:rsidR="00C91142" w:rsidRPr="009704C7" w:rsidRDefault="00C91142" w:rsidP="00867DA6">
            <w:pPr>
              <w:jc w:val="center"/>
              <w:rPr>
                <w:rFonts w:ascii="Arial Narrow" w:hAnsi="Arial Narrow" w:cs="Arial"/>
                <w:b/>
                <w:bCs/>
                <w:color w:val="000000" w:themeColor="text1"/>
              </w:rPr>
            </w:pPr>
          </w:p>
        </w:tc>
        <w:tc>
          <w:tcPr>
            <w:tcW w:w="1536" w:type="dxa"/>
          </w:tcPr>
          <w:p w14:paraId="07460D1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A654A21" w14:textId="77777777" w:rsidTr="00867DA6">
        <w:tc>
          <w:tcPr>
            <w:tcW w:w="6141" w:type="dxa"/>
            <w:shd w:val="clear" w:color="auto" w:fill="C6D9F1"/>
          </w:tcPr>
          <w:p w14:paraId="71D4749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E8956FC" w14:textId="77777777" w:rsidR="00C91142" w:rsidRPr="009704C7" w:rsidRDefault="00C91142" w:rsidP="00867DA6">
            <w:pPr>
              <w:jc w:val="center"/>
              <w:rPr>
                <w:rFonts w:ascii="Arial Narrow" w:hAnsi="Arial Narrow"/>
                <w:color w:val="000000" w:themeColor="text1"/>
              </w:rPr>
            </w:pPr>
          </w:p>
        </w:tc>
        <w:tc>
          <w:tcPr>
            <w:tcW w:w="1535" w:type="dxa"/>
          </w:tcPr>
          <w:p w14:paraId="75DB003F" w14:textId="77777777" w:rsidR="00C91142" w:rsidRPr="009704C7" w:rsidRDefault="00F8330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42,62</w:t>
            </w:r>
          </w:p>
          <w:p w14:paraId="6DA57715" w14:textId="77777777" w:rsidR="00C91142" w:rsidRPr="009704C7" w:rsidRDefault="00C91142" w:rsidP="00867DA6">
            <w:pPr>
              <w:jc w:val="center"/>
              <w:rPr>
                <w:rFonts w:ascii="Arial Narrow" w:hAnsi="Arial Narrow" w:cs="Arial"/>
                <w:b/>
                <w:bCs/>
                <w:color w:val="000000" w:themeColor="text1"/>
              </w:rPr>
            </w:pPr>
          </w:p>
        </w:tc>
        <w:tc>
          <w:tcPr>
            <w:tcW w:w="1536" w:type="dxa"/>
          </w:tcPr>
          <w:p w14:paraId="7FD646C1" w14:textId="77777777" w:rsidR="00C91142"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30,1</w:t>
            </w:r>
          </w:p>
        </w:tc>
      </w:tr>
      <w:tr w:rsidR="00F8330C" w:rsidRPr="009704C7" w14:paraId="3C77455A" w14:textId="77777777" w:rsidTr="00867DA6">
        <w:tc>
          <w:tcPr>
            <w:tcW w:w="6141" w:type="dxa"/>
            <w:shd w:val="clear" w:color="auto" w:fill="C6D9F1"/>
          </w:tcPr>
          <w:p w14:paraId="7AD9C31B" w14:textId="77777777" w:rsidR="00F8330C" w:rsidRPr="009704C7" w:rsidRDefault="00F8330C"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0F1ECAF6" w14:textId="77777777" w:rsidR="00F8330C" w:rsidRPr="009704C7" w:rsidRDefault="00F8330C" w:rsidP="00867DA6">
            <w:pPr>
              <w:jc w:val="center"/>
              <w:rPr>
                <w:rFonts w:ascii="Arial Narrow" w:hAnsi="Arial Narrow"/>
                <w:color w:val="000000" w:themeColor="text1"/>
              </w:rPr>
            </w:pPr>
          </w:p>
        </w:tc>
        <w:tc>
          <w:tcPr>
            <w:tcW w:w="1535" w:type="dxa"/>
          </w:tcPr>
          <w:p w14:paraId="2B5D056D" w14:textId="77777777" w:rsidR="00F8330C" w:rsidRPr="009704C7" w:rsidRDefault="00F8330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2AA5FA12" w14:textId="77777777" w:rsidR="00F8330C" w:rsidRPr="009704C7" w:rsidRDefault="00F8330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2B0460E" w14:textId="77777777" w:rsidTr="00867DA6">
        <w:tc>
          <w:tcPr>
            <w:tcW w:w="6141" w:type="dxa"/>
            <w:shd w:val="clear" w:color="auto" w:fill="C6D9F1"/>
          </w:tcPr>
          <w:p w14:paraId="46AC6C1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5FBC1C8D" w14:textId="77777777" w:rsidR="00C91142" w:rsidRPr="009704C7" w:rsidRDefault="00C91142" w:rsidP="00867DA6">
            <w:pPr>
              <w:jc w:val="center"/>
              <w:rPr>
                <w:rFonts w:ascii="Arial Narrow" w:hAnsi="Arial Narrow"/>
                <w:color w:val="000000" w:themeColor="text1"/>
              </w:rPr>
            </w:pPr>
          </w:p>
        </w:tc>
        <w:tc>
          <w:tcPr>
            <w:tcW w:w="1535" w:type="dxa"/>
          </w:tcPr>
          <w:p w14:paraId="4EA037C5" w14:textId="77777777" w:rsidR="00C91142" w:rsidRPr="009704C7" w:rsidRDefault="00F8330C" w:rsidP="00867DA6">
            <w:pPr>
              <w:jc w:val="center"/>
              <w:rPr>
                <w:rFonts w:ascii="Arial Narrow" w:hAnsi="Arial Narrow" w:cs="Arial"/>
                <w:b/>
                <w:color w:val="000000" w:themeColor="text1"/>
              </w:rPr>
            </w:pPr>
            <w:r w:rsidRPr="009704C7">
              <w:rPr>
                <w:rFonts w:ascii="Arial Narrow" w:hAnsi="Arial Narrow" w:cs="Arial"/>
                <w:b/>
                <w:color w:val="000000" w:themeColor="text1"/>
              </w:rPr>
              <w:t>7,88</w:t>
            </w:r>
          </w:p>
        </w:tc>
        <w:tc>
          <w:tcPr>
            <w:tcW w:w="1536" w:type="dxa"/>
          </w:tcPr>
          <w:p w14:paraId="738865A4" w14:textId="77777777" w:rsidR="00C91142"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5,6</w:t>
            </w:r>
          </w:p>
        </w:tc>
      </w:tr>
      <w:tr w:rsidR="00C91142" w:rsidRPr="009704C7" w14:paraId="2D7E4C2A" w14:textId="77777777" w:rsidTr="00867DA6">
        <w:tc>
          <w:tcPr>
            <w:tcW w:w="6141" w:type="dxa"/>
            <w:shd w:val="clear" w:color="auto" w:fill="C6D9F1"/>
          </w:tcPr>
          <w:p w14:paraId="4F7C5C2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70E73E0B" w14:textId="77777777" w:rsidR="00C91142" w:rsidRPr="009704C7" w:rsidRDefault="00C91142" w:rsidP="00867DA6">
            <w:pPr>
              <w:jc w:val="center"/>
              <w:rPr>
                <w:rFonts w:ascii="Arial Narrow" w:hAnsi="Arial Narrow"/>
                <w:color w:val="000000" w:themeColor="text1"/>
              </w:rPr>
            </w:pPr>
          </w:p>
        </w:tc>
        <w:tc>
          <w:tcPr>
            <w:tcW w:w="1535" w:type="dxa"/>
          </w:tcPr>
          <w:p w14:paraId="724426F3" w14:textId="77777777" w:rsidR="00C91142" w:rsidRPr="009704C7" w:rsidRDefault="00F8330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24,88</w:t>
            </w:r>
          </w:p>
          <w:p w14:paraId="3B973B54" w14:textId="77777777" w:rsidR="00C91142" w:rsidRPr="009704C7" w:rsidRDefault="00C91142" w:rsidP="00867DA6">
            <w:pPr>
              <w:jc w:val="center"/>
              <w:rPr>
                <w:rFonts w:ascii="Arial Narrow" w:hAnsi="Arial Narrow" w:cs="Arial"/>
                <w:b/>
                <w:bCs/>
                <w:color w:val="000000" w:themeColor="text1"/>
              </w:rPr>
            </w:pPr>
          </w:p>
        </w:tc>
        <w:tc>
          <w:tcPr>
            <w:tcW w:w="1536" w:type="dxa"/>
          </w:tcPr>
          <w:p w14:paraId="33CBD384" w14:textId="77777777" w:rsidR="00C91142"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17,5</w:t>
            </w:r>
          </w:p>
        </w:tc>
      </w:tr>
      <w:tr w:rsidR="00C91142" w:rsidRPr="009704C7" w14:paraId="77B10FAC" w14:textId="77777777" w:rsidTr="00867DA6">
        <w:tc>
          <w:tcPr>
            <w:tcW w:w="6141" w:type="dxa"/>
            <w:shd w:val="clear" w:color="auto" w:fill="C6D9F1"/>
          </w:tcPr>
          <w:p w14:paraId="613CBF9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28F3056" w14:textId="77777777" w:rsidR="00C91142" w:rsidRPr="009704C7" w:rsidRDefault="00C91142" w:rsidP="00867DA6">
            <w:pPr>
              <w:jc w:val="center"/>
              <w:rPr>
                <w:rFonts w:ascii="Arial Narrow" w:hAnsi="Arial Narrow"/>
                <w:color w:val="000000" w:themeColor="text1"/>
              </w:rPr>
            </w:pPr>
          </w:p>
        </w:tc>
        <w:tc>
          <w:tcPr>
            <w:tcW w:w="1535" w:type="dxa"/>
          </w:tcPr>
          <w:p w14:paraId="7A3E58B0" w14:textId="77777777" w:rsidR="00C91142" w:rsidRPr="009704C7" w:rsidRDefault="00542BC0" w:rsidP="00867DA6">
            <w:pPr>
              <w:jc w:val="center"/>
              <w:rPr>
                <w:rFonts w:ascii="Arial Narrow" w:hAnsi="Arial Narrow" w:cs="Arial"/>
                <w:b/>
                <w:color w:val="000000" w:themeColor="text1"/>
              </w:rPr>
            </w:pPr>
            <w:r w:rsidRPr="009704C7">
              <w:rPr>
                <w:rFonts w:ascii="Arial Narrow" w:hAnsi="Arial Narrow" w:cs="Arial"/>
                <w:b/>
                <w:color w:val="000000" w:themeColor="text1"/>
              </w:rPr>
              <w:t>3,08</w:t>
            </w:r>
          </w:p>
        </w:tc>
        <w:tc>
          <w:tcPr>
            <w:tcW w:w="1536" w:type="dxa"/>
          </w:tcPr>
          <w:p w14:paraId="44DD451C" w14:textId="77777777" w:rsidR="00C91142"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2,2</w:t>
            </w:r>
          </w:p>
        </w:tc>
      </w:tr>
      <w:tr w:rsidR="00C91142" w:rsidRPr="009704C7" w14:paraId="25D2B20C" w14:textId="77777777" w:rsidTr="00867DA6">
        <w:tc>
          <w:tcPr>
            <w:tcW w:w="6141" w:type="dxa"/>
            <w:shd w:val="clear" w:color="auto" w:fill="C6D9F1"/>
          </w:tcPr>
          <w:p w14:paraId="5EB324C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produkcyjna</w:t>
            </w:r>
          </w:p>
          <w:p w14:paraId="1996EAB2" w14:textId="77777777" w:rsidR="00C91142" w:rsidRPr="009704C7" w:rsidRDefault="00C91142" w:rsidP="00867DA6">
            <w:pPr>
              <w:jc w:val="center"/>
              <w:rPr>
                <w:rFonts w:ascii="Arial Narrow" w:hAnsi="Arial Narrow"/>
                <w:color w:val="000000" w:themeColor="text1"/>
              </w:rPr>
            </w:pPr>
          </w:p>
        </w:tc>
        <w:tc>
          <w:tcPr>
            <w:tcW w:w="1535" w:type="dxa"/>
          </w:tcPr>
          <w:p w14:paraId="4DB66091" w14:textId="77777777" w:rsidR="00C91142" w:rsidRPr="009704C7" w:rsidRDefault="00542BC0" w:rsidP="00867DA6">
            <w:pPr>
              <w:jc w:val="center"/>
              <w:rPr>
                <w:rFonts w:ascii="Arial Narrow" w:hAnsi="Arial Narrow" w:cs="Arial"/>
                <w:b/>
                <w:color w:val="000000" w:themeColor="text1"/>
              </w:rPr>
            </w:pPr>
            <w:r w:rsidRPr="009704C7">
              <w:rPr>
                <w:rFonts w:ascii="Arial Narrow" w:hAnsi="Arial Narrow" w:cs="Arial"/>
                <w:b/>
                <w:color w:val="000000" w:themeColor="text1"/>
              </w:rPr>
              <w:t>7,19</w:t>
            </w:r>
          </w:p>
        </w:tc>
        <w:tc>
          <w:tcPr>
            <w:tcW w:w="1536" w:type="dxa"/>
          </w:tcPr>
          <w:p w14:paraId="68A37377" w14:textId="77777777" w:rsidR="0005559E"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5,1</w:t>
            </w:r>
          </w:p>
          <w:p w14:paraId="61917F6F" w14:textId="77777777" w:rsidR="00C91142" w:rsidRPr="009704C7" w:rsidRDefault="0005559E" w:rsidP="0005559E">
            <w:pPr>
              <w:tabs>
                <w:tab w:val="left" w:pos="1206"/>
              </w:tabs>
              <w:rPr>
                <w:rFonts w:ascii="Arial Narrow" w:hAnsi="Arial Narrow"/>
                <w:color w:val="000000" w:themeColor="text1"/>
              </w:rPr>
            </w:pPr>
            <w:r w:rsidRPr="009704C7">
              <w:rPr>
                <w:rFonts w:ascii="Arial Narrow" w:hAnsi="Arial Narrow"/>
                <w:color w:val="000000" w:themeColor="text1"/>
              </w:rPr>
              <w:tab/>
            </w:r>
          </w:p>
        </w:tc>
      </w:tr>
      <w:tr w:rsidR="00C91142" w:rsidRPr="009704C7" w14:paraId="2B720350" w14:textId="77777777" w:rsidTr="00867DA6">
        <w:tc>
          <w:tcPr>
            <w:tcW w:w="6141" w:type="dxa"/>
            <w:shd w:val="clear" w:color="auto" w:fill="C6D9F1"/>
          </w:tcPr>
          <w:p w14:paraId="1F053F5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275BC34D" w14:textId="77777777" w:rsidR="00C91142" w:rsidRPr="009704C7" w:rsidRDefault="00C91142" w:rsidP="00867DA6">
            <w:pPr>
              <w:jc w:val="center"/>
              <w:rPr>
                <w:rFonts w:ascii="Arial Narrow" w:hAnsi="Arial Narrow"/>
                <w:color w:val="000000" w:themeColor="text1"/>
              </w:rPr>
            </w:pPr>
          </w:p>
        </w:tc>
        <w:tc>
          <w:tcPr>
            <w:tcW w:w="1535" w:type="dxa"/>
          </w:tcPr>
          <w:p w14:paraId="06601A85" w14:textId="77777777" w:rsidR="00C91142" w:rsidRPr="009704C7" w:rsidRDefault="00F8330C" w:rsidP="00867DA6">
            <w:pPr>
              <w:jc w:val="center"/>
              <w:rPr>
                <w:rFonts w:ascii="Arial Narrow" w:hAnsi="Arial Narrow" w:cs="Arial"/>
                <w:b/>
                <w:color w:val="000000" w:themeColor="text1"/>
              </w:rPr>
            </w:pPr>
            <w:r w:rsidRPr="009704C7">
              <w:rPr>
                <w:rFonts w:ascii="Arial Narrow" w:hAnsi="Arial Narrow" w:cs="Arial"/>
                <w:b/>
                <w:color w:val="000000" w:themeColor="text1"/>
              </w:rPr>
              <w:t>26,96</w:t>
            </w:r>
          </w:p>
        </w:tc>
        <w:tc>
          <w:tcPr>
            <w:tcW w:w="1536" w:type="dxa"/>
          </w:tcPr>
          <w:p w14:paraId="2FE626FA" w14:textId="77777777" w:rsidR="00C91142"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19,0</w:t>
            </w:r>
          </w:p>
        </w:tc>
      </w:tr>
      <w:tr w:rsidR="00C91142" w:rsidRPr="009704C7" w14:paraId="40185E5F" w14:textId="77777777" w:rsidTr="00867DA6">
        <w:tc>
          <w:tcPr>
            <w:tcW w:w="6141" w:type="dxa"/>
            <w:shd w:val="clear" w:color="auto" w:fill="C6D9F1"/>
          </w:tcPr>
          <w:p w14:paraId="4FF5DA4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5C36A7A" w14:textId="77777777" w:rsidR="00C91142" w:rsidRPr="009704C7" w:rsidRDefault="00C91142" w:rsidP="00867DA6">
            <w:pPr>
              <w:jc w:val="center"/>
              <w:rPr>
                <w:rFonts w:ascii="Arial Narrow" w:hAnsi="Arial Narrow"/>
                <w:color w:val="000000" w:themeColor="text1"/>
              </w:rPr>
            </w:pPr>
          </w:p>
        </w:tc>
        <w:tc>
          <w:tcPr>
            <w:tcW w:w="1535" w:type="dxa"/>
          </w:tcPr>
          <w:p w14:paraId="54D882E4" w14:textId="77777777" w:rsidR="00C91142" w:rsidRPr="009704C7" w:rsidRDefault="00542BC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8,33</w:t>
            </w:r>
          </w:p>
          <w:p w14:paraId="112243FE" w14:textId="77777777" w:rsidR="00C91142" w:rsidRPr="009704C7" w:rsidRDefault="00C91142" w:rsidP="00867DA6">
            <w:pPr>
              <w:jc w:val="center"/>
              <w:rPr>
                <w:rFonts w:ascii="Arial Narrow" w:hAnsi="Arial Narrow" w:cs="Arial"/>
                <w:b/>
                <w:bCs/>
                <w:color w:val="000000" w:themeColor="text1"/>
              </w:rPr>
            </w:pPr>
          </w:p>
        </w:tc>
        <w:tc>
          <w:tcPr>
            <w:tcW w:w="1536" w:type="dxa"/>
          </w:tcPr>
          <w:p w14:paraId="6A970E9C" w14:textId="77777777" w:rsidR="00C91142"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5,8</w:t>
            </w:r>
          </w:p>
        </w:tc>
      </w:tr>
      <w:tr w:rsidR="00C91142" w:rsidRPr="009704C7" w14:paraId="60618458" w14:textId="77777777" w:rsidTr="00867DA6">
        <w:tc>
          <w:tcPr>
            <w:tcW w:w="6141" w:type="dxa"/>
            <w:shd w:val="clear" w:color="auto" w:fill="C6D9F1"/>
          </w:tcPr>
          <w:p w14:paraId="01E94B57"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6DFC0080" w14:textId="77777777" w:rsidR="00C91142" w:rsidRPr="009704C7" w:rsidRDefault="00C91142" w:rsidP="00867DA6">
            <w:pPr>
              <w:jc w:val="center"/>
              <w:rPr>
                <w:rFonts w:ascii="Arial Narrow" w:hAnsi="Arial Narrow"/>
                <w:color w:val="000000" w:themeColor="text1"/>
              </w:rPr>
            </w:pPr>
          </w:p>
        </w:tc>
        <w:tc>
          <w:tcPr>
            <w:tcW w:w="1535" w:type="dxa"/>
          </w:tcPr>
          <w:p w14:paraId="77AC1BAB" w14:textId="77777777" w:rsidR="00C91142" w:rsidRPr="009704C7" w:rsidRDefault="00F8330C" w:rsidP="00867DA6">
            <w:pPr>
              <w:jc w:val="center"/>
              <w:rPr>
                <w:rFonts w:ascii="Arial Narrow" w:hAnsi="Arial Narrow" w:cs="Arial"/>
                <w:b/>
                <w:color w:val="000000" w:themeColor="text1"/>
              </w:rPr>
            </w:pPr>
            <w:r w:rsidRPr="009704C7">
              <w:rPr>
                <w:rFonts w:ascii="Arial Narrow" w:hAnsi="Arial Narrow" w:cs="Arial"/>
                <w:b/>
                <w:color w:val="000000" w:themeColor="text1"/>
              </w:rPr>
              <w:t>17,78</w:t>
            </w:r>
          </w:p>
        </w:tc>
        <w:tc>
          <w:tcPr>
            <w:tcW w:w="1536" w:type="dxa"/>
          </w:tcPr>
          <w:p w14:paraId="20AE78EB" w14:textId="77777777" w:rsidR="00C91142" w:rsidRPr="009704C7" w:rsidRDefault="0005559E" w:rsidP="00867DA6">
            <w:pPr>
              <w:jc w:val="center"/>
              <w:rPr>
                <w:rFonts w:ascii="Arial Narrow" w:hAnsi="Arial Narrow"/>
                <w:b/>
                <w:color w:val="000000" w:themeColor="text1"/>
              </w:rPr>
            </w:pPr>
            <w:r w:rsidRPr="009704C7">
              <w:rPr>
                <w:rFonts w:ascii="Arial Narrow" w:hAnsi="Arial Narrow"/>
                <w:b/>
                <w:color w:val="000000" w:themeColor="text1"/>
              </w:rPr>
              <w:t>12,6</w:t>
            </w:r>
          </w:p>
        </w:tc>
      </w:tr>
      <w:tr w:rsidR="00C91142" w:rsidRPr="009704C7" w14:paraId="6434AE07" w14:textId="77777777" w:rsidTr="00867DA6">
        <w:tc>
          <w:tcPr>
            <w:tcW w:w="6141" w:type="dxa"/>
            <w:shd w:val="clear" w:color="auto" w:fill="C6D9F1"/>
          </w:tcPr>
          <w:p w14:paraId="181F0DE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A65C410" w14:textId="77777777" w:rsidR="00C91142" w:rsidRPr="009704C7" w:rsidRDefault="00C91142" w:rsidP="00867DA6">
            <w:pPr>
              <w:jc w:val="center"/>
              <w:rPr>
                <w:rFonts w:ascii="Arial Narrow" w:hAnsi="Arial Narrow"/>
                <w:color w:val="000000" w:themeColor="text1"/>
              </w:rPr>
            </w:pPr>
          </w:p>
        </w:tc>
        <w:tc>
          <w:tcPr>
            <w:tcW w:w="1535" w:type="dxa"/>
          </w:tcPr>
          <w:p w14:paraId="2D1F95E5" w14:textId="77777777" w:rsidR="00C91142" w:rsidRPr="009704C7" w:rsidRDefault="00F8330C" w:rsidP="00867DA6">
            <w:pPr>
              <w:jc w:val="center"/>
              <w:rPr>
                <w:rFonts w:ascii="Arial Narrow" w:hAnsi="Arial Narrow" w:cs="Arial"/>
                <w:b/>
                <w:color w:val="000000" w:themeColor="text1"/>
              </w:rPr>
            </w:pPr>
            <w:r w:rsidRPr="009704C7">
              <w:rPr>
                <w:rFonts w:ascii="Arial Narrow" w:hAnsi="Arial Narrow" w:cs="Arial"/>
                <w:b/>
                <w:color w:val="000000" w:themeColor="text1"/>
              </w:rPr>
              <w:t>2,93</w:t>
            </w:r>
          </w:p>
        </w:tc>
        <w:tc>
          <w:tcPr>
            <w:tcW w:w="1536" w:type="dxa"/>
          </w:tcPr>
          <w:p w14:paraId="2FC6443D" w14:textId="77777777" w:rsidR="00C91142" w:rsidRPr="009704C7" w:rsidRDefault="0005559E" w:rsidP="0005559E">
            <w:pPr>
              <w:tabs>
                <w:tab w:val="center" w:pos="660"/>
                <w:tab w:val="left" w:pos="1172"/>
              </w:tabs>
              <w:rPr>
                <w:rFonts w:ascii="Arial Narrow" w:hAnsi="Arial Narrow"/>
                <w:b/>
                <w:color w:val="000000" w:themeColor="text1"/>
              </w:rPr>
            </w:pPr>
            <w:r w:rsidRPr="009704C7">
              <w:rPr>
                <w:rFonts w:ascii="Arial Narrow" w:hAnsi="Arial Narrow"/>
                <w:b/>
                <w:color w:val="000000" w:themeColor="text1"/>
              </w:rPr>
              <w:tab/>
              <w:t>2,1</w:t>
            </w:r>
          </w:p>
        </w:tc>
      </w:tr>
      <w:tr w:rsidR="00C91142" w:rsidRPr="009704C7" w14:paraId="7D781ADA" w14:textId="77777777" w:rsidTr="00867DA6">
        <w:tc>
          <w:tcPr>
            <w:tcW w:w="9212" w:type="dxa"/>
            <w:gridSpan w:val="3"/>
            <w:shd w:val="clear" w:color="auto" w:fill="C6D9F1"/>
          </w:tcPr>
          <w:p w14:paraId="54052286" w14:textId="77777777" w:rsidR="00542BC0" w:rsidRPr="009704C7" w:rsidRDefault="00446D62" w:rsidP="00867DA6">
            <w:pPr>
              <w:jc w:val="center"/>
              <w:rPr>
                <w:rFonts w:ascii="Arial Narrow" w:hAnsi="Arial Narrow"/>
                <w:b/>
                <w:color w:val="000000" w:themeColor="text1"/>
              </w:rPr>
            </w:pPr>
            <w:r w:rsidRPr="009704C7">
              <w:rPr>
                <w:rFonts w:ascii="Arial Narrow" w:hAnsi="Arial Narrow"/>
                <w:b/>
                <w:color w:val="000000" w:themeColor="text1"/>
              </w:rPr>
              <w:t>m.p.z.p wydzielonego obszaru Siechnice w rejonie ulic: Opolskiej, Ciepłowniczej i Osiedlowej</w:t>
            </w:r>
          </w:p>
          <w:p w14:paraId="640A62AB" w14:textId="77777777" w:rsidR="00C91142" w:rsidRPr="009704C7" w:rsidRDefault="00C91142" w:rsidP="00867DA6">
            <w:pPr>
              <w:jc w:val="center"/>
              <w:rPr>
                <w:rFonts w:ascii="Arial Narrow" w:hAnsi="Arial Narrow"/>
                <w:b/>
                <w:color w:val="000000" w:themeColor="text1"/>
              </w:rPr>
            </w:pPr>
          </w:p>
        </w:tc>
      </w:tr>
      <w:tr w:rsidR="00C91142" w:rsidRPr="009704C7" w14:paraId="46BBC38B" w14:textId="77777777" w:rsidTr="00867DA6">
        <w:tc>
          <w:tcPr>
            <w:tcW w:w="6141" w:type="dxa"/>
            <w:shd w:val="clear" w:color="auto" w:fill="C6D9F1"/>
          </w:tcPr>
          <w:p w14:paraId="03AB0A2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53B0E51D" w14:textId="77777777" w:rsidR="00C91142" w:rsidRPr="009704C7" w:rsidRDefault="00C91142" w:rsidP="00867DA6">
            <w:pPr>
              <w:jc w:val="center"/>
              <w:rPr>
                <w:rFonts w:ascii="Arial Narrow" w:hAnsi="Arial Narrow"/>
                <w:color w:val="000000" w:themeColor="text1"/>
              </w:rPr>
            </w:pPr>
          </w:p>
        </w:tc>
        <w:tc>
          <w:tcPr>
            <w:tcW w:w="1535" w:type="dxa"/>
          </w:tcPr>
          <w:p w14:paraId="445261CD" w14:textId="77777777" w:rsidR="00C91142" w:rsidRPr="009704C7" w:rsidRDefault="00542BC0" w:rsidP="00867DA6">
            <w:pPr>
              <w:jc w:val="center"/>
              <w:rPr>
                <w:rFonts w:ascii="Arial Narrow" w:hAnsi="Arial Narrow" w:cs="Arial"/>
                <w:b/>
                <w:color w:val="000000" w:themeColor="text1"/>
              </w:rPr>
            </w:pPr>
            <w:r w:rsidRPr="009704C7">
              <w:rPr>
                <w:rFonts w:ascii="Arial Narrow" w:hAnsi="Arial Narrow" w:cs="Arial"/>
                <w:b/>
                <w:color w:val="000000" w:themeColor="text1"/>
              </w:rPr>
              <w:t>30,97</w:t>
            </w:r>
          </w:p>
        </w:tc>
        <w:tc>
          <w:tcPr>
            <w:tcW w:w="1536" w:type="dxa"/>
          </w:tcPr>
          <w:p w14:paraId="277ECE4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16756A0C" w14:textId="77777777" w:rsidTr="00867DA6">
        <w:tc>
          <w:tcPr>
            <w:tcW w:w="6141" w:type="dxa"/>
            <w:shd w:val="clear" w:color="auto" w:fill="C6D9F1"/>
          </w:tcPr>
          <w:p w14:paraId="2C49983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1E616554" w14:textId="77777777" w:rsidR="00C91142" w:rsidRPr="009704C7" w:rsidRDefault="00C91142" w:rsidP="00867DA6">
            <w:pPr>
              <w:jc w:val="center"/>
              <w:rPr>
                <w:rFonts w:ascii="Arial Narrow" w:hAnsi="Arial Narrow"/>
                <w:color w:val="000000" w:themeColor="text1"/>
              </w:rPr>
            </w:pPr>
          </w:p>
        </w:tc>
        <w:tc>
          <w:tcPr>
            <w:tcW w:w="1535" w:type="dxa"/>
          </w:tcPr>
          <w:p w14:paraId="1978F7D9" w14:textId="77777777" w:rsidR="00C91142" w:rsidRPr="009704C7" w:rsidRDefault="00542BC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4,765</w:t>
            </w:r>
          </w:p>
          <w:p w14:paraId="50C8F960" w14:textId="77777777" w:rsidR="00C91142" w:rsidRPr="009704C7" w:rsidRDefault="00C91142" w:rsidP="00867DA6">
            <w:pPr>
              <w:jc w:val="center"/>
              <w:rPr>
                <w:rFonts w:ascii="Arial Narrow" w:hAnsi="Arial Narrow" w:cs="Arial"/>
                <w:b/>
                <w:color w:val="000000" w:themeColor="text1"/>
              </w:rPr>
            </w:pPr>
          </w:p>
        </w:tc>
        <w:tc>
          <w:tcPr>
            <w:tcW w:w="1536" w:type="dxa"/>
          </w:tcPr>
          <w:p w14:paraId="4913C4E5" w14:textId="77777777" w:rsidR="00C91142" w:rsidRPr="009704C7" w:rsidRDefault="00683CF1" w:rsidP="00867DA6">
            <w:pPr>
              <w:jc w:val="center"/>
              <w:rPr>
                <w:rFonts w:ascii="Arial Narrow" w:hAnsi="Arial Narrow"/>
                <w:b/>
                <w:color w:val="000000" w:themeColor="text1"/>
              </w:rPr>
            </w:pPr>
            <w:r w:rsidRPr="009704C7">
              <w:rPr>
                <w:rFonts w:ascii="Arial Narrow" w:hAnsi="Arial Narrow"/>
                <w:b/>
                <w:color w:val="000000" w:themeColor="text1"/>
              </w:rPr>
              <w:t>15,4</w:t>
            </w:r>
          </w:p>
        </w:tc>
      </w:tr>
      <w:tr w:rsidR="00542BC0" w:rsidRPr="009704C7" w14:paraId="0BF7462A" w14:textId="77777777" w:rsidTr="00867DA6">
        <w:tc>
          <w:tcPr>
            <w:tcW w:w="6141" w:type="dxa"/>
            <w:shd w:val="clear" w:color="auto" w:fill="C6D9F1"/>
          </w:tcPr>
          <w:p w14:paraId="31721492" w14:textId="77777777" w:rsidR="00542BC0" w:rsidRPr="009704C7" w:rsidRDefault="00542BC0"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008BE016" w14:textId="77777777" w:rsidR="00542BC0" w:rsidRPr="009704C7" w:rsidRDefault="00542BC0" w:rsidP="00867DA6">
            <w:pPr>
              <w:jc w:val="center"/>
              <w:rPr>
                <w:rFonts w:ascii="Arial Narrow" w:hAnsi="Arial Narrow"/>
                <w:color w:val="000000" w:themeColor="text1"/>
              </w:rPr>
            </w:pPr>
          </w:p>
        </w:tc>
        <w:tc>
          <w:tcPr>
            <w:tcW w:w="1535" w:type="dxa"/>
          </w:tcPr>
          <w:p w14:paraId="11206491" w14:textId="77777777" w:rsidR="00542BC0" w:rsidRPr="009704C7" w:rsidRDefault="00542BC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22BEC77A" w14:textId="77777777" w:rsidR="00542BC0" w:rsidRPr="009704C7" w:rsidRDefault="00542BC0"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C8A8719" w14:textId="77777777" w:rsidTr="00867DA6">
        <w:tc>
          <w:tcPr>
            <w:tcW w:w="6141" w:type="dxa"/>
            <w:shd w:val="clear" w:color="auto" w:fill="C6D9F1"/>
          </w:tcPr>
          <w:p w14:paraId="284B62E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F1D3AF9" w14:textId="77777777" w:rsidR="00C91142" w:rsidRPr="009704C7" w:rsidRDefault="00C91142" w:rsidP="00867DA6">
            <w:pPr>
              <w:jc w:val="center"/>
              <w:rPr>
                <w:rFonts w:ascii="Arial Narrow" w:hAnsi="Arial Narrow"/>
                <w:color w:val="000000" w:themeColor="text1"/>
              </w:rPr>
            </w:pPr>
          </w:p>
        </w:tc>
        <w:tc>
          <w:tcPr>
            <w:tcW w:w="1535" w:type="dxa"/>
          </w:tcPr>
          <w:p w14:paraId="4F6C53DC" w14:textId="77777777" w:rsidR="00C91142" w:rsidRPr="009704C7" w:rsidRDefault="00542BC0" w:rsidP="00867DA6">
            <w:pPr>
              <w:jc w:val="center"/>
              <w:rPr>
                <w:rFonts w:ascii="Arial Narrow" w:hAnsi="Arial Narrow" w:cs="Arial"/>
                <w:b/>
                <w:color w:val="000000" w:themeColor="text1"/>
              </w:rPr>
            </w:pPr>
            <w:r w:rsidRPr="009704C7">
              <w:rPr>
                <w:rFonts w:ascii="Arial Narrow" w:hAnsi="Arial Narrow" w:cs="Arial"/>
                <w:b/>
                <w:color w:val="000000" w:themeColor="text1"/>
              </w:rPr>
              <w:t>11,245</w:t>
            </w:r>
          </w:p>
        </w:tc>
        <w:tc>
          <w:tcPr>
            <w:tcW w:w="1536" w:type="dxa"/>
          </w:tcPr>
          <w:p w14:paraId="09DA08A6" w14:textId="77777777" w:rsidR="00C91142" w:rsidRPr="009704C7" w:rsidRDefault="00683CF1" w:rsidP="00867DA6">
            <w:pPr>
              <w:jc w:val="center"/>
              <w:rPr>
                <w:rFonts w:ascii="Arial Narrow" w:hAnsi="Arial Narrow"/>
                <w:b/>
                <w:color w:val="000000" w:themeColor="text1"/>
              </w:rPr>
            </w:pPr>
            <w:r w:rsidRPr="009704C7">
              <w:rPr>
                <w:rFonts w:ascii="Arial Narrow" w:hAnsi="Arial Narrow"/>
                <w:b/>
                <w:color w:val="000000" w:themeColor="text1"/>
              </w:rPr>
              <w:t>36,3</w:t>
            </w:r>
          </w:p>
        </w:tc>
      </w:tr>
      <w:tr w:rsidR="00C91142" w:rsidRPr="009704C7" w14:paraId="3210F61A" w14:textId="77777777" w:rsidTr="00867DA6">
        <w:tc>
          <w:tcPr>
            <w:tcW w:w="6141" w:type="dxa"/>
            <w:shd w:val="clear" w:color="auto" w:fill="C6D9F1"/>
          </w:tcPr>
          <w:p w14:paraId="396D85C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9B2DA65" w14:textId="77777777" w:rsidR="00C91142" w:rsidRPr="009704C7" w:rsidRDefault="00C91142" w:rsidP="00867DA6">
            <w:pPr>
              <w:jc w:val="center"/>
              <w:rPr>
                <w:rFonts w:ascii="Arial Narrow" w:hAnsi="Arial Narrow"/>
                <w:color w:val="000000" w:themeColor="text1"/>
              </w:rPr>
            </w:pPr>
          </w:p>
        </w:tc>
        <w:tc>
          <w:tcPr>
            <w:tcW w:w="1535" w:type="dxa"/>
          </w:tcPr>
          <w:p w14:paraId="1D713520" w14:textId="77777777" w:rsidR="00C91142" w:rsidRPr="009704C7" w:rsidRDefault="00542BC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7,79</w:t>
            </w:r>
          </w:p>
          <w:p w14:paraId="1B0FDDB3" w14:textId="77777777" w:rsidR="00C91142" w:rsidRPr="009704C7" w:rsidRDefault="00C91142" w:rsidP="00867DA6">
            <w:pPr>
              <w:jc w:val="center"/>
              <w:rPr>
                <w:rFonts w:ascii="Arial Narrow" w:hAnsi="Arial Narrow" w:cs="Arial"/>
                <w:b/>
                <w:color w:val="000000" w:themeColor="text1"/>
              </w:rPr>
            </w:pPr>
          </w:p>
        </w:tc>
        <w:tc>
          <w:tcPr>
            <w:tcW w:w="1536" w:type="dxa"/>
          </w:tcPr>
          <w:p w14:paraId="4AB8E408" w14:textId="77777777" w:rsidR="00C91142" w:rsidRPr="009704C7" w:rsidRDefault="00683CF1" w:rsidP="00867DA6">
            <w:pPr>
              <w:jc w:val="center"/>
              <w:rPr>
                <w:rFonts w:ascii="Arial Narrow" w:hAnsi="Arial Narrow"/>
                <w:b/>
                <w:color w:val="000000" w:themeColor="text1"/>
              </w:rPr>
            </w:pPr>
            <w:r w:rsidRPr="009704C7">
              <w:rPr>
                <w:rFonts w:ascii="Arial Narrow" w:hAnsi="Arial Narrow"/>
                <w:b/>
                <w:color w:val="000000" w:themeColor="text1"/>
              </w:rPr>
              <w:t>25,2</w:t>
            </w:r>
          </w:p>
        </w:tc>
      </w:tr>
      <w:tr w:rsidR="00C91142" w:rsidRPr="009704C7" w14:paraId="76B2C629" w14:textId="77777777" w:rsidTr="00867DA6">
        <w:tc>
          <w:tcPr>
            <w:tcW w:w="6141" w:type="dxa"/>
            <w:shd w:val="clear" w:color="auto" w:fill="C6D9F1"/>
          </w:tcPr>
          <w:p w14:paraId="4FBE0C3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48E6E8AD" w14:textId="77777777" w:rsidR="00C91142" w:rsidRPr="009704C7" w:rsidRDefault="00C91142" w:rsidP="00867DA6">
            <w:pPr>
              <w:jc w:val="center"/>
              <w:rPr>
                <w:rFonts w:ascii="Arial Narrow" w:hAnsi="Arial Narrow"/>
                <w:color w:val="000000" w:themeColor="text1"/>
              </w:rPr>
            </w:pPr>
          </w:p>
        </w:tc>
        <w:tc>
          <w:tcPr>
            <w:tcW w:w="1535" w:type="dxa"/>
          </w:tcPr>
          <w:p w14:paraId="5D79211E" w14:textId="77777777" w:rsidR="00C91142" w:rsidRPr="009704C7" w:rsidRDefault="00542BC0" w:rsidP="00867DA6">
            <w:pPr>
              <w:jc w:val="center"/>
              <w:rPr>
                <w:rFonts w:ascii="Arial Narrow" w:hAnsi="Arial Narrow" w:cs="Arial"/>
                <w:b/>
                <w:color w:val="000000" w:themeColor="text1"/>
              </w:rPr>
            </w:pPr>
            <w:r w:rsidRPr="009704C7">
              <w:rPr>
                <w:rFonts w:ascii="Arial Narrow" w:hAnsi="Arial Narrow" w:cs="Arial"/>
                <w:b/>
                <w:color w:val="000000" w:themeColor="text1"/>
              </w:rPr>
              <w:t>0,35</w:t>
            </w:r>
          </w:p>
        </w:tc>
        <w:tc>
          <w:tcPr>
            <w:tcW w:w="1536" w:type="dxa"/>
          </w:tcPr>
          <w:p w14:paraId="0AF867CC" w14:textId="77777777" w:rsidR="00C91142" w:rsidRPr="009704C7" w:rsidRDefault="00683CF1" w:rsidP="00867DA6">
            <w:pPr>
              <w:jc w:val="center"/>
              <w:rPr>
                <w:rFonts w:ascii="Arial Narrow" w:hAnsi="Arial Narrow"/>
                <w:b/>
                <w:color w:val="000000" w:themeColor="text1"/>
              </w:rPr>
            </w:pPr>
            <w:r w:rsidRPr="009704C7">
              <w:rPr>
                <w:rFonts w:ascii="Arial Narrow" w:hAnsi="Arial Narrow"/>
                <w:b/>
                <w:color w:val="000000" w:themeColor="text1"/>
              </w:rPr>
              <w:t>1,1</w:t>
            </w:r>
          </w:p>
        </w:tc>
      </w:tr>
      <w:tr w:rsidR="00C91142" w:rsidRPr="009704C7" w14:paraId="100F7D56" w14:textId="77777777" w:rsidTr="00867DA6">
        <w:tc>
          <w:tcPr>
            <w:tcW w:w="6141" w:type="dxa"/>
            <w:shd w:val="clear" w:color="auto" w:fill="C6D9F1"/>
          </w:tcPr>
          <w:p w14:paraId="436916E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1A1114F" w14:textId="77777777" w:rsidR="00C91142" w:rsidRPr="009704C7" w:rsidRDefault="00C91142" w:rsidP="00867DA6">
            <w:pPr>
              <w:jc w:val="center"/>
              <w:rPr>
                <w:rFonts w:ascii="Arial Narrow" w:hAnsi="Arial Narrow"/>
                <w:color w:val="000000" w:themeColor="text1"/>
              </w:rPr>
            </w:pPr>
          </w:p>
        </w:tc>
        <w:tc>
          <w:tcPr>
            <w:tcW w:w="1535" w:type="dxa"/>
          </w:tcPr>
          <w:p w14:paraId="0B21D8AC"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C81F13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71A07BA" w14:textId="77777777" w:rsidTr="00867DA6">
        <w:tc>
          <w:tcPr>
            <w:tcW w:w="6141" w:type="dxa"/>
            <w:shd w:val="clear" w:color="auto" w:fill="C6D9F1"/>
          </w:tcPr>
          <w:p w14:paraId="3D48021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0E860361" w14:textId="77777777" w:rsidR="00C91142" w:rsidRPr="009704C7" w:rsidRDefault="00C91142" w:rsidP="00867DA6">
            <w:pPr>
              <w:jc w:val="center"/>
              <w:rPr>
                <w:rFonts w:ascii="Arial Narrow" w:hAnsi="Arial Narrow"/>
                <w:color w:val="000000" w:themeColor="text1"/>
              </w:rPr>
            </w:pPr>
          </w:p>
        </w:tc>
        <w:tc>
          <w:tcPr>
            <w:tcW w:w="1535" w:type="dxa"/>
          </w:tcPr>
          <w:p w14:paraId="463C68D8"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68F00A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47D00BC" w14:textId="77777777" w:rsidTr="00867DA6">
        <w:tc>
          <w:tcPr>
            <w:tcW w:w="6141" w:type="dxa"/>
            <w:shd w:val="clear" w:color="auto" w:fill="C6D9F1"/>
          </w:tcPr>
          <w:p w14:paraId="0CA72F5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4D08629" w14:textId="77777777" w:rsidR="00C91142" w:rsidRPr="009704C7" w:rsidRDefault="00C91142" w:rsidP="00867DA6">
            <w:pPr>
              <w:jc w:val="center"/>
              <w:rPr>
                <w:rFonts w:ascii="Arial Narrow" w:hAnsi="Arial Narrow"/>
                <w:color w:val="000000" w:themeColor="text1"/>
              </w:rPr>
            </w:pPr>
          </w:p>
        </w:tc>
        <w:tc>
          <w:tcPr>
            <w:tcW w:w="1535" w:type="dxa"/>
          </w:tcPr>
          <w:p w14:paraId="4EB78D0A" w14:textId="77777777" w:rsidR="00C91142" w:rsidRPr="009704C7" w:rsidRDefault="00542BC0" w:rsidP="00867DA6">
            <w:pPr>
              <w:jc w:val="center"/>
              <w:rPr>
                <w:rFonts w:ascii="Arial Narrow" w:hAnsi="Arial Narrow" w:cs="Arial"/>
                <w:b/>
                <w:color w:val="000000" w:themeColor="text1"/>
              </w:rPr>
            </w:pPr>
            <w:r w:rsidRPr="009704C7">
              <w:rPr>
                <w:rFonts w:ascii="Arial Narrow" w:hAnsi="Arial Narrow" w:cs="Arial"/>
                <w:b/>
                <w:color w:val="000000" w:themeColor="text1"/>
              </w:rPr>
              <w:t>1,72</w:t>
            </w:r>
          </w:p>
        </w:tc>
        <w:tc>
          <w:tcPr>
            <w:tcW w:w="1536" w:type="dxa"/>
          </w:tcPr>
          <w:p w14:paraId="72AA90AC" w14:textId="77777777" w:rsidR="00C91142" w:rsidRPr="009704C7" w:rsidRDefault="00683CF1" w:rsidP="00867DA6">
            <w:pPr>
              <w:jc w:val="center"/>
              <w:rPr>
                <w:rFonts w:ascii="Arial Narrow" w:hAnsi="Arial Narrow"/>
                <w:b/>
                <w:color w:val="000000" w:themeColor="text1"/>
              </w:rPr>
            </w:pPr>
            <w:r w:rsidRPr="009704C7">
              <w:rPr>
                <w:rFonts w:ascii="Arial Narrow" w:hAnsi="Arial Narrow"/>
                <w:b/>
                <w:color w:val="000000" w:themeColor="text1"/>
              </w:rPr>
              <w:t>5,6</w:t>
            </w:r>
          </w:p>
        </w:tc>
      </w:tr>
      <w:tr w:rsidR="00C91142" w:rsidRPr="009704C7" w14:paraId="783F21C0" w14:textId="77777777" w:rsidTr="00867DA6">
        <w:tc>
          <w:tcPr>
            <w:tcW w:w="6141" w:type="dxa"/>
            <w:shd w:val="clear" w:color="auto" w:fill="C6D9F1"/>
          </w:tcPr>
          <w:p w14:paraId="1A91F5A7"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6C89DAD6" w14:textId="77777777" w:rsidR="00C91142" w:rsidRPr="009704C7" w:rsidRDefault="00C91142" w:rsidP="00867DA6">
            <w:pPr>
              <w:jc w:val="center"/>
              <w:rPr>
                <w:rFonts w:ascii="Arial Narrow" w:hAnsi="Arial Narrow"/>
                <w:color w:val="000000" w:themeColor="text1"/>
              </w:rPr>
            </w:pPr>
          </w:p>
        </w:tc>
        <w:tc>
          <w:tcPr>
            <w:tcW w:w="1535" w:type="dxa"/>
          </w:tcPr>
          <w:p w14:paraId="7F9D3568" w14:textId="77777777" w:rsidR="00C91142" w:rsidRPr="009704C7" w:rsidRDefault="00542BC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4,50</w:t>
            </w:r>
          </w:p>
          <w:p w14:paraId="4D16C5C0" w14:textId="77777777" w:rsidR="00C91142" w:rsidRPr="009704C7" w:rsidRDefault="00C91142" w:rsidP="00867DA6">
            <w:pPr>
              <w:jc w:val="center"/>
              <w:rPr>
                <w:rFonts w:ascii="Arial Narrow" w:hAnsi="Arial Narrow" w:cs="Arial"/>
                <w:b/>
                <w:color w:val="000000" w:themeColor="text1"/>
              </w:rPr>
            </w:pPr>
          </w:p>
        </w:tc>
        <w:tc>
          <w:tcPr>
            <w:tcW w:w="1536" w:type="dxa"/>
          </w:tcPr>
          <w:p w14:paraId="7DAD3109" w14:textId="77777777" w:rsidR="00C91142" w:rsidRPr="009704C7" w:rsidRDefault="00683CF1" w:rsidP="00867DA6">
            <w:pPr>
              <w:jc w:val="center"/>
              <w:rPr>
                <w:rFonts w:ascii="Arial Narrow" w:hAnsi="Arial Narrow"/>
                <w:b/>
                <w:color w:val="000000" w:themeColor="text1"/>
              </w:rPr>
            </w:pPr>
            <w:r w:rsidRPr="009704C7">
              <w:rPr>
                <w:rFonts w:ascii="Arial Narrow" w:hAnsi="Arial Narrow"/>
                <w:b/>
                <w:color w:val="000000" w:themeColor="text1"/>
              </w:rPr>
              <w:t>14,5</w:t>
            </w:r>
          </w:p>
        </w:tc>
      </w:tr>
      <w:tr w:rsidR="00C91142" w:rsidRPr="009704C7" w14:paraId="21734820" w14:textId="77777777" w:rsidTr="00867DA6">
        <w:tc>
          <w:tcPr>
            <w:tcW w:w="6141" w:type="dxa"/>
            <w:shd w:val="clear" w:color="auto" w:fill="C6D9F1"/>
          </w:tcPr>
          <w:p w14:paraId="28FEA9C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4CC407D7" w14:textId="77777777" w:rsidR="00C91142" w:rsidRPr="009704C7" w:rsidRDefault="00C91142" w:rsidP="00867DA6">
            <w:pPr>
              <w:jc w:val="center"/>
              <w:rPr>
                <w:rFonts w:ascii="Arial Narrow" w:hAnsi="Arial Narrow"/>
                <w:color w:val="000000" w:themeColor="text1"/>
              </w:rPr>
            </w:pPr>
          </w:p>
        </w:tc>
        <w:tc>
          <w:tcPr>
            <w:tcW w:w="1535" w:type="dxa"/>
          </w:tcPr>
          <w:p w14:paraId="176DA710" w14:textId="77777777" w:rsidR="00C91142" w:rsidRPr="009704C7" w:rsidRDefault="00542BC0" w:rsidP="00867DA6">
            <w:pPr>
              <w:jc w:val="center"/>
              <w:rPr>
                <w:rFonts w:ascii="Arial Narrow" w:hAnsi="Arial Narrow" w:cs="Arial"/>
                <w:b/>
                <w:color w:val="000000" w:themeColor="text1"/>
              </w:rPr>
            </w:pPr>
            <w:r w:rsidRPr="009704C7">
              <w:rPr>
                <w:rFonts w:ascii="Arial Narrow" w:hAnsi="Arial Narrow" w:cs="Arial"/>
                <w:b/>
                <w:color w:val="000000" w:themeColor="text1"/>
              </w:rPr>
              <w:t>0,60</w:t>
            </w:r>
          </w:p>
        </w:tc>
        <w:tc>
          <w:tcPr>
            <w:tcW w:w="1536" w:type="dxa"/>
          </w:tcPr>
          <w:p w14:paraId="64AED020" w14:textId="77777777" w:rsidR="00C91142" w:rsidRPr="009704C7" w:rsidRDefault="00683CF1" w:rsidP="00867DA6">
            <w:pPr>
              <w:jc w:val="center"/>
              <w:rPr>
                <w:rFonts w:ascii="Arial Narrow" w:hAnsi="Arial Narrow"/>
                <w:b/>
                <w:color w:val="000000" w:themeColor="text1"/>
              </w:rPr>
            </w:pPr>
            <w:r w:rsidRPr="009704C7">
              <w:rPr>
                <w:rFonts w:ascii="Arial Narrow" w:hAnsi="Arial Narrow"/>
                <w:b/>
                <w:color w:val="000000" w:themeColor="text1"/>
              </w:rPr>
              <w:t>1,9</w:t>
            </w:r>
          </w:p>
        </w:tc>
      </w:tr>
      <w:tr w:rsidR="00C91142" w:rsidRPr="009704C7" w14:paraId="59814169" w14:textId="77777777" w:rsidTr="00867DA6">
        <w:tc>
          <w:tcPr>
            <w:tcW w:w="9212" w:type="dxa"/>
            <w:gridSpan w:val="3"/>
            <w:shd w:val="clear" w:color="auto" w:fill="C6D9F1"/>
          </w:tcPr>
          <w:p w14:paraId="5EA2A7B3" w14:textId="77777777" w:rsidR="00C91142" w:rsidRPr="009704C7" w:rsidRDefault="00B848A2" w:rsidP="00867DA6">
            <w:pPr>
              <w:jc w:val="center"/>
              <w:rPr>
                <w:rFonts w:ascii="Arial Narrow" w:hAnsi="Arial Narrow"/>
                <w:b/>
                <w:color w:val="000000" w:themeColor="text1"/>
              </w:rPr>
            </w:pPr>
            <w:r w:rsidRPr="009704C7">
              <w:rPr>
                <w:rFonts w:ascii="Arial Narrow" w:hAnsi="Arial Narrow"/>
                <w:b/>
                <w:color w:val="000000" w:themeColor="text1"/>
              </w:rPr>
              <w:t>m.p.z.p części miasta Siechnice oraz części wsi Groblice - rejon ulic Opolskiej i Łąkowej, gmina Siechnice</w:t>
            </w:r>
          </w:p>
          <w:p w14:paraId="21086116" w14:textId="77777777" w:rsidR="00542BC0" w:rsidRPr="009704C7" w:rsidRDefault="00542BC0" w:rsidP="00867DA6">
            <w:pPr>
              <w:jc w:val="center"/>
              <w:rPr>
                <w:rFonts w:ascii="Arial Narrow" w:hAnsi="Arial Narrow"/>
                <w:b/>
                <w:color w:val="000000" w:themeColor="text1"/>
              </w:rPr>
            </w:pPr>
          </w:p>
        </w:tc>
      </w:tr>
      <w:tr w:rsidR="00C91142" w:rsidRPr="009704C7" w14:paraId="3044FA29" w14:textId="77777777" w:rsidTr="00867DA6">
        <w:tc>
          <w:tcPr>
            <w:tcW w:w="6141" w:type="dxa"/>
            <w:shd w:val="clear" w:color="auto" w:fill="C6D9F1"/>
          </w:tcPr>
          <w:p w14:paraId="4EB750B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9A0EBE0" w14:textId="77777777" w:rsidR="00C91142" w:rsidRPr="009704C7" w:rsidRDefault="00C91142" w:rsidP="00867DA6">
            <w:pPr>
              <w:jc w:val="center"/>
              <w:rPr>
                <w:rFonts w:ascii="Arial Narrow" w:hAnsi="Arial Narrow"/>
                <w:color w:val="000000" w:themeColor="text1"/>
              </w:rPr>
            </w:pPr>
          </w:p>
        </w:tc>
        <w:tc>
          <w:tcPr>
            <w:tcW w:w="1535" w:type="dxa"/>
          </w:tcPr>
          <w:p w14:paraId="5D85D753"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17,65</w:t>
            </w:r>
          </w:p>
          <w:p w14:paraId="72A27B04" w14:textId="77777777" w:rsidR="00C91142" w:rsidRPr="009704C7" w:rsidRDefault="00C91142" w:rsidP="00867DA6">
            <w:pPr>
              <w:jc w:val="center"/>
              <w:rPr>
                <w:rFonts w:ascii="Arial Narrow" w:hAnsi="Arial Narrow" w:cs="Arial"/>
                <w:b/>
                <w:color w:val="000000" w:themeColor="text1"/>
              </w:rPr>
            </w:pPr>
          </w:p>
        </w:tc>
        <w:tc>
          <w:tcPr>
            <w:tcW w:w="1536" w:type="dxa"/>
          </w:tcPr>
          <w:p w14:paraId="5E564FE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46080BA" w14:textId="77777777" w:rsidTr="00867DA6">
        <w:tc>
          <w:tcPr>
            <w:tcW w:w="6141" w:type="dxa"/>
            <w:shd w:val="clear" w:color="auto" w:fill="C6D9F1"/>
          </w:tcPr>
          <w:p w14:paraId="613DC02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19024A8D" w14:textId="77777777" w:rsidR="00C91142" w:rsidRPr="009704C7" w:rsidRDefault="00C91142" w:rsidP="00867DA6">
            <w:pPr>
              <w:jc w:val="center"/>
              <w:rPr>
                <w:rFonts w:ascii="Arial Narrow" w:hAnsi="Arial Narrow"/>
                <w:color w:val="000000" w:themeColor="text1"/>
              </w:rPr>
            </w:pPr>
          </w:p>
        </w:tc>
        <w:tc>
          <w:tcPr>
            <w:tcW w:w="1535" w:type="dxa"/>
          </w:tcPr>
          <w:p w14:paraId="07F2D2A7"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5,81</w:t>
            </w:r>
          </w:p>
          <w:p w14:paraId="0987F277" w14:textId="77777777" w:rsidR="00C91142" w:rsidRPr="009704C7" w:rsidRDefault="00C91142" w:rsidP="00867DA6">
            <w:pPr>
              <w:jc w:val="center"/>
              <w:rPr>
                <w:rFonts w:ascii="Arial Narrow" w:hAnsi="Arial Narrow" w:cs="Arial"/>
                <w:b/>
                <w:color w:val="000000" w:themeColor="text1"/>
              </w:rPr>
            </w:pPr>
          </w:p>
        </w:tc>
        <w:tc>
          <w:tcPr>
            <w:tcW w:w="1536" w:type="dxa"/>
          </w:tcPr>
          <w:p w14:paraId="3F6D6FA2" w14:textId="77777777" w:rsidR="00C91142" w:rsidRPr="009704C7" w:rsidRDefault="002623EB" w:rsidP="00867DA6">
            <w:pPr>
              <w:jc w:val="center"/>
              <w:rPr>
                <w:rFonts w:ascii="Arial Narrow" w:hAnsi="Arial Narrow"/>
                <w:b/>
                <w:color w:val="000000" w:themeColor="text1"/>
              </w:rPr>
            </w:pPr>
            <w:r w:rsidRPr="009704C7">
              <w:rPr>
                <w:rFonts w:ascii="Arial Narrow" w:hAnsi="Arial Narrow"/>
                <w:b/>
                <w:color w:val="000000" w:themeColor="text1"/>
              </w:rPr>
              <w:t>32,9</w:t>
            </w:r>
          </w:p>
        </w:tc>
      </w:tr>
      <w:tr w:rsidR="00542BC0" w:rsidRPr="009704C7" w14:paraId="686C8596" w14:textId="77777777" w:rsidTr="00867DA6">
        <w:tc>
          <w:tcPr>
            <w:tcW w:w="6141" w:type="dxa"/>
            <w:shd w:val="clear" w:color="auto" w:fill="C6D9F1"/>
          </w:tcPr>
          <w:p w14:paraId="65374878" w14:textId="77777777" w:rsidR="00542BC0" w:rsidRPr="009704C7" w:rsidRDefault="00542BC0"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14E408D3" w14:textId="77777777" w:rsidR="00542BC0" w:rsidRPr="009704C7" w:rsidRDefault="00542BC0" w:rsidP="00867DA6">
            <w:pPr>
              <w:jc w:val="center"/>
              <w:rPr>
                <w:rFonts w:ascii="Arial Narrow" w:hAnsi="Arial Narrow"/>
                <w:color w:val="000000" w:themeColor="text1"/>
              </w:rPr>
            </w:pPr>
          </w:p>
        </w:tc>
        <w:tc>
          <w:tcPr>
            <w:tcW w:w="1535" w:type="dxa"/>
          </w:tcPr>
          <w:p w14:paraId="0B334958" w14:textId="77777777" w:rsidR="00542BC0" w:rsidRPr="009704C7" w:rsidRDefault="00542BC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49915B68" w14:textId="77777777" w:rsidR="00542BC0" w:rsidRPr="009704C7" w:rsidRDefault="00542BC0"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3024080" w14:textId="77777777" w:rsidTr="00867DA6">
        <w:tc>
          <w:tcPr>
            <w:tcW w:w="6141" w:type="dxa"/>
            <w:shd w:val="clear" w:color="auto" w:fill="C6D9F1"/>
          </w:tcPr>
          <w:p w14:paraId="264DBF6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FB4D28C" w14:textId="77777777" w:rsidR="00C91142" w:rsidRPr="009704C7" w:rsidRDefault="00C91142" w:rsidP="00867DA6">
            <w:pPr>
              <w:jc w:val="center"/>
              <w:rPr>
                <w:rFonts w:ascii="Arial Narrow" w:hAnsi="Arial Narrow"/>
                <w:color w:val="000000" w:themeColor="text1"/>
              </w:rPr>
            </w:pPr>
          </w:p>
        </w:tc>
        <w:tc>
          <w:tcPr>
            <w:tcW w:w="1535" w:type="dxa"/>
          </w:tcPr>
          <w:p w14:paraId="26FE0F91"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2,53</w:t>
            </w:r>
          </w:p>
        </w:tc>
        <w:tc>
          <w:tcPr>
            <w:tcW w:w="1536" w:type="dxa"/>
          </w:tcPr>
          <w:p w14:paraId="7BA7E4D2" w14:textId="77777777" w:rsidR="00C91142" w:rsidRPr="009704C7" w:rsidRDefault="002623EB" w:rsidP="00867DA6">
            <w:pPr>
              <w:jc w:val="center"/>
              <w:rPr>
                <w:rFonts w:ascii="Arial Narrow" w:hAnsi="Arial Narrow"/>
                <w:b/>
                <w:color w:val="000000" w:themeColor="text1"/>
              </w:rPr>
            </w:pPr>
            <w:r w:rsidRPr="009704C7">
              <w:rPr>
                <w:rFonts w:ascii="Arial Narrow" w:hAnsi="Arial Narrow"/>
                <w:b/>
                <w:color w:val="000000" w:themeColor="text1"/>
              </w:rPr>
              <w:t>14,3</w:t>
            </w:r>
          </w:p>
        </w:tc>
      </w:tr>
      <w:tr w:rsidR="00C91142" w:rsidRPr="009704C7" w14:paraId="4C5663EF" w14:textId="77777777" w:rsidTr="00867DA6">
        <w:tc>
          <w:tcPr>
            <w:tcW w:w="6141" w:type="dxa"/>
            <w:shd w:val="clear" w:color="auto" w:fill="C6D9F1"/>
          </w:tcPr>
          <w:p w14:paraId="3871643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711E533E" w14:textId="77777777" w:rsidR="00C91142" w:rsidRPr="009704C7" w:rsidRDefault="00C91142" w:rsidP="00867DA6">
            <w:pPr>
              <w:jc w:val="center"/>
              <w:rPr>
                <w:rFonts w:ascii="Arial Narrow" w:hAnsi="Arial Narrow"/>
                <w:color w:val="000000" w:themeColor="text1"/>
              </w:rPr>
            </w:pPr>
          </w:p>
        </w:tc>
        <w:tc>
          <w:tcPr>
            <w:tcW w:w="1535" w:type="dxa"/>
          </w:tcPr>
          <w:p w14:paraId="336C5362" w14:textId="77777777" w:rsidR="00C91142" w:rsidRPr="009704C7" w:rsidRDefault="00057C4D" w:rsidP="00057C4D">
            <w:pPr>
              <w:tabs>
                <w:tab w:val="center" w:pos="659"/>
                <w:tab w:val="left" w:pos="1102"/>
              </w:tabs>
              <w:rPr>
                <w:rFonts w:ascii="Arial Narrow" w:hAnsi="Arial Narrow" w:cs="Arial"/>
                <w:b/>
                <w:color w:val="000000" w:themeColor="text1"/>
              </w:rPr>
            </w:pPr>
            <w:r w:rsidRPr="009704C7">
              <w:rPr>
                <w:rFonts w:ascii="Arial Narrow" w:hAnsi="Arial Narrow" w:cs="Arial"/>
                <w:b/>
                <w:color w:val="000000" w:themeColor="text1"/>
              </w:rPr>
              <w:tab/>
              <w:t>6,08</w:t>
            </w:r>
          </w:p>
        </w:tc>
        <w:tc>
          <w:tcPr>
            <w:tcW w:w="1536" w:type="dxa"/>
          </w:tcPr>
          <w:p w14:paraId="5DC792C4" w14:textId="77777777" w:rsidR="00C91142" w:rsidRPr="009704C7" w:rsidRDefault="002623EB" w:rsidP="00867DA6">
            <w:pPr>
              <w:jc w:val="center"/>
              <w:rPr>
                <w:rFonts w:ascii="Arial Narrow" w:hAnsi="Arial Narrow"/>
                <w:b/>
                <w:color w:val="000000" w:themeColor="text1"/>
              </w:rPr>
            </w:pPr>
            <w:r w:rsidRPr="009704C7">
              <w:rPr>
                <w:rFonts w:ascii="Arial Narrow" w:hAnsi="Arial Narrow"/>
                <w:b/>
                <w:color w:val="000000" w:themeColor="text1"/>
              </w:rPr>
              <w:t>34,4</w:t>
            </w:r>
          </w:p>
        </w:tc>
      </w:tr>
      <w:tr w:rsidR="00C91142" w:rsidRPr="009704C7" w14:paraId="664AD61D" w14:textId="77777777" w:rsidTr="00867DA6">
        <w:tc>
          <w:tcPr>
            <w:tcW w:w="6141" w:type="dxa"/>
            <w:shd w:val="clear" w:color="auto" w:fill="C6D9F1"/>
          </w:tcPr>
          <w:p w14:paraId="2944B5E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usług publicznych</w:t>
            </w:r>
          </w:p>
          <w:p w14:paraId="4C02E583" w14:textId="77777777" w:rsidR="00C91142" w:rsidRPr="009704C7" w:rsidRDefault="00C91142" w:rsidP="00867DA6">
            <w:pPr>
              <w:jc w:val="center"/>
              <w:rPr>
                <w:rFonts w:ascii="Arial Narrow" w:hAnsi="Arial Narrow"/>
                <w:color w:val="000000" w:themeColor="text1"/>
              </w:rPr>
            </w:pPr>
          </w:p>
        </w:tc>
        <w:tc>
          <w:tcPr>
            <w:tcW w:w="1535" w:type="dxa"/>
          </w:tcPr>
          <w:p w14:paraId="262BABD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46BCAA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8DEB469" w14:textId="77777777" w:rsidTr="00867DA6">
        <w:tc>
          <w:tcPr>
            <w:tcW w:w="6141" w:type="dxa"/>
            <w:shd w:val="clear" w:color="auto" w:fill="C6D9F1"/>
          </w:tcPr>
          <w:p w14:paraId="6005083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C187B6C" w14:textId="77777777" w:rsidR="00C91142" w:rsidRPr="009704C7" w:rsidRDefault="00C91142" w:rsidP="00867DA6">
            <w:pPr>
              <w:jc w:val="center"/>
              <w:rPr>
                <w:rFonts w:ascii="Arial Narrow" w:hAnsi="Arial Narrow"/>
                <w:color w:val="000000" w:themeColor="text1"/>
              </w:rPr>
            </w:pPr>
          </w:p>
        </w:tc>
        <w:tc>
          <w:tcPr>
            <w:tcW w:w="1535" w:type="dxa"/>
          </w:tcPr>
          <w:p w14:paraId="1243B17C"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1,33</w:t>
            </w:r>
          </w:p>
        </w:tc>
        <w:tc>
          <w:tcPr>
            <w:tcW w:w="1536" w:type="dxa"/>
          </w:tcPr>
          <w:p w14:paraId="49FC8DF4" w14:textId="77777777" w:rsidR="00C91142" w:rsidRPr="009704C7" w:rsidRDefault="002623EB" w:rsidP="00867DA6">
            <w:pPr>
              <w:jc w:val="center"/>
              <w:rPr>
                <w:rFonts w:ascii="Arial Narrow" w:hAnsi="Arial Narrow"/>
                <w:b/>
                <w:color w:val="000000" w:themeColor="text1"/>
              </w:rPr>
            </w:pPr>
            <w:r w:rsidRPr="009704C7">
              <w:rPr>
                <w:rFonts w:ascii="Arial Narrow" w:hAnsi="Arial Narrow"/>
                <w:b/>
                <w:color w:val="000000" w:themeColor="text1"/>
              </w:rPr>
              <w:t>7,5</w:t>
            </w:r>
          </w:p>
        </w:tc>
      </w:tr>
      <w:tr w:rsidR="00C91142" w:rsidRPr="009704C7" w14:paraId="0668B2BC" w14:textId="77777777" w:rsidTr="00867DA6">
        <w:tc>
          <w:tcPr>
            <w:tcW w:w="6141" w:type="dxa"/>
            <w:shd w:val="clear" w:color="auto" w:fill="C6D9F1"/>
          </w:tcPr>
          <w:p w14:paraId="12BC1A2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554332BD" w14:textId="77777777" w:rsidR="00C91142" w:rsidRPr="009704C7" w:rsidRDefault="00C91142" w:rsidP="00867DA6">
            <w:pPr>
              <w:jc w:val="center"/>
              <w:rPr>
                <w:rFonts w:ascii="Arial Narrow" w:hAnsi="Arial Narrow"/>
                <w:color w:val="000000" w:themeColor="text1"/>
              </w:rPr>
            </w:pPr>
          </w:p>
        </w:tc>
        <w:tc>
          <w:tcPr>
            <w:tcW w:w="1535" w:type="dxa"/>
          </w:tcPr>
          <w:p w14:paraId="0DFE52D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0BC648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B0B8075" w14:textId="77777777" w:rsidTr="00867DA6">
        <w:tc>
          <w:tcPr>
            <w:tcW w:w="6141" w:type="dxa"/>
            <w:shd w:val="clear" w:color="auto" w:fill="C6D9F1"/>
          </w:tcPr>
          <w:p w14:paraId="799D922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CFD341E" w14:textId="77777777" w:rsidR="00C91142" w:rsidRPr="009704C7" w:rsidRDefault="00C91142" w:rsidP="00867DA6">
            <w:pPr>
              <w:jc w:val="center"/>
              <w:rPr>
                <w:rFonts w:ascii="Arial Narrow" w:hAnsi="Arial Narrow"/>
                <w:color w:val="000000" w:themeColor="text1"/>
              </w:rPr>
            </w:pPr>
          </w:p>
        </w:tc>
        <w:tc>
          <w:tcPr>
            <w:tcW w:w="1535" w:type="dxa"/>
          </w:tcPr>
          <w:p w14:paraId="08C53B3E"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0,90</w:t>
            </w:r>
          </w:p>
        </w:tc>
        <w:tc>
          <w:tcPr>
            <w:tcW w:w="1536" w:type="dxa"/>
          </w:tcPr>
          <w:p w14:paraId="117E72EC" w14:textId="77777777" w:rsidR="00C91142" w:rsidRPr="009704C7" w:rsidRDefault="002623EB" w:rsidP="00867DA6">
            <w:pPr>
              <w:jc w:val="center"/>
              <w:rPr>
                <w:rFonts w:ascii="Arial Narrow" w:hAnsi="Arial Narrow"/>
                <w:b/>
                <w:color w:val="000000" w:themeColor="text1"/>
              </w:rPr>
            </w:pPr>
            <w:r w:rsidRPr="009704C7">
              <w:rPr>
                <w:rFonts w:ascii="Arial Narrow" w:hAnsi="Arial Narrow"/>
                <w:b/>
                <w:color w:val="000000" w:themeColor="text1"/>
              </w:rPr>
              <w:t>5,2</w:t>
            </w:r>
          </w:p>
        </w:tc>
      </w:tr>
      <w:tr w:rsidR="00C91142" w:rsidRPr="009704C7" w14:paraId="76CB5B33" w14:textId="77777777" w:rsidTr="00867DA6">
        <w:tc>
          <w:tcPr>
            <w:tcW w:w="6141" w:type="dxa"/>
            <w:shd w:val="clear" w:color="auto" w:fill="C6D9F1"/>
          </w:tcPr>
          <w:p w14:paraId="434BCF3D"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4E5A1C9E" w14:textId="77777777" w:rsidR="00C91142" w:rsidRPr="009704C7" w:rsidRDefault="00C91142" w:rsidP="00867DA6">
            <w:pPr>
              <w:jc w:val="center"/>
              <w:rPr>
                <w:rFonts w:ascii="Arial Narrow" w:hAnsi="Arial Narrow"/>
                <w:color w:val="000000" w:themeColor="text1"/>
              </w:rPr>
            </w:pPr>
          </w:p>
        </w:tc>
        <w:tc>
          <w:tcPr>
            <w:tcW w:w="1535" w:type="dxa"/>
          </w:tcPr>
          <w:p w14:paraId="7208C1D9"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0,99</w:t>
            </w:r>
          </w:p>
          <w:p w14:paraId="5501839D" w14:textId="77777777" w:rsidR="00C91142" w:rsidRPr="009704C7" w:rsidRDefault="00C91142" w:rsidP="00867DA6">
            <w:pPr>
              <w:jc w:val="center"/>
              <w:rPr>
                <w:rFonts w:ascii="Arial Narrow" w:hAnsi="Arial Narrow" w:cs="Arial"/>
                <w:b/>
                <w:color w:val="000000" w:themeColor="text1"/>
              </w:rPr>
            </w:pPr>
          </w:p>
        </w:tc>
        <w:tc>
          <w:tcPr>
            <w:tcW w:w="1536" w:type="dxa"/>
          </w:tcPr>
          <w:p w14:paraId="3622F986" w14:textId="77777777" w:rsidR="00C91142" w:rsidRPr="009704C7" w:rsidRDefault="002623EB" w:rsidP="00867DA6">
            <w:pPr>
              <w:jc w:val="center"/>
              <w:rPr>
                <w:rFonts w:ascii="Arial Narrow" w:hAnsi="Arial Narrow"/>
                <w:b/>
                <w:color w:val="000000" w:themeColor="text1"/>
              </w:rPr>
            </w:pPr>
            <w:r w:rsidRPr="009704C7">
              <w:rPr>
                <w:rFonts w:ascii="Arial Narrow" w:hAnsi="Arial Narrow"/>
                <w:b/>
                <w:color w:val="000000" w:themeColor="text1"/>
              </w:rPr>
              <w:t>5,6</w:t>
            </w:r>
          </w:p>
        </w:tc>
      </w:tr>
      <w:tr w:rsidR="00C91142" w:rsidRPr="009704C7" w14:paraId="2B5E7A9D" w14:textId="77777777" w:rsidTr="00867DA6">
        <w:tc>
          <w:tcPr>
            <w:tcW w:w="6141" w:type="dxa"/>
            <w:shd w:val="clear" w:color="auto" w:fill="C6D9F1"/>
          </w:tcPr>
          <w:p w14:paraId="7276A55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4CB1F783" w14:textId="77777777" w:rsidR="00C91142" w:rsidRPr="009704C7" w:rsidRDefault="00C91142" w:rsidP="00867DA6">
            <w:pPr>
              <w:jc w:val="center"/>
              <w:rPr>
                <w:rFonts w:ascii="Arial Narrow" w:hAnsi="Arial Narrow"/>
                <w:color w:val="000000" w:themeColor="text1"/>
              </w:rPr>
            </w:pPr>
          </w:p>
        </w:tc>
        <w:tc>
          <w:tcPr>
            <w:tcW w:w="1535" w:type="dxa"/>
          </w:tcPr>
          <w:p w14:paraId="62712EA2"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0,01</w:t>
            </w:r>
          </w:p>
        </w:tc>
        <w:tc>
          <w:tcPr>
            <w:tcW w:w="1536" w:type="dxa"/>
          </w:tcPr>
          <w:p w14:paraId="2B16F916" w14:textId="77777777" w:rsidR="00C91142" w:rsidRPr="009704C7" w:rsidRDefault="002623EB"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275CF293" w14:textId="77777777" w:rsidTr="00867DA6">
        <w:tc>
          <w:tcPr>
            <w:tcW w:w="9212" w:type="dxa"/>
            <w:gridSpan w:val="3"/>
            <w:shd w:val="clear" w:color="auto" w:fill="C6D9F1"/>
          </w:tcPr>
          <w:p w14:paraId="6292A6A9" w14:textId="77777777" w:rsidR="00C91142" w:rsidRPr="009704C7" w:rsidRDefault="00057C4D" w:rsidP="00867DA6">
            <w:pPr>
              <w:jc w:val="center"/>
              <w:rPr>
                <w:rFonts w:ascii="Arial Narrow" w:hAnsi="Arial Narrow"/>
                <w:b/>
                <w:color w:val="000000" w:themeColor="text1"/>
              </w:rPr>
            </w:pPr>
            <w:r w:rsidRPr="009704C7">
              <w:rPr>
                <w:rFonts w:ascii="Arial Narrow" w:hAnsi="Arial Narrow"/>
                <w:b/>
                <w:color w:val="000000" w:themeColor="text1"/>
              </w:rPr>
              <w:t>m.p.z.p</w:t>
            </w:r>
            <w:r w:rsidR="006D7491" w:rsidRPr="009704C7">
              <w:rPr>
                <w:rFonts w:ascii="Arial Narrow" w:hAnsi="Arial Narrow"/>
                <w:b/>
                <w:color w:val="000000" w:themeColor="text1"/>
              </w:rPr>
              <w:t xml:space="preserve"> miasta</w:t>
            </w:r>
            <w:r w:rsidRPr="009704C7">
              <w:rPr>
                <w:rFonts w:ascii="Arial Narrow" w:hAnsi="Arial Narrow"/>
                <w:b/>
                <w:color w:val="000000" w:themeColor="text1"/>
              </w:rPr>
              <w:t xml:space="preserve"> Siechnice-</w:t>
            </w:r>
            <w:r w:rsidR="006D7491" w:rsidRPr="009704C7">
              <w:rPr>
                <w:rFonts w:ascii="Arial Narrow" w:hAnsi="Arial Narrow"/>
                <w:b/>
                <w:color w:val="000000" w:themeColor="text1"/>
              </w:rPr>
              <w:t>w rejonie ulicy Henryka III</w:t>
            </w:r>
          </w:p>
          <w:p w14:paraId="2F108221" w14:textId="77777777" w:rsidR="00057C4D" w:rsidRPr="009704C7" w:rsidRDefault="00057C4D" w:rsidP="00867DA6">
            <w:pPr>
              <w:jc w:val="center"/>
              <w:rPr>
                <w:rFonts w:ascii="Arial Narrow" w:hAnsi="Arial Narrow"/>
                <w:b/>
                <w:color w:val="000000" w:themeColor="text1"/>
              </w:rPr>
            </w:pPr>
          </w:p>
        </w:tc>
      </w:tr>
      <w:tr w:rsidR="00C91142" w:rsidRPr="009704C7" w14:paraId="7FF3F240" w14:textId="77777777" w:rsidTr="00867DA6">
        <w:tc>
          <w:tcPr>
            <w:tcW w:w="6141" w:type="dxa"/>
            <w:shd w:val="clear" w:color="auto" w:fill="C6D9F1"/>
          </w:tcPr>
          <w:p w14:paraId="33D2A8E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3A7566D" w14:textId="77777777" w:rsidR="00C91142" w:rsidRPr="009704C7" w:rsidRDefault="00C91142" w:rsidP="00867DA6">
            <w:pPr>
              <w:jc w:val="center"/>
              <w:rPr>
                <w:rFonts w:ascii="Arial Narrow" w:hAnsi="Arial Narrow"/>
                <w:color w:val="000000" w:themeColor="text1"/>
              </w:rPr>
            </w:pPr>
          </w:p>
        </w:tc>
        <w:tc>
          <w:tcPr>
            <w:tcW w:w="1535" w:type="dxa"/>
          </w:tcPr>
          <w:p w14:paraId="35AB74A1"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8,78</w:t>
            </w:r>
          </w:p>
          <w:p w14:paraId="0DA626F3" w14:textId="77777777" w:rsidR="00C91142" w:rsidRPr="009704C7" w:rsidRDefault="00C91142" w:rsidP="00867DA6">
            <w:pPr>
              <w:jc w:val="center"/>
              <w:rPr>
                <w:rFonts w:ascii="Arial Narrow" w:hAnsi="Arial Narrow" w:cs="Arial"/>
                <w:b/>
                <w:color w:val="000000" w:themeColor="text1"/>
              </w:rPr>
            </w:pPr>
          </w:p>
        </w:tc>
        <w:tc>
          <w:tcPr>
            <w:tcW w:w="1536" w:type="dxa"/>
          </w:tcPr>
          <w:p w14:paraId="3A30DF5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154394BC" w14:textId="77777777" w:rsidTr="00867DA6">
        <w:tc>
          <w:tcPr>
            <w:tcW w:w="6141" w:type="dxa"/>
            <w:shd w:val="clear" w:color="auto" w:fill="C6D9F1"/>
          </w:tcPr>
          <w:p w14:paraId="4CA17A8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9E79CC8" w14:textId="77777777" w:rsidR="00C91142" w:rsidRPr="009704C7" w:rsidRDefault="00C91142" w:rsidP="00867DA6">
            <w:pPr>
              <w:jc w:val="center"/>
              <w:rPr>
                <w:rFonts w:ascii="Arial Narrow" w:hAnsi="Arial Narrow"/>
                <w:color w:val="000000" w:themeColor="text1"/>
              </w:rPr>
            </w:pPr>
          </w:p>
        </w:tc>
        <w:tc>
          <w:tcPr>
            <w:tcW w:w="1535" w:type="dxa"/>
          </w:tcPr>
          <w:p w14:paraId="7576A6E1"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6,17</w:t>
            </w:r>
          </w:p>
        </w:tc>
        <w:tc>
          <w:tcPr>
            <w:tcW w:w="1536" w:type="dxa"/>
          </w:tcPr>
          <w:p w14:paraId="63ECFA1A" w14:textId="77777777" w:rsidR="00C91142" w:rsidRPr="009704C7" w:rsidRDefault="00E31763" w:rsidP="00867DA6">
            <w:pPr>
              <w:jc w:val="center"/>
              <w:rPr>
                <w:rFonts w:ascii="Arial Narrow" w:hAnsi="Arial Narrow"/>
                <w:b/>
                <w:color w:val="000000" w:themeColor="text1"/>
              </w:rPr>
            </w:pPr>
            <w:r w:rsidRPr="009704C7">
              <w:rPr>
                <w:rFonts w:ascii="Arial Narrow" w:hAnsi="Arial Narrow"/>
                <w:b/>
                <w:color w:val="000000" w:themeColor="text1"/>
              </w:rPr>
              <w:t>70,2</w:t>
            </w:r>
          </w:p>
        </w:tc>
      </w:tr>
      <w:tr w:rsidR="00057C4D" w:rsidRPr="009704C7" w14:paraId="76991748" w14:textId="77777777" w:rsidTr="00867DA6">
        <w:tc>
          <w:tcPr>
            <w:tcW w:w="6141" w:type="dxa"/>
            <w:shd w:val="clear" w:color="auto" w:fill="C6D9F1"/>
          </w:tcPr>
          <w:p w14:paraId="5CADA93E" w14:textId="77777777" w:rsidR="00057C4D" w:rsidRPr="009704C7" w:rsidRDefault="00057C4D"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0D428B2A" w14:textId="77777777" w:rsidR="00057C4D" w:rsidRPr="009704C7" w:rsidRDefault="00057C4D" w:rsidP="00867DA6">
            <w:pPr>
              <w:jc w:val="center"/>
              <w:rPr>
                <w:rFonts w:ascii="Arial Narrow" w:hAnsi="Arial Narrow"/>
                <w:color w:val="000000" w:themeColor="text1"/>
              </w:rPr>
            </w:pPr>
          </w:p>
        </w:tc>
        <w:tc>
          <w:tcPr>
            <w:tcW w:w="1535" w:type="dxa"/>
          </w:tcPr>
          <w:p w14:paraId="4CE1835A" w14:textId="77777777" w:rsidR="00057C4D"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278FD46" w14:textId="77777777" w:rsidR="00057C4D" w:rsidRPr="009704C7" w:rsidRDefault="00057C4D"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A585950" w14:textId="77777777" w:rsidTr="00867DA6">
        <w:tc>
          <w:tcPr>
            <w:tcW w:w="6141" w:type="dxa"/>
            <w:shd w:val="clear" w:color="auto" w:fill="C6D9F1"/>
          </w:tcPr>
          <w:p w14:paraId="6A1F0F7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44A1C8DC" w14:textId="77777777" w:rsidR="00C91142" w:rsidRPr="009704C7" w:rsidRDefault="00C91142" w:rsidP="00867DA6">
            <w:pPr>
              <w:jc w:val="center"/>
              <w:rPr>
                <w:rFonts w:ascii="Arial Narrow" w:hAnsi="Arial Narrow"/>
                <w:color w:val="000000" w:themeColor="text1"/>
              </w:rPr>
            </w:pPr>
          </w:p>
        </w:tc>
        <w:tc>
          <w:tcPr>
            <w:tcW w:w="1535" w:type="dxa"/>
          </w:tcPr>
          <w:p w14:paraId="0DA37E56"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0,48</w:t>
            </w:r>
          </w:p>
        </w:tc>
        <w:tc>
          <w:tcPr>
            <w:tcW w:w="1536" w:type="dxa"/>
          </w:tcPr>
          <w:p w14:paraId="5432579F" w14:textId="77777777" w:rsidR="00C91142" w:rsidRPr="009704C7" w:rsidRDefault="00E31763" w:rsidP="00867DA6">
            <w:pPr>
              <w:jc w:val="center"/>
              <w:rPr>
                <w:rFonts w:ascii="Arial Narrow" w:hAnsi="Arial Narrow"/>
                <w:b/>
                <w:color w:val="000000" w:themeColor="text1"/>
              </w:rPr>
            </w:pPr>
            <w:r w:rsidRPr="009704C7">
              <w:rPr>
                <w:rFonts w:ascii="Arial Narrow" w:hAnsi="Arial Narrow"/>
                <w:b/>
                <w:color w:val="000000" w:themeColor="text1"/>
              </w:rPr>
              <w:t>5,5</w:t>
            </w:r>
          </w:p>
        </w:tc>
      </w:tr>
      <w:tr w:rsidR="00C91142" w:rsidRPr="009704C7" w14:paraId="1ECB0B9F" w14:textId="77777777" w:rsidTr="00867DA6">
        <w:tc>
          <w:tcPr>
            <w:tcW w:w="6141" w:type="dxa"/>
            <w:shd w:val="clear" w:color="auto" w:fill="C6D9F1"/>
          </w:tcPr>
          <w:p w14:paraId="1A6710C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7EFB7D67" w14:textId="77777777" w:rsidR="00C91142" w:rsidRPr="009704C7" w:rsidRDefault="00C91142" w:rsidP="00867DA6">
            <w:pPr>
              <w:jc w:val="center"/>
              <w:rPr>
                <w:rFonts w:ascii="Arial Narrow" w:hAnsi="Arial Narrow"/>
                <w:color w:val="000000" w:themeColor="text1"/>
              </w:rPr>
            </w:pPr>
          </w:p>
        </w:tc>
        <w:tc>
          <w:tcPr>
            <w:tcW w:w="1535" w:type="dxa"/>
          </w:tcPr>
          <w:p w14:paraId="1106D3D4"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0,19</w:t>
            </w:r>
          </w:p>
          <w:p w14:paraId="4DF925C9" w14:textId="77777777" w:rsidR="00C91142" w:rsidRPr="009704C7" w:rsidRDefault="00C91142" w:rsidP="00867DA6">
            <w:pPr>
              <w:jc w:val="center"/>
              <w:rPr>
                <w:rFonts w:ascii="Arial Narrow" w:hAnsi="Arial Narrow" w:cs="Arial"/>
                <w:b/>
                <w:color w:val="000000" w:themeColor="text1"/>
              </w:rPr>
            </w:pPr>
          </w:p>
        </w:tc>
        <w:tc>
          <w:tcPr>
            <w:tcW w:w="1536" w:type="dxa"/>
          </w:tcPr>
          <w:p w14:paraId="6A2B6B94" w14:textId="77777777" w:rsidR="00C91142" w:rsidRPr="009704C7" w:rsidRDefault="00E31763" w:rsidP="00867DA6">
            <w:pPr>
              <w:jc w:val="center"/>
              <w:rPr>
                <w:rFonts w:ascii="Arial Narrow" w:hAnsi="Arial Narrow"/>
                <w:b/>
                <w:color w:val="000000" w:themeColor="text1"/>
              </w:rPr>
            </w:pPr>
            <w:r w:rsidRPr="009704C7">
              <w:rPr>
                <w:rFonts w:ascii="Arial Narrow" w:hAnsi="Arial Narrow"/>
                <w:b/>
                <w:color w:val="000000" w:themeColor="text1"/>
              </w:rPr>
              <w:t>2,2</w:t>
            </w:r>
          </w:p>
        </w:tc>
      </w:tr>
      <w:tr w:rsidR="00C91142" w:rsidRPr="009704C7" w14:paraId="60DF99E3" w14:textId="77777777" w:rsidTr="00867DA6">
        <w:tc>
          <w:tcPr>
            <w:tcW w:w="6141" w:type="dxa"/>
            <w:shd w:val="clear" w:color="auto" w:fill="C6D9F1"/>
          </w:tcPr>
          <w:p w14:paraId="6E899A1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FE96190" w14:textId="77777777" w:rsidR="00C91142" w:rsidRPr="009704C7" w:rsidRDefault="00C91142" w:rsidP="00867DA6">
            <w:pPr>
              <w:jc w:val="center"/>
              <w:rPr>
                <w:rFonts w:ascii="Arial Narrow" w:hAnsi="Arial Narrow"/>
                <w:color w:val="000000" w:themeColor="text1"/>
              </w:rPr>
            </w:pPr>
          </w:p>
        </w:tc>
        <w:tc>
          <w:tcPr>
            <w:tcW w:w="1535" w:type="dxa"/>
          </w:tcPr>
          <w:p w14:paraId="275098DF"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5A056865" w14:textId="77777777" w:rsidR="00C91142" w:rsidRPr="009704C7" w:rsidRDefault="00C91142" w:rsidP="00867DA6">
            <w:pPr>
              <w:jc w:val="center"/>
              <w:rPr>
                <w:rFonts w:ascii="Arial Narrow" w:hAnsi="Arial Narrow" w:cs="Arial"/>
                <w:b/>
                <w:color w:val="000000" w:themeColor="text1"/>
              </w:rPr>
            </w:pPr>
          </w:p>
        </w:tc>
        <w:tc>
          <w:tcPr>
            <w:tcW w:w="1536" w:type="dxa"/>
          </w:tcPr>
          <w:p w14:paraId="1C82CC2D" w14:textId="77777777" w:rsidR="00C91142" w:rsidRPr="009704C7" w:rsidRDefault="00057C4D"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5C01D11" w14:textId="77777777" w:rsidTr="00867DA6">
        <w:tc>
          <w:tcPr>
            <w:tcW w:w="6141" w:type="dxa"/>
            <w:shd w:val="clear" w:color="auto" w:fill="C6D9F1"/>
          </w:tcPr>
          <w:p w14:paraId="7D1F748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AC546F0" w14:textId="77777777" w:rsidR="00C91142" w:rsidRPr="009704C7" w:rsidRDefault="00C91142" w:rsidP="00867DA6">
            <w:pPr>
              <w:jc w:val="center"/>
              <w:rPr>
                <w:rFonts w:ascii="Arial Narrow" w:hAnsi="Arial Narrow"/>
                <w:color w:val="000000" w:themeColor="text1"/>
              </w:rPr>
            </w:pPr>
          </w:p>
        </w:tc>
        <w:tc>
          <w:tcPr>
            <w:tcW w:w="1535" w:type="dxa"/>
          </w:tcPr>
          <w:p w14:paraId="3D3F498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FF42F1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53BFB85" w14:textId="77777777" w:rsidTr="00867DA6">
        <w:tc>
          <w:tcPr>
            <w:tcW w:w="6141" w:type="dxa"/>
            <w:shd w:val="clear" w:color="auto" w:fill="C6D9F1"/>
          </w:tcPr>
          <w:p w14:paraId="0627CB2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3FA85C13" w14:textId="77777777" w:rsidR="00C91142" w:rsidRPr="009704C7" w:rsidRDefault="00C91142" w:rsidP="00867DA6">
            <w:pPr>
              <w:jc w:val="center"/>
              <w:rPr>
                <w:rFonts w:ascii="Arial Narrow" w:hAnsi="Arial Narrow"/>
                <w:color w:val="000000" w:themeColor="text1"/>
              </w:rPr>
            </w:pPr>
          </w:p>
        </w:tc>
        <w:tc>
          <w:tcPr>
            <w:tcW w:w="1535" w:type="dxa"/>
          </w:tcPr>
          <w:p w14:paraId="38E10963"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2C31F58E" w14:textId="77777777" w:rsidR="00C91142" w:rsidRPr="009704C7" w:rsidRDefault="00C91142" w:rsidP="00867DA6">
            <w:pPr>
              <w:jc w:val="center"/>
              <w:rPr>
                <w:rFonts w:ascii="Arial Narrow" w:hAnsi="Arial Narrow" w:cs="Arial"/>
                <w:b/>
                <w:color w:val="000000" w:themeColor="text1"/>
              </w:rPr>
            </w:pPr>
          </w:p>
        </w:tc>
        <w:tc>
          <w:tcPr>
            <w:tcW w:w="1536" w:type="dxa"/>
          </w:tcPr>
          <w:p w14:paraId="13A61338" w14:textId="77777777" w:rsidR="00C91142" w:rsidRPr="009704C7" w:rsidRDefault="00057C4D"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14563D4" w14:textId="77777777" w:rsidTr="00867DA6">
        <w:tc>
          <w:tcPr>
            <w:tcW w:w="6141" w:type="dxa"/>
            <w:shd w:val="clear" w:color="auto" w:fill="C6D9F1"/>
          </w:tcPr>
          <w:p w14:paraId="492D15A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61A47691" w14:textId="77777777" w:rsidR="00C91142" w:rsidRPr="009704C7" w:rsidRDefault="00C91142" w:rsidP="00867DA6">
            <w:pPr>
              <w:jc w:val="center"/>
              <w:rPr>
                <w:rFonts w:ascii="Arial Narrow" w:hAnsi="Arial Narrow"/>
                <w:color w:val="000000" w:themeColor="text1"/>
              </w:rPr>
            </w:pPr>
          </w:p>
        </w:tc>
        <w:tc>
          <w:tcPr>
            <w:tcW w:w="1535" w:type="dxa"/>
          </w:tcPr>
          <w:p w14:paraId="7D657CC7"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0,63</w:t>
            </w:r>
          </w:p>
          <w:p w14:paraId="3970D1E8" w14:textId="77777777" w:rsidR="00C91142" w:rsidRPr="009704C7" w:rsidRDefault="00C91142" w:rsidP="00867DA6">
            <w:pPr>
              <w:jc w:val="center"/>
              <w:rPr>
                <w:rFonts w:ascii="Arial Narrow" w:hAnsi="Arial Narrow" w:cs="Arial"/>
                <w:b/>
                <w:color w:val="000000" w:themeColor="text1"/>
              </w:rPr>
            </w:pPr>
          </w:p>
        </w:tc>
        <w:tc>
          <w:tcPr>
            <w:tcW w:w="1536" w:type="dxa"/>
          </w:tcPr>
          <w:p w14:paraId="3831959C" w14:textId="77777777" w:rsidR="00C91142" w:rsidRPr="009704C7" w:rsidRDefault="00E31763" w:rsidP="00867DA6">
            <w:pPr>
              <w:jc w:val="center"/>
              <w:rPr>
                <w:rFonts w:ascii="Arial Narrow" w:hAnsi="Arial Narrow"/>
                <w:b/>
                <w:color w:val="000000" w:themeColor="text1"/>
              </w:rPr>
            </w:pPr>
            <w:r w:rsidRPr="009704C7">
              <w:rPr>
                <w:rFonts w:ascii="Arial Narrow" w:hAnsi="Arial Narrow"/>
                <w:b/>
                <w:color w:val="000000" w:themeColor="text1"/>
              </w:rPr>
              <w:t>7,2</w:t>
            </w:r>
          </w:p>
        </w:tc>
      </w:tr>
      <w:tr w:rsidR="00C91142" w:rsidRPr="009704C7" w14:paraId="530778EC" w14:textId="77777777" w:rsidTr="00867DA6">
        <w:tc>
          <w:tcPr>
            <w:tcW w:w="6141" w:type="dxa"/>
            <w:shd w:val="clear" w:color="auto" w:fill="C6D9F1"/>
          </w:tcPr>
          <w:p w14:paraId="3E1393E8"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101E0799" w14:textId="77777777" w:rsidR="00C91142" w:rsidRPr="009704C7" w:rsidRDefault="00C91142" w:rsidP="00867DA6">
            <w:pPr>
              <w:jc w:val="center"/>
              <w:rPr>
                <w:rFonts w:ascii="Arial Narrow" w:hAnsi="Arial Narrow"/>
                <w:color w:val="000000" w:themeColor="text1"/>
              </w:rPr>
            </w:pPr>
          </w:p>
        </w:tc>
        <w:tc>
          <w:tcPr>
            <w:tcW w:w="1535" w:type="dxa"/>
          </w:tcPr>
          <w:p w14:paraId="6B1623AA"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1,28</w:t>
            </w:r>
          </w:p>
          <w:p w14:paraId="4B631B9B" w14:textId="77777777" w:rsidR="00C91142" w:rsidRPr="009704C7" w:rsidRDefault="00C91142" w:rsidP="00867DA6">
            <w:pPr>
              <w:jc w:val="center"/>
              <w:rPr>
                <w:rFonts w:ascii="Arial Narrow" w:hAnsi="Arial Narrow" w:cs="Arial"/>
                <w:b/>
                <w:color w:val="000000" w:themeColor="text1"/>
              </w:rPr>
            </w:pPr>
          </w:p>
        </w:tc>
        <w:tc>
          <w:tcPr>
            <w:tcW w:w="1536" w:type="dxa"/>
          </w:tcPr>
          <w:p w14:paraId="3426E40C" w14:textId="77777777" w:rsidR="00C91142" w:rsidRPr="009704C7" w:rsidRDefault="00E31763" w:rsidP="00867DA6">
            <w:pPr>
              <w:jc w:val="center"/>
              <w:rPr>
                <w:rFonts w:ascii="Arial Narrow" w:hAnsi="Arial Narrow"/>
                <w:b/>
                <w:color w:val="000000" w:themeColor="text1"/>
              </w:rPr>
            </w:pPr>
            <w:r w:rsidRPr="009704C7">
              <w:rPr>
                <w:rFonts w:ascii="Arial Narrow" w:hAnsi="Arial Narrow"/>
                <w:b/>
                <w:color w:val="000000" w:themeColor="text1"/>
              </w:rPr>
              <w:t>14,6</w:t>
            </w:r>
          </w:p>
        </w:tc>
      </w:tr>
      <w:tr w:rsidR="00C91142" w:rsidRPr="009704C7" w14:paraId="6BE518CF" w14:textId="77777777" w:rsidTr="00867DA6">
        <w:tc>
          <w:tcPr>
            <w:tcW w:w="6141" w:type="dxa"/>
            <w:shd w:val="clear" w:color="auto" w:fill="C6D9F1"/>
          </w:tcPr>
          <w:p w14:paraId="60B6EA6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644B1DC6" w14:textId="77777777" w:rsidR="00C91142" w:rsidRPr="009704C7" w:rsidRDefault="00C91142" w:rsidP="00867DA6">
            <w:pPr>
              <w:jc w:val="center"/>
              <w:rPr>
                <w:rFonts w:ascii="Arial Narrow" w:hAnsi="Arial Narrow"/>
                <w:color w:val="000000" w:themeColor="text1"/>
              </w:rPr>
            </w:pPr>
          </w:p>
        </w:tc>
        <w:tc>
          <w:tcPr>
            <w:tcW w:w="1535" w:type="dxa"/>
          </w:tcPr>
          <w:p w14:paraId="30C22327"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0,03</w:t>
            </w:r>
          </w:p>
        </w:tc>
        <w:tc>
          <w:tcPr>
            <w:tcW w:w="1536" w:type="dxa"/>
          </w:tcPr>
          <w:p w14:paraId="22CB4A10" w14:textId="77777777" w:rsidR="00C91142" w:rsidRPr="009704C7" w:rsidRDefault="00E31763"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7F6963EF" w14:textId="77777777" w:rsidTr="00867DA6">
        <w:tc>
          <w:tcPr>
            <w:tcW w:w="9212" w:type="dxa"/>
            <w:gridSpan w:val="3"/>
            <w:shd w:val="clear" w:color="auto" w:fill="C6D9F1"/>
          </w:tcPr>
          <w:p w14:paraId="4EF5A49A" w14:textId="77777777" w:rsidR="00057C4D" w:rsidRPr="009704C7" w:rsidRDefault="00057C4D" w:rsidP="00867DA6">
            <w:pPr>
              <w:jc w:val="center"/>
              <w:rPr>
                <w:rFonts w:ascii="Arial Narrow" w:hAnsi="Arial Narrow"/>
                <w:b/>
                <w:color w:val="000000" w:themeColor="text1"/>
              </w:rPr>
            </w:pPr>
            <w:r w:rsidRPr="009704C7">
              <w:rPr>
                <w:rFonts w:ascii="Arial Narrow" w:hAnsi="Arial Narrow"/>
                <w:b/>
                <w:color w:val="000000" w:themeColor="text1"/>
              </w:rPr>
              <w:t>m.p.z.p</w:t>
            </w:r>
            <w:r w:rsidR="00055E7B" w:rsidRPr="009704C7">
              <w:rPr>
                <w:rFonts w:ascii="Arial Narrow" w:hAnsi="Arial Narrow"/>
                <w:b/>
                <w:color w:val="000000" w:themeColor="text1"/>
              </w:rPr>
              <w:t xml:space="preserve"> miasta</w:t>
            </w:r>
            <w:r w:rsidRPr="009704C7">
              <w:rPr>
                <w:rFonts w:ascii="Arial Narrow" w:hAnsi="Arial Narrow"/>
                <w:b/>
                <w:color w:val="000000" w:themeColor="text1"/>
              </w:rPr>
              <w:t xml:space="preserve"> Siechnice-</w:t>
            </w:r>
            <w:r w:rsidR="00055E7B" w:rsidRPr="009704C7">
              <w:rPr>
                <w:rFonts w:ascii="Arial Narrow" w:hAnsi="Arial Narrow"/>
                <w:b/>
                <w:color w:val="000000" w:themeColor="text1"/>
              </w:rPr>
              <w:t xml:space="preserve"> rejon ulic Bzowej, Kalinowej</w:t>
            </w:r>
            <w:r w:rsidRPr="009704C7">
              <w:rPr>
                <w:rFonts w:ascii="Arial Narrow" w:hAnsi="Arial Narrow"/>
                <w:b/>
                <w:color w:val="000000" w:themeColor="text1"/>
              </w:rPr>
              <w:t>, Prawocińskiej</w:t>
            </w:r>
            <w:r w:rsidR="00055E7B" w:rsidRPr="009704C7">
              <w:rPr>
                <w:rFonts w:ascii="Arial Narrow" w:hAnsi="Arial Narrow"/>
                <w:b/>
                <w:color w:val="000000" w:themeColor="text1"/>
              </w:rPr>
              <w:t>, gmina Siechnice</w:t>
            </w:r>
          </w:p>
          <w:p w14:paraId="40B874E6" w14:textId="77777777" w:rsidR="00C91142" w:rsidRPr="009704C7" w:rsidRDefault="00C91142" w:rsidP="00867DA6">
            <w:pPr>
              <w:jc w:val="center"/>
              <w:rPr>
                <w:rFonts w:ascii="Arial Narrow" w:hAnsi="Arial Narrow"/>
                <w:b/>
                <w:color w:val="000000" w:themeColor="text1"/>
              </w:rPr>
            </w:pPr>
          </w:p>
        </w:tc>
      </w:tr>
      <w:tr w:rsidR="00C91142" w:rsidRPr="009704C7" w14:paraId="46B8827D" w14:textId="77777777" w:rsidTr="00867DA6">
        <w:tc>
          <w:tcPr>
            <w:tcW w:w="6141" w:type="dxa"/>
            <w:shd w:val="clear" w:color="auto" w:fill="C6D9F1"/>
          </w:tcPr>
          <w:p w14:paraId="092BB38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C91E9B9" w14:textId="77777777" w:rsidR="00C91142" w:rsidRPr="009704C7" w:rsidRDefault="00C91142" w:rsidP="00867DA6">
            <w:pPr>
              <w:jc w:val="center"/>
              <w:rPr>
                <w:rFonts w:ascii="Arial Narrow" w:hAnsi="Arial Narrow"/>
                <w:color w:val="000000" w:themeColor="text1"/>
              </w:rPr>
            </w:pPr>
          </w:p>
        </w:tc>
        <w:tc>
          <w:tcPr>
            <w:tcW w:w="1535" w:type="dxa"/>
          </w:tcPr>
          <w:p w14:paraId="34C04F33"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191,62</w:t>
            </w:r>
          </w:p>
          <w:p w14:paraId="50AB2E12" w14:textId="77777777" w:rsidR="00C91142" w:rsidRPr="009704C7" w:rsidRDefault="00C91142" w:rsidP="00867DA6">
            <w:pPr>
              <w:jc w:val="center"/>
              <w:rPr>
                <w:rFonts w:ascii="Arial Narrow" w:hAnsi="Arial Narrow" w:cs="Arial"/>
                <w:b/>
                <w:color w:val="000000" w:themeColor="text1"/>
              </w:rPr>
            </w:pPr>
          </w:p>
        </w:tc>
        <w:tc>
          <w:tcPr>
            <w:tcW w:w="1536" w:type="dxa"/>
          </w:tcPr>
          <w:p w14:paraId="52133A8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712A16F" w14:textId="77777777" w:rsidTr="00867DA6">
        <w:tc>
          <w:tcPr>
            <w:tcW w:w="6141" w:type="dxa"/>
            <w:shd w:val="clear" w:color="auto" w:fill="C6D9F1"/>
          </w:tcPr>
          <w:p w14:paraId="2F72D98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40F6A34" w14:textId="77777777" w:rsidR="00C91142" w:rsidRPr="009704C7" w:rsidRDefault="00C91142" w:rsidP="00867DA6">
            <w:pPr>
              <w:jc w:val="center"/>
              <w:rPr>
                <w:rFonts w:ascii="Arial Narrow" w:hAnsi="Arial Narrow"/>
                <w:color w:val="000000" w:themeColor="text1"/>
              </w:rPr>
            </w:pPr>
          </w:p>
        </w:tc>
        <w:tc>
          <w:tcPr>
            <w:tcW w:w="1535" w:type="dxa"/>
          </w:tcPr>
          <w:p w14:paraId="3E6A3125"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74,78</w:t>
            </w:r>
          </w:p>
          <w:p w14:paraId="0AEC33A2" w14:textId="77777777" w:rsidR="00C91142" w:rsidRPr="009704C7" w:rsidRDefault="00C91142" w:rsidP="00867DA6">
            <w:pPr>
              <w:jc w:val="center"/>
              <w:rPr>
                <w:rFonts w:ascii="Arial Narrow" w:hAnsi="Arial Narrow" w:cs="Arial"/>
                <w:b/>
                <w:color w:val="000000" w:themeColor="text1"/>
              </w:rPr>
            </w:pPr>
          </w:p>
        </w:tc>
        <w:tc>
          <w:tcPr>
            <w:tcW w:w="1536" w:type="dxa"/>
          </w:tcPr>
          <w:p w14:paraId="22858381"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39,0</w:t>
            </w:r>
          </w:p>
        </w:tc>
      </w:tr>
      <w:tr w:rsidR="00057C4D" w:rsidRPr="009704C7" w14:paraId="1C874E69" w14:textId="77777777" w:rsidTr="00867DA6">
        <w:tc>
          <w:tcPr>
            <w:tcW w:w="6141" w:type="dxa"/>
            <w:shd w:val="clear" w:color="auto" w:fill="C6D9F1"/>
          </w:tcPr>
          <w:p w14:paraId="20C81AA9" w14:textId="77777777" w:rsidR="00057C4D" w:rsidRPr="009704C7" w:rsidRDefault="00057C4D"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37B37846" w14:textId="77777777" w:rsidR="00057C4D" w:rsidRPr="009704C7" w:rsidRDefault="00057C4D" w:rsidP="00867DA6">
            <w:pPr>
              <w:jc w:val="center"/>
              <w:rPr>
                <w:rFonts w:ascii="Arial Narrow" w:hAnsi="Arial Narrow"/>
                <w:color w:val="000000" w:themeColor="text1"/>
              </w:rPr>
            </w:pPr>
          </w:p>
        </w:tc>
        <w:tc>
          <w:tcPr>
            <w:tcW w:w="1535" w:type="dxa"/>
          </w:tcPr>
          <w:p w14:paraId="7B19D5B7" w14:textId="77777777" w:rsidR="00057C4D"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16,93</w:t>
            </w:r>
          </w:p>
        </w:tc>
        <w:tc>
          <w:tcPr>
            <w:tcW w:w="1536" w:type="dxa"/>
          </w:tcPr>
          <w:p w14:paraId="2928C7D7" w14:textId="77777777" w:rsidR="00057C4D"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8,8</w:t>
            </w:r>
          </w:p>
        </w:tc>
      </w:tr>
      <w:tr w:rsidR="00C91142" w:rsidRPr="009704C7" w14:paraId="6FEC0531" w14:textId="77777777" w:rsidTr="00867DA6">
        <w:tc>
          <w:tcPr>
            <w:tcW w:w="6141" w:type="dxa"/>
            <w:shd w:val="clear" w:color="auto" w:fill="C6D9F1"/>
          </w:tcPr>
          <w:p w14:paraId="0DD7DAA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2CECF218" w14:textId="77777777" w:rsidR="00C91142" w:rsidRPr="009704C7" w:rsidRDefault="00C91142" w:rsidP="00867DA6">
            <w:pPr>
              <w:jc w:val="center"/>
              <w:rPr>
                <w:rFonts w:ascii="Arial Narrow" w:hAnsi="Arial Narrow"/>
                <w:color w:val="000000" w:themeColor="text1"/>
              </w:rPr>
            </w:pPr>
          </w:p>
        </w:tc>
        <w:tc>
          <w:tcPr>
            <w:tcW w:w="1535" w:type="dxa"/>
          </w:tcPr>
          <w:p w14:paraId="191054FE"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26,47</w:t>
            </w:r>
          </w:p>
        </w:tc>
        <w:tc>
          <w:tcPr>
            <w:tcW w:w="1536" w:type="dxa"/>
          </w:tcPr>
          <w:p w14:paraId="229958AF"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13,8</w:t>
            </w:r>
          </w:p>
        </w:tc>
      </w:tr>
      <w:tr w:rsidR="00C91142" w:rsidRPr="009704C7" w14:paraId="0974FD1C" w14:textId="77777777" w:rsidTr="00867DA6">
        <w:tc>
          <w:tcPr>
            <w:tcW w:w="6141" w:type="dxa"/>
            <w:shd w:val="clear" w:color="auto" w:fill="C6D9F1"/>
          </w:tcPr>
          <w:p w14:paraId="4C901DE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4FD87040" w14:textId="77777777" w:rsidR="00C91142" w:rsidRPr="009704C7" w:rsidRDefault="00C91142" w:rsidP="00867DA6">
            <w:pPr>
              <w:jc w:val="center"/>
              <w:rPr>
                <w:rFonts w:ascii="Arial Narrow" w:hAnsi="Arial Narrow"/>
                <w:color w:val="000000" w:themeColor="text1"/>
              </w:rPr>
            </w:pPr>
          </w:p>
        </w:tc>
        <w:tc>
          <w:tcPr>
            <w:tcW w:w="1535" w:type="dxa"/>
          </w:tcPr>
          <w:p w14:paraId="3D5723B6"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15,52</w:t>
            </w:r>
          </w:p>
        </w:tc>
        <w:tc>
          <w:tcPr>
            <w:tcW w:w="1536" w:type="dxa"/>
          </w:tcPr>
          <w:p w14:paraId="5301DC80"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8,1</w:t>
            </w:r>
          </w:p>
        </w:tc>
      </w:tr>
      <w:tr w:rsidR="00C91142" w:rsidRPr="009704C7" w14:paraId="42F0AD11" w14:textId="77777777" w:rsidTr="00867DA6">
        <w:tc>
          <w:tcPr>
            <w:tcW w:w="6141" w:type="dxa"/>
            <w:shd w:val="clear" w:color="auto" w:fill="C6D9F1"/>
          </w:tcPr>
          <w:p w14:paraId="681ED02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1240565" w14:textId="77777777" w:rsidR="00C91142" w:rsidRPr="009704C7" w:rsidRDefault="00C91142" w:rsidP="00867DA6">
            <w:pPr>
              <w:jc w:val="center"/>
              <w:rPr>
                <w:rFonts w:ascii="Arial Narrow" w:hAnsi="Arial Narrow"/>
                <w:color w:val="000000" w:themeColor="text1"/>
              </w:rPr>
            </w:pPr>
          </w:p>
        </w:tc>
        <w:tc>
          <w:tcPr>
            <w:tcW w:w="1535" w:type="dxa"/>
          </w:tcPr>
          <w:p w14:paraId="5DEFA106"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1,07</w:t>
            </w:r>
          </w:p>
        </w:tc>
        <w:tc>
          <w:tcPr>
            <w:tcW w:w="1536" w:type="dxa"/>
          </w:tcPr>
          <w:p w14:paraId="4D0138E6"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35C7C1ED" w14:textId="77777777" w:rsidTr="00867DA6">
        <w:tc>
          <w:tcPr>
            <w:tcW w:w="6141" w:type="dxa"/>
            <w:shd w:val="clear" w:color="auto" w:fill="C6D9F1"/>
          </w:tcPr>
          <w:p w14:paraId="262C330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8AE62D2" w14:textId="77777777" w:rsidR="00C91142" w:rsidRPr="009704C7" w:rsidRDefault="00C91142" w:rsidP="00867DA6">
            <w:pPr>
              <w:jc w:val="center"/>
              <w:rPr>
                <w:rFonts w:ascii="Arial Narrow" w:hAnsi="Arial Narrow"/>
                <w:color w:val="000000" w:themeColor="text1"/>
              </w:rPr>
            </w:pPr>
          </w:p>
        </w:tc>
        <w:tc>
          <w:tcPr>
            <w:tcW w:w="1535" w:type="dxa"/>
          </w:tcPr>
          <w:p w14:paraId="2511CC83"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1,16</w:t>
            </w:r>
          </w:p>
        </w:tc>
        <w:tc>
          <w:tcPr>
            <w:tcW w:w="1536" w:type="dxa"/>
          </w:tcPr>
          <w:p w14:paraId="36DF763D"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09EFAD91" w14:textId="77777777" w:rsidTr="00867DA6">
        <w:tc>
          <w:tcPr>
            <w:tcW w:w="6141" w:type="dxa"/>
            <w:shd w:val="clear" w:color="auto" w:fill="C6D9F1"/>
          </w:tcPr>
          <w:p w14:paraId="4B676AA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597456EC" w14:textId="77777777" w:rsidR="00C91142" w:rsidRPr="009704C7" w:rsidRDefault="00C91142" w:rsidP="00867DA6">
            <w:pPr>
              <w:jc w:val="center"/>
              <w:rPr>
                <w:rFonts w:ascii="Arial Narrow" w:hAnsi="Arial Narrow"/>
                <w:color w:val="000000" w:themeColor="text1"/>
              </w:rPr>
            </w:pPr>
          </w:p>
        </w:tc>
        <w:tc>
          <w:tcPr>
            <w:tcW w:w="1535" w:type="dxa"/>
          </w:tcPr>
          <w:p w14:paraId="5F37810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F5E264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88C9AC1" w14:textId="77777777" w:rsidTr="00867DA6">
        <w:tc>
          <w:tcPr>
            <w:tcW w:w="6141" w:type="dxa"/>
            <w:shd w:val="clear" w:color="auto" w:fill="C6D9F1"/>
          </w:tcPr>
          <w:p w14:paraId="4AE24EA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66EFE7E8" w14:textId="77777777" w:rsidR="00C91142" w:rsidRPr="009704C7" w:rsidRDefault="00C91142" w:rsidP="00867DA6">
            <w:pPr>
              <w:jc w:val="center"/>
              <w:rPr>
                <w:rFonts w:ascii="Arial Narrow" w:hAnsi="Arial Narrow"/>
                <w:color w:val="000000" w:themeColor="text1"/>
              </w:rPr>
            </w:pPr>
          </w:p>
        </w:tc>
        <w:tc>
          <w:tcPr>
            <w:tcW w:w="1535" w:type="dxa"/>
          </w:tcPr>
          <w:p w14:paraId="1CA09290"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28,20</w:t>
            </w:r>
          </w:p>
          <w:p w14:paraId="57236BA3" w14:textId="77777777" w:rsidR="00C91142" w:rsidRPr="009704C7" w:rsidRDefault="00C91142" w:rsidP="00867DA6">
            <w:pPr>
              <w:jc w:val="center"/>
              <w:rPr>
                <w:rFonts w:ascii="Arial Narrow" w:hAnsi="Arial Narrow" w:cs="Arial"/>
                <w:b/>
                <w:color w:val="000000" w:themeColor="text1"/>
              </w:rPr>
            </w:pPr>
          </w:p>
        </w:tc>
        <w:tc>
          <w:tcPr>
            <w:tcW w:w="1536" w:type="dxa"/>
          </w:tcPr>
          <w:p w14:paraId="04E53771"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14,7</w:t>
            </w:r>
          </w:p>
        </w:tc>
      </w:tr>
      <w:tr w:rsidR="00C91142" w:rsidRPr="009704C7" w14:paraId="30F89E7A" w14:textId="77777777" w:rsidTr="00867DA6">
        <w:tc>
          <w:tcPr>
            <w:tcW w:w="6141" w:type="dxa"/>
            <w:shd w:val="clear" w:color="auto" w:fill="C6D9F1"/>
          </w:tcPr>
          <w:p w14:paraId="7519BA7F"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71498EA" w14:textId="77777777" w:rsidR="00C91142" w:rsidRPr="009704C7" w:rsidRDefault="00C91142" w:rsidP="00867DA6">
            <w:pPr>
              <w:jc w:val="center"/>
              <w:rPr>
                <w:rFonts w:ascii="Arial Narrow" w:hAnsi="Arial Narrow"/>
                <w:color w:val="000000" w:themeColor="text1"/>
              </w:rPr>
            </w:pPr>
          </w:p>
        </w:tc>
        <w:tc>
          <w:tcPr>
            <w:tcW w:w="1535" w:type="dxa"/>
          </w:tcPr>
          <w:p w14:paraId="6C3B2FBB" w14:textId="77777777" w:rsidR="00C91142" w:rsidRPr="009704C7" w:rsidRDefault="00057C4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25,11</w:t>
            </w:r>
          </w:p>
          <w:p w14:paraId="35A31A56" w14:textId="77777777" w:rsidR="00C91142" w:rsidRPr="009704C7" w:rsidRDefault="00C91142" w:rsidP="00867DA6">
            <w:pPr>
              <w:jc w:val="center"/>
              <w:rPr>
                <w:rFonts w:ascii="Arial Narrow" w:hAnsi="Arial Narrow" w:cs="Arial"/>
                <w:b/>
                <w:color w:val="000000" w:themeColor="text1"/>
              </w:rPr>
            </w:pPr>
          </w:p>
        </w:tc>
        <w:tc>
          <w:tcPr>
            <w:tcW w:w="1536" w:type="dxa"/>
          </w:tcPr>
          <w:p w14:paraId="4D362364"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13,2</w:t>
            </w:r>
          </w:p>
        </w:tc>
      </w:tr>
      <w:tr w:rsidR="00C91142" w:rsidRPr="009704C7" w14:paraId="6DA57912" w14:textId="77777777" w:rsidTr="00867DA6">
        <w:tc>
          <w:tcPr>
            <w:tcW w:w="6141" w:type="dxa"/>
            <w:shd w:val="clear" w:color="auto" w:fill="C6D9F1"/>
          </w:tcPr>
          <w:p w14:paraId="4CE47E6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4D2AF60" w14:textId="77777777" w:rsidR="00C91142" w:rsidRPr="009704C7" w:rsidRDefault="00C91142" w:rsidP="00867DA6">
            <w:pPr>
              <w:jc w:val="center"/>
              <w:rPr>
                <w:rFonts w:ascii="Arial Narrow" w:hAnsi="Arial Narrow"/>
                <w:color w:val="000000" w:themeColor="text1"/>
              </w:rPr>
            </w:pPr>
          </w:p>
        </w:tc>
        <w:tc>
          <w:tcPr>
            <w:tcW w:w="1535" w:type="dxa"/>
          </w:tcPr>
          <w:p w14:paraId="519EF447" w14:textId="77777777" w:rsidR="00C91142" w:rsidRPr="009704C7" w:rsidRDefault="00057C4D" w:rsidP="00867DA6">
            <w:pPr>
              <w:jc w:val="center"/>
              <w:rPr>
                <w:rFonts w:ascii="Arial Narrow" w:hAnsi="Arial Narrow" w:cs="Arial"/>
                <w:b/>
                <w:color w:val="000000" w:themeColor="text1"/>
              </w:rPr>
            </w:pPr>
            <w:r w:rsidRPr="009704C7">
              <w:rPr>
                <w:rFonts w:ascii="Arial Narrow" w:hAnsi="Arial Narrow" w:cs="Arial"/>
                <w:b/>
                <w:color w:val="000000" w:themeColor="text1"/>
              </w:rPr>
              <w:t>2,38</w:t>
            </w:r>
          </w:p>
        </w:tc>
        <w:tc>
          <w:tcPr>
            <w:tcW w:w="1536" w:type="dxa"/>
          </w:tcPr>
          <w:p w14:paraId="5A0E321D" w14:textId="77777777" w:rsidR="00C91142" w:rsidRPr="009704C7" w:rsidRDefault="00E751DE" w:rsidP="00867DA6">
            <w:pPr>
              <w:jc w:val="center"/>
              <w:rPr>
                <w:rFonts w:ascii="Arial Narrow" w:hAnsi="Arial Narrow"/>
                <w:b/>
                <w:color w:val="000000" w:themeColor="text1"/>
              </w:rPr>
            </w:pPr>
            <w:r w:rsidRPr="009704C7">
              <w:rPr>
                <w:rFonts w:ascii="Arial Narrow" w:hAnsi="Arial Narrow"/>
                <w:b/>
                <w:color w:val="000000" w:themeColor="text1"/>
              </w:rPr>
              <w:t>1,2</w:t>
            </w:r>
          </w:p>
        </w:tc>
      </w:tr>
      <w:tr w:rsidR="00C91142" w:rsidRPr="009704C7" w14:paraId="3CE1E702" w14:textId="77777777" w:rsidTr="00867DA6">
        <w:tc>
          <w:tcPr>
            <w:tcW w:w="9212" w:type="dxa"/>
            <w:gridSpan w:val="3"/>
            <w:shd w:val="clear" w:color="auto" w:fill="C6D9F1"/>
          </w:tcPr>
          <w:p w14:paraId="00228F05" w14:textId="77777777" w:rsidR="00C91142" w:rsidRPr="009704C7" w:rsidRDefault="00545C09" w:rsidP="00867DA6">
            <w:pPr>
              <w:jc w:val="center"/>
              <w:rPr>
                <w:rFonts w:ascii="Arial Narrow" w:hAnsi="Arial Narrow"/>
                <w:b/>
                <w:color w:val="000000" w:themeColor="text1"/>
              </w:rPr>
            </w:pPr>
            <w:r w:rsidRPr="009704C7">
              <w:rPr>
                <w:rFonts w:ascii="Arial Narrow" w:hAnsi="Arial Narrow"/>
                <w:b/>
                <w:color w:val="000000" w:themeColor="text1"/>
              </w:rPr>
              <w:t>m.p.z.p dla terenu obejmującego części obrębów Siechnice, Kotowice i Groblice w gminie Święta Katarzyna</w:t>
            </w:r>
          </w:p>
          <w:p w14:paraId="48D56073" w14:textId="77777777" w:rsidR="00C91142" w:rsidRPr="009704C7" w:rsidRDefault="00C91142" w:rsidP="00867DA6">
            <w:pPr>
              <w:jc w:val="center"/>
              <w:rPr>
                <w:rFonts w:ascii="Arial Narrow" w:hAnsi="Arial Narrow"/>
                <w:b/>
                <w:color w:val="000000" w:themeColor="text1"/>
              </w:rPr>
            </w:pPr>
          </w:p>
        </w:tc>
      </w:tr>
      <w:tr w:rsidR="00C91142" w:rsidRPr="009704C7" w14:paraId="446E34AB" w14:textId="77777777" w:rsidTr="00867DA6">
        <w:tc>
          <w:tcPr>
            <w:tcW w:w="6141" w:type="dxa"/>
            <w:shd w:val="clear" w:color="auto" w:fill="C6D9F1"/>
          </w:tcPr>
          <w:p w14:paraId="416807A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4EFB4A6B" w14:textId="77777777" w:rsidR="00C91142" w:rsidRPr="009704C7" w:rsidRDefault="00C91142" w:rsidP="00867DA6">
            <w:pPr>
              <w:jc w:val="center"/>
              <w:rPr>
                <w:rFonts w:ascii="Arial Narrow" w:hAnsi="Arial Narrow"/>
                <w:color w:val="000000" w:themeColor="text1"/>
              </w:rPr>
            </w:pPr>
          </w:p>
        </w:tc>
        <w:tc>
          <w:tcPr>
            <w:tcW w:w="1535" w:type="dxa"/>
          </w:tcPr>
          <w:p w14:paraId="1962CB28" w14:textId="77777777" w:rsidR="00C91142" w:rsidRPr="009704C7" w:rsidRDefault="00880C2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2198,14</w:t>
            </w:r>
          </w:p>
          <w:p w14:paraId="7E1880AA" w14:textId="77777777" w:rsidR="00C91142" w:rsidRPr="009704C7" w:rsidRDefault="00C91142" w:rsidP="00867DA6">
            <w:pPr>
              <w:jc w:val="center"/>
              <w:rPr>
                <w:rFonts w:ascii="Arial Narrow" w:hAnsi="Arial Narrow" w:cs="Arial"/>
                <w:b/>
                <w:color w:val="000000" w:themeColor="text1"/>
              </w:rPr>
            </w:pPr>
          </w:p>
        </w:tc>
        <w:tc>
          <w:tcPr>
            <w:tcW w:w="1536" w:type="dxa"/>
          </w:tcPr>
          <w:p w14:paraId="0D0CF05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2003807B" w14:textId="77777777" w:rsidTr="00867DA6">
        <w:tc>
          <w:tcPr>
            <w:tcW w:w="6141" w:type="dxa"/>
            <w:shd w:val="clear" w:color="auto" w:fill="C6D9F1"/>
          </w:tcPr>
          <w:p w14:paraId="52E75AE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10969D58" w14:textId="77777777" w:rsidR="00C91142" w:rsidRPr="009704C7" w:rsidRDefault="00C91142" w:rsidP="00867DA6">
            <w:pPr>
              <w:jc w:val="center"/>
              <w:rPr>
                <w:rFonts w:ascii="Arial Narrow" w:hAnsi="Arial Narrow"/>
                <w:color w:val="000000" w:themeColor="text1"/>
              </w:rPr>
            </w:pPr>
          </w:p>
        </w:tc>
        <w:tc>
          <w:tcPr>
            <w:tcW w:w="1535" w:type="dxa"/>
          </w:tcPr>
          <w:p w14:paraId="7D1EFB8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8A3691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880C20" w:rsidRPr="009704C7" w14:paraId="5B25C948" w14:textId="77777777" w:rsidTr="00867DA6">
        <w:tc>
          <w:tcPr>
            <w:tcW w:w="6141" w:type="dxa"/>
            <w:shd w:val="clear" w:color="auto" w:fill="C6D9F1"/>
          </w:tcPr>
          <w:p w14:paraId="4164C274" w14:textId="77777777" w:rsidR="00880C20" w:rsidRPr="009704C7" w:rsidRDefault="00880C20"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5184B8D4" w14:textId="77777777" w:rsidR="00880C20" w:rsidRPr="009704C7" w:rsidRDefault="00880C20" w:rsidP="00867DA6">
            <w:pPr>
              <w:jc w:val="center"/>
              <w:rPr>
                <w:rFonts w:ascii="Arial Narrow" w:hAnsi="Arial Narrow"/>
                <w:color w:val="000000" w:themeColor="text1"/>
              </w:rPr>
            </w:pPr>
          </w:p>
        </w:tc>
        <w:tc>
          <w:tcPr>
            <w:tcW w:w="1535" w:type="dxa"/>
          </w:tcPr>
          <w:p w14:paraId="6BB36AF0" w14:textId="77777777" w:rsidR="00880C20" w:rsidRPr="009704C7" w:rsidRDefault="0058331A" w:rsidP="00867DA6">
            <w:pPr>
              <w:jc w:val="center"/>
              <w:rPr>
                <w:rFonts w:ascii="Arial Narrow" w:hAnsi="Arial Narrow" w:cs="Arial"/>
                <w:b/>
                <w:color w:val="000000" w:themeColor="text1"/>
              </w:rPr>
            </w:pPr>
            <w:r w:rsidRPr="009704C7">
              <w:rPr>
                <w:rFonts w:ascii="Arial Narrow" w:hAnsi="Arial Narrow" w:cs="Arial"/>
                <w:b/>
                <w:color w:val="000000" w:themeColor="text1"/>
              </w:rPr>
              <w:t>8,81</w:t>
            </w:r>
          </w:p>
        </w:tc>
        <w:tc>
          <w:tcPr>
            <w:tcW w:w="1536" w:type="dxa"/>
          </w:tcPr>
          <w:p w14:paraId="5D1A75CB" w14:textId="77777777" w:rsidR="00880C20" w:rsidRPr="009704C7" w:rsidRDefault="004E113D" w:rsidP="00867DA6">
            <w:pPr>
              <w:jc w:val="center"/>
              <w:rPr>
                <w:rFonts w:ascii="Arial Narrow" w:hAnsi="Arial Narrow"/>
                <w:b/>
                <w:color w:val="000000" w:themeColor="text1"/>
              </w:rPr>
            </w:pPr>
            <w:r w:rsidRPr="009704C7">
              <w:rPr>
                <w:rFonts w:ascii="Arial Narrow" w:hAnsi="Arial Narrow"/>
                <w:b/>
                <w:color w:val="000000" w:themeColor="text1"/>
              </w:rPr>
              <w:t>0,4</w:t>
            </w:r>
          </w:p>
        </w:tc>
      </w:tr>
      <w:tr w:rsidR="00C91142" w:rsidRPr="009704C7" w14:paraId="3B805E81" w14:textId="77777777" w:rsidTr="00867DA6">
        <w:tc>
          <w:tcPr>
            <w:tcW w:w="6141" w:type="dxa"/>
            <w:shd w:val="clear" w:color="auto" w:fill="C6D9F1"/>
          </w:tcPr>
          <w:p w14:paraId="53A7B58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3EB1AB6" w14:textId="77777777" w:rsidR="00C91142" w:rsidRPr="009704C7" w:rsidRDefault="00C91142" w:rsidP="00867DA6">
            <w:pPr>
              <w:jc w:val="center"/>
              <w:rPr>
                <w:rFonts w:ascii="Arial Narrow" w:hAnsi="Arial Narrow"/>
                <w:color w:val="000000" w:themeColor="text1"/>
              </w:rPr>
            </w:pPr>
          </w:p>
        </w:tc>
        <w:tc>
          <w:tcPr>
            <w:tcW w:w="1535" w:type="dxa"/>
          </w:tcPr>
          <w:p w14:paraId="4D6C93D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970127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0EAA495" w14:textId="77777777" w:rsidTr="00867DA6">
        <w:tc>
          <w:tcPr>
            <w:tcW w:w="6141" w:type="dxa"/>
            <w:shd w:val="clear" w:color="auto" w:fill="C6D9F1"/>
          </w:tcPr>
          <w:p w14:paraId="46B6527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B8612F1" w14:textId="77777777" w:rsidR="00C91142" w:rsidRPr="009704C7" w:rsidRDefault="00C91142" w:rsidP="00867DA6">
            <w:pPr>
              <w:jc w:val="center"/>
              <w:rPr>
                <w:rFonts w:ascii="Arial Narrow" w:hAnsi="Arial Narrow"/>
                <w:color w:val="000000" w:themeColor="text1"/>
              </w:rPr>
            </w:pPr>
          </w:p>
        </w:tc>
        <w:tc>
          <w:tcPr>
            <w:tcW w:w="1535" w:type="dxa"/>
          </w:tcPr>
          <w:p w14:paraId="4191897B"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7541D0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26A9A4F" w14:textId="77777777" w:rsidTr="00867DA6">
        <w:tc>
          <w:tcPr>
            <w:tcW w:w="6141" w:type="dxa"/>
            <w:shd w:val="clear" w:color="auto" w:fill="C6D9F1"/>
          </w:tcPr>
          <w:p w14:paraId="04B8B87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3D890931" w14:textId="77777777" w:rsidR="00C91142" w:rsidRPr="009704C7" w:rsidRDefault="00C91142" w:rsidP="00867DA6">
            <w:pPr>
              <w:jc w:val="center"/>
              <w:rPr>
                <w:rFonts w:ascii="Arial Narrow" w:hAnsi="Arial Narrow"/>
                <w:color w:val="000000" w:themeColor="text1"/>
              </w:rPr>
            </w:pPr>
          </w:p>
        </w:tc>
        <w:tc>
          <w:tcPr>
            <w:tcW w:w="1535" w:type="dxa"/>
          </w:tcPr>
          <w:p w14:paraId="4D32687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1DEFBB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B8ED6D4" w14:textId="77777777" w:rsidTr="00867DA6">
        <w:tc>
          <w:tcPr>
            <w:tcW w:w="6141" w:type="dxa"/>
            <w:shd w:val="clear" w:color="auto" w:fill="C6D9F1"/>
          </w:tcPr>
          <w:p w14:paraId="4EAE767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160425DA" w14:textId="77777777" w:rsidR="00C91142" w:rsidRPr="009704C7" w:rsidRDefault="00C91142" w:rsidP="00867DA6">
            <w:pPr>
              <w:jc w:val="center"/>
              <w:rPr>
                <w:rFonts w:ascii="Arial Narrow" w:hAnsi="Arial Narrow"/>
                <w:color w:val="000000" w:themeColor="text1"/>
              </w:rPr>
            </w:pPr>
          </w:p>
        </w:tc>
        <w:tc>
          <w:tcPr>
            <w:tcW w:w="1535" w:type="dxa"/>
          </w:tcPr>
          <w:p w14:paraId="382CEC8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E7A795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E465A10" w14:textId="77777777" w:rsidTr="00867DA6">
        <w:tc>
          <w:tcPr>
            <w:tcW w:w="6141" w:type="dxa"/>
            <w:shd w:val="clear" w:color="auto" w:fill="C6D9F1"/>
          </w:tcPr>
          <w:p w14:paraId="21D4480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7DBF32E" w14:textId="77777777" w:rsidR="00C91142" w:rsidRPr="009704C7" w:rsidRDefault="00C91142" w:rsidP="00867DA6">
            <w:pPr>
              <w:jc w:val="center"/>
              <w:rPr>
                <w:rFonts w:ascii="Arial Narrow" w:hAnsi="Arial Narrow"/>
                <w:color w:val="000000" w:themeColor="text1"/>
              </w:rPr>
            </w:pPr>
          </w:p>
        </w:tc>
        <w:tc>
          <w:tcPr>
            <w:tcW w:w="1535" w:type="dxa"/>
          </w:tcPr>
          <w:p w14:paraId="7C0D2637" w14:textId="77777777" w:rsidR="00C91142" w:rsidRPr="009704C7" w:rsidRDefault="0058331A" w:rsidP="00867DA6">
            <w:pPr>
              <w:jc w:val="center"/>
              <w:rPr>
                <w:rFonts w:ascii="Arial Narrow" w:hAnsi="Arial Narrow" w:cs="Arial"/>
                <w:b/>
                <w:color w:val="000000" w:themeColor="text1"/>
              </w:rPr>
            </w:pPr>
            <w:r w:rsidRPr="009704C7">
              <w:rPr>
                <w:rFonts w:ascii="Arial Narrow" w:hAnsi="Arial Narrow" w:cs="Arial"/>
                <w:b/>
                <w:color w:val="000000" w:themeColor="text1"/>
              </w:rPr>
              <w:t>719,13</w:t>
            </w:r>
          </w:p>
        </w:tc>
        <w:tc>
          <w:tcPr>
            <w:tcW w:w="1536" w:type="dxa"/>
          </w:tcPr>
          <w:p w14:paraId="1F800B83" w14:textId="77777777" w:rsidR="00C91142" w:rsidRPr="009704C7" w:rsidRDefault="004E113D" w:rsidP="00867DA6">
            <w:pPr>
              <w:jc w:val="center"/>
              <w:rPr>
                <w:rFonts w:ascii="Arial Narrow" w:hAnsi="Arial Narrow"/>
                <w:b/>
                <w:color w:val="000000" w:themeColor="text1"/>
              </w:rPr>
            </w:pPr>
            <w:r w:rsidRPr="009704C7">
              <w:rPr>
                <w:rFonts w:ascii="Arial Narrow" w:hAnsi="Arial Narrow"/>
                <w:b/>
                <w:color w:val="000000" w:themeColor="text1"/>
              </w:rPr>
              <w:t>32,7</w:t>
            </w:r>
          </w:p>
        </w:tc>
      </w:tr>
      <w:tr w:rsidR="00C91142" w:rsidRPr="009704C7" w14:paraId="64501A43" w14:textId="77777777" w:rsidTr="00867DA6">
        <w:tc>
          <w:tcPr>
            <w:tcW w:w="6141" w:type="dxa"/>
            <w:shd w:val="clear" w:color="auto" w:fill="C6D9F1"/>
          </w:tcPr>
          <w:p w14:paraId="3BF9D78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7ACD3279" w14:textId="77777777" w:rsidR="00C91142" w:rsidRPr="009704C7" w:rsidRDefault="00C91142" w:rsidP="00867DA6">
            <w:pPr>
              <w:jc w:val="center"/>
              <w:rPr>
                <w:rFonts w:ascii="Arial Narrow" w:hAnsi="Arial Narrow"/>
                <w:color w:val="000000" w:themeColor="text1"/>
              </w:rPr>
            </w:pPr>
          </w:p>
        </w:tc>
        <w:tc>
          <w:tcPr>
            <w:tcW w:w="1535" w:type="dxa"/>
          </w:tcPr>
          <w:p w14:paraId="2D163828" w14:textId="77777777" w:rsidR="00C91142" w:rsidRPr="009704C7" w:rsidRDefault="0058331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1422,00</w:t>
            </w:r>
          </w:p>
          <w:p w14:paraId="48751519" w14:textId="77777777" w:rsidR="00C91142" w:rsidRPr="009704C7" w:rsidRDefault="00C91142" w:rsidP="00867DA6">
            <w:pPr>
              <w:jc w:val="center"/>
              <w:rPr>
                <w:rFonts w:ascii="Arial Narrow" w:hAnsi="Arial Narrow" w:cs="Arial"/>
                <w:b/>
                <w:color w:val="000000" w:themeColor="text1"/>
              </w:rPr>
            </w:pPr>
          </w:p>
        </w:tc>
        <w:tc>
          <w:tcPr>
            <w:tcW w:w="1536" w:type="dxa"/>
          </w:tcPr>
          <w:p w14:paraId="4EB72D42" w14:textId="77777777" w:rsidR="00C91142" w:rsidRPr="009704C7" w:rsidRDefault="004E113D" w:rsidP="00867DA6">
            <w:pPr>
              <w:jc w:val="center"/>
              <w:rPr>
                <w:rFonts w:ascii="Arial Narrow" w:hAnsi="Arial Narrow"/>
                <w:b/>
                <w:color w:val="000000" w:themeColor="text1"/>
              </w:rPr>
            </w:pPr>
            <w:r w:rsidRPr="009704C7">
              <w:rPr>
                <w:rFonts w:ascii="Arial Narrow" w:hAnsi="Arial Narrow"/>
                <w:b/>
                <w:color w:val="000000" w:themeColor="text1"/>
              </w:rPr>
              <w:t>64,7</w:t>
            </w:r>
          </w:p>
        </w:tc>
      </w:tr>
      <w:tr w:rsidR="00C91142" w:rsidRPr="009704C7" w14:paraId="0FF70015" w14:textId="77777777" w:rsidTr="00867DA6">
        <w:tc>
          <w:tcPr>
            <w:tcW w:w="6141" w:type="dxa"/>
            <w:shd w:val="clear" w:color="auto" w:fill="C6D9F1"/>
          </w:tcPr>
          <w:p w14:paraId="700C5BA5"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2524CAF2" w14:textId="77777777" w:rsidR="00C91142" w:rsidRPr="009704C7" w:rsidRDefault="00C91142" w:rsidP="00867DA6">
            <w:pPr>
              <w:jc w:val="center"/>
              <w:rPr>
                <w:rFonts w:ascii="Arial Narrow" w:hAnsi="Arial Narrow"/>
                <w:color w:val="000000" w:themeColor="text1"/>
              </w:rPr>
            </w:pPr>
          </w:p>
        </w:tc>
        <w:tc>
          <w:tcPr>
            <w:tcW w:w="1535" w:type="dxa"/>
          </w:tcPr>
          <w:p w14:paraId="0F8A5F16" w14:textId="77777777" w:rsidR="00C91142" w:rsidRPr="009704C7" w:rsidRDefault="0058331A" w:rsidP="00867DA6">
            <w:pPr>
              <w:jc w:val="center"/>
              <w:rPr>
                <w:rFonts w:ascii="Arial Narrow" w:hAnsi="Arial Narrow" w:cs="Arial"/>
                <w:b/>
                <w:color w:val="000000" w:themeColor="text1"/>
              </w:rPr>
            </w:pPr>
            <w:r w:rsidRPr="009704C7">
              <w:rPr>
                <w:rFonts w:ascii="Arial Narrow" w:hAnsi="Arial Narrow" w:cs="Arial"/>
                <w:b/>
                <w:color w:val="000000" w:themeColor="text1"/>
              </w:rPr>
              <w:t>34,08</w:t>
            </w:r>
          </w:p>
        </w:tc>
        <w:tc>
          <w:tcPr>
            <w:tcW w:w="1536" w:type="dxa"/>
          </w:tcPr>
          <w:p w14:paraId="4A6E992C" w14:textId="77777777" w:rsidR="00C91142" w:rsidRPr="009704C7" w:rsidRDefault="004E113D" w:rsidP="00867DA6">
            <w:pPr>
              <w:jc w:val="center"/>
              <w:rPr>
                <w:rFonts w:ascii="Arial Narrow" w:hAnsi="Arial Narrow"/>
                <w:b/>
                <w:color w:val="000000" w:themeColor="text1"/>
              </w:rPr>
            </w:pPr>
            <w:r w:rsidRPr="009704C7">
              <w:rPr>
                <w:rFonts w:ascii="Arial Narrow" w:hAnsi="Arial Narrow"/>
                <w:b/>
                <w:color w:val="000000" w:themeColor="text1"/>
              </w:rPr>
              <w:t>1,6</w:t>
            </w:r>
          </w:p>
        </w:tc>
      </w:tr>
      <w:tr w:rsidR="00C91142" w:rsidRPr="009704C7" w14:paraId="5086B4D7" w14:textId="77777777" w:rsidTr="00867DA6">
        <w:tc>
          <w:tcPr>
            <w:tcW w:w="6141" w:type="dxa"/>
            <w:shd w:val="clear" w:color="auto" w:fill="C6D9F1"/>
          </w:tcPr>
          <w:p w14:paraId="11CAE9F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07E7562" w14:textId="77777777" w:rsidR="00C91142" w:rsidRPr="009704C7" w:rsidRDefault="00C91142" w:rsidP="00867DA6">
            <w:pPr>
              <w:jc w:val="center"/>
              <w:rPr>
                <w:rFonts w:ascii="Arial Narrow" w:hAnsi="Arial Narrow"/>
                <w:color w:val="000000" w:themeColor="text1"/>
              </w:rPr>
            </w:pPr>
          </w:p>
        </w:tc>
        <w:tc>
          <w:tcPr>
            <w:tcW w:w="1535" w:type="dxa"/>
          </w:tcPr>
          <w:p w14:paraId="7E6A0378" w14:textId="77777777" w:rsidR="00C91142" w:rsidRPr="009704C7" w:rsidRDefault="00880C20" w:rsidP="00867DA6">
            <w:pPr>
              <w:jc w:val="center"/>
              <w:rPr>
                <w:rFonts w:ascii="Arial Narrow" w:hAnsi="Arial Narrow" w:cs="Arial"/>
                <w:b/>
                <w:color w:val="000000" w:themeColor="text1"/>
              </w:rPr>
            </w:pPr>
            <w:r w:rsidRPr="009704C7">
              <w:rPr>
                <w:rFonts w:ascii="Arial Narrow" w:hAnsi="Arial Narrow" w:cs="Arial"/>
                <w:b/>
                <w:color w:val="000000" w:themeColor="text1"/>
              </w:rPr>
              <w:t>14,12</w:t>
            </w:r>
          </w:p>
        </w:tc>
        <w:tc>
          <w:tcPr>
            <w:tcW w:w="1536" w:type="dxa"/>
          </w:tcPr>
          <w:p w14:paraId="44140EC0" w14:textId="77777777" w:rsidR="00C91142" w:rsidRPr="009704C7" w:rsidRDefault="004E113D"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45269D86" w14:textId="77777777" w:rsidTr="00867DA6">
        <w:tc>
          <w:tcPr>
            <w:tcW w:w="9212" w:type="dxa"/>
            <w:gridSpan w:val="3"/>
            <w:shd w:val="clear" w:color="auto" w:fill="C6D9F1"/>
          </w:tcPr>
          <w:p w14:paraId="5AD474D2" w14:textId="77777777" w:rsidR="00C91142" w:rsidRPr="009704C7" w:rsidRDefault="0058331A" w:rsidP="00867DA6">
            <w:pPr>
              <w:jc w:val="center"/>
              <w:rPr>
                <w:rFonts w:ascii="Arial Narrow" w:hAnsi="Arial Narrow" w:cs="Arial"/>
                <w:b/>
                <w:color w:val="000000" w:themeColor="text1"/>
              </w:rPr>
            </w:pPr>
            <w:r w:rsidRPr="009704C7">
              <w:rPr>
                <w:rFonts w:ascii="Arial Narrow" w:hAnsi="Arial Narrow"/>
                <w:b/>
                <w:color w:val="000000" w:themeColor="text1"/>
              </w:rPr>
              <w:t>m.p.z.p</w:t>
            </w:r>
            <w:r w:rsidR="00545C09" w:rsidRPr="009704C7">
              <w:rPr>
                <w:rFonts w:ascii="Arial Narrow" w:hAnsi="Arial Narrow"/>
                <w:b/>
                <w:color w:val="000000" w:themeColor="text1"/>
              </w:rPr>
              <w:t>wydzielonego obszaru Siechnice-Centrum dla terenu położonego w okolicach ulicy Modrzewiowej w Siechnicach</w:t>
            </w:r>
          </w:p>
          <w:p w14:paraId="23927887" w14:textId="77777777" w:rsidR="0058331A" w:rsidRPr="009704C7" w:rsidRDefault="0058331A" w:rsidP="00867DA6">
            <w:pPr>
              <w:jc w:val="center"/>
              <w:rPr>
                <w:rFonts w:ascii="Arial Narrow" w:hAnsi="Arial Narrow" w:cs="Arial"/>
                <w:b/>
                <w:color w:val="000000" w:themeColor="text1"/>
              </w:rPr>
            </w:pPr>
          </w:p>
        </w:tc>
      </w:tr>
      <w:tr w:rsidR="00C91142" w:rsidRPr="009704C7" w14:paraId="32DDAAA7" w14:textId="77777777" w:rsidTr="00867DA6">
        <w:tc>
          <w:tcPr>
            <w:tcW w:w="6141" w:type="dxa"/>
            <w:shd w:val="clear" w:color="auto" w:fill="C6D9F1"/>
          </w:tcPr>
          <w:p w14:paraId="7575E64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471058BC" w14:textId="77777777" w:rsidR="00C91142" w:rsidRPr="009704C7" w:rsidRDefault="00C91142" w:rsidP="00867DA6">
            <w:pPr>
              <w:jc w:val="center"/>
              <w:rPr>
                <w:rFonts w:ascii="Arial Narrow" w:hAnsi="Arial Narrow"/>
                <w:color w:val="000000" w:themeColor="text1"/>
              </w:rPr>
            </w:pPr>
          </w:p>
        </w:tc>
        <w:tc>
          <w:tcPr>
            <w:tcW w:w="1535" w:type="dxa"/>
          </w:tcPr>
          <w:p w14:paraId="5928F272" w14:textId="77777777" w:rsidR="00C91142" w:rsidRPr="009704C7" w:rsidRDefault="0058331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4,10</w:t>
            </w:r>
          </w:p>
          <w:p w14:paraId="12E9EA91" w14:textId="77777777" w:rsidR="00C91142" w:rsidRPr="009704C7" w:rsidRDefault="00C91142" w:rsidP="00867DA6">
            <w:pPr>
              <w:jc w:val="center"/>
              <w:rPr>
                <w:rFonts w:ascii="Arial Narrow" w:hAnsi="Arial Narrow" w:cs="Arial"/>
                <w:b/>
                <w:color w:val="000000" w:themeColor="text1"/>
              </w:rPr>
            </w:pPr>
          </w:p>
        </w:tc>
        <w:tc>
          <w:tcPr>
            <w:tcW w:w="1536" w:type="dxa"/>
          </w:tcPr>
          <w:p w14:paraId="32D8666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0B703A03" w14:textId="77777777" w:rsidTr="00867DA6">
        <w:tc>
          <w:tcPr>
            <w:tcW w:w="6141" w:type="dxa"/>
            <w:shd w:val="clear" w:color="auto" w:fill="C6D9F1"/>
          </w:tcPr>
          <w:p w14:paraId="7CE8A0B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36A2A02" w14:textId="77777777" w:rsidR="00C91142" w:rsidRPr="009704C7" w:rsidRDefault="00C91142" w:rsidP="00867DA6">
            <w:pPr>
              <w:jc w:val="center"/>
              <w:rPr>
                <w:rFonts w:ascii="Arial Narrow" w:hAnsi="Arial Narrow"/>
                <w:color w:val="000000" w:themeColor="text1"/>
              </w:rPr>
            </w:pPr>
          </w:p>
        </w:tc>
        <w:tc>
          <w:tcPr>
            <w:tcW w:w="1535" w:type="dxa"/>
          </w:tcPr>
          <w:p w14:paraId="1ADA31B8" w14:textId="77777777" w:rsidR="00C91142" w:rsidRPr="009704C7" w:rsidRDefault="00F02B6F"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1,22</w:t>
            </w:r>
          </w:p>
          <w:p w14:paraId="3FB23304" w14:textId="77777777" w:rsidR="00C91142" w:rsidRPr="009704C7" w:rsidRDefault="00C91142" w:rsidP="00867DA6">
            <w:pPr>
              <w:jc w:val="center"/>
              <w:rPr>
                <w:rFonts w:ascii="Arial Narrow" w:hAnsi="Arial Narrow" w:cs="Arial"/>
                <w:b/>
                <w:color w:val="000000" w:themeColor="text1"/>
              </w:rPr>
            </w:pPr>
          </w:p>
        </w:tc>
        <w:tc>
          <w:tcPr>
            <w:tcW w:w="1536" w:type="dxa"/>
          </w:tcPr>
          <w:p w14:paraId="325BEBC2" w14:textId="77777777" w:rsidR="00C91142" w:rsidRPr="009704C7" w:rsidRDefault="00083E00" w:rsidP="00867DA6">
            <w:pPr>
              <w:jc w:val="center"/>
              <w:rPr>
                <w:rFonts w:ascii="Arial Narrow" w:hAnsi="Arial Narrow"/>
                <w:b/>
                <w:color w:val="000000" w:themeColor="text1"/>
              </w:rPr>
            </w:pPr>
            <w:r w:rsidRPr="009704C7">
              <w:rPr>
                <w:rFonts w:ascii="Arial Narrow" w:hAnsi="Arial Narrow"/>
                <w:b/>
                <w:color w:val="000000" w:themeColor="text1"/>
              </w:rPr>
              <w:t>29,9</w:t>
            </w:r>
          </w:p>
        </w:tc>
      </w:tr>
      <w:tr w:rsidR="0058331A" w:rsidRPr="009704C7" w14:paraId="35F87F42" w14:textId="77777777" w:rsidTr="00867DA6">
        <w:tc>
          <w:tcPr>
            <w:tcW w:w="6141" w:type="dxa"/>
            <w:shd w:val="clear" w:color="auto" w:fill="C6D9F1"/>
          </w:tcPr>
          <w:p w14:paraId="6B6E31F8" w14:textId="77777777" w:rsidR="0058331A" w:rsidRPr="009704C7" w:rsidRDefault="0058331A"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7D7FEFBA" w14:textId="77777777" w:rsidR="0058331A" w:rsidRPr="009704C7" w:rsidRDefault="0058331A" w:rsidP="00867DA6">
            <w:pPr>
              <w:jc w:val="center"/>
              <w:rPr>
                <w:rFonts w:ascii="Arial Narrow" w:hAnsi="Arial Narrow"/>
                <w:color w:val="000000" w:themeColor="text1"/>
              </w:rPr>
            </w:pPr>
          </w:p>
        </w:tc>
        <w:tc>
          <w:tcPr>
            <w:tcW w:w="1535" w:type="dxa"/>
          </w:tcPr>
          <w:p w14:paraId="301C9D7F" w14:textId="77777777" w:rsidR="0058331A" w:rsidRPr="009704C7" w:rsidRDefault="0058331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54D2CC67" w14:textId="77777777" w:rsidR="0058331A" w:rsidRPr="009704C7" w:rsidRDefault="0058331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626DBCA" w14:textId="77777777" w:rsidTr="00867DA6">
        <w:tc>
          <w:tcPr>
            <w:tcW w:w="6141" w:type="dxa"/>
            <w:shd w:val="clear" w:color="auto" w:fill="C6D9F1"/>
          </w:tcPr>
          <w:p w14:paraId="1936D9C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mieszkaniowa wielorodzinna</w:t>
            </w:r>
          </w:p>
          <w:p w14:paraId="684D4FC1" w14:textId="77777777" w:rsidR="00C91142" w:rsidRPr="009704C7" w:rsidRDefault="00C91142" w:rsidP="00867DA6">
            <w:pPr>
              <w:jc w:val="center"/>
              <w:rPr>
                <w:rFonts w:ascii="Arial Narrow" w:hAnsi="Arial Narrow"/>
                <w:color w:val="000000" w:themeColor="text1"/>
              </w:rPr>
            </w:pPr>
          </w:p>
        </w:tc>
        <w:tc>
          <w:tcPr>
            <w:tcW w:w="1535" w:type="dxa"/>
          </w:tcPr>
          <w:p w14:paraId="78F97C3F" w14:textId="77777777" w:rsidR="00C91142" w:rsidRPr="009704C7" w:rsidRDefault="0058331A" w:rsidP="00867DA6">
            <w:pPr>
              <w:jc w:val="center"/>
              <w:rPr>
                <w:rFonts w:ascii="Arial Narrow" w:hAnsi="Arial Narrow" w:cs="Arial"/>
                <w:b/>
                <w:color w:val="000000" w:themeColor="text1"/>
              </w:rPr>
            </w:pPr>
            <w:r w:rsidRPr="009704C7">
              <w:rPr>
                <w:rFonts w:ascii="Arial Narrow" w:hAnsi="Arial Narrow" w:cs="Arial"/>
                <w:b/>
                <w:color w:val="000000" w:themeColor="text1"/>
              </w:rPr>
              <w:t>0,81</w:t>
            </w:r>
          </w:p>
        </w:tc>
        <w:tc>
          <w:tcPr>
            <w:tcW w:w="1536" w:type="dxa"/>
          </w:tcPr>
          <w:p w14:paraId="162074A0" w14:textId="77777777" w:rsidR="00C91142" w:rsidRPr="009704C7" w:rsidRDefault="00083E00" w:rsidP="00867DA6">
            <w:pPr>
              <w:jc w:val="center"/>
              <w:rPr>
                <w:rFonts w:ascii="Arial Narrow" w:hAnsi="Arial Narrow"/>
                <w:b/>
                <w:color w:val="000000" w:themeColor="text1"/>
              </w:rPr>
            </w:pPr>
            <w:r w:rsidRPr="009704C7">
              <w:rPr>
                <w:rFonts w:ascii="Arial Narrow" w:hAnsi="Arial Narrow"/>
                <w:b/>
                <w:color w:val="000000" w:themeColor="text1"/>
              </w:rPr>
              <w:t>19,8</w:t>
            </w:r>
          </w:p>
        </w:tc>
      </w:tr>
      <w:tr w:rsidR="00C91142" w:rsidRPr="009704C7" w14:paraId="4D346407" w14:textId="77777777" w:rsidTr="00867DA6">
        <w:tc>
          <w:tcPr>
            <w:tcW w:w="6141" w:type="dxa"/>
            <w:shd w:val="clear" w:color="auto" w:fill="C6D9F1"/>
          </w:tcPr>
          <w:p w14:paraId="4BCAC10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C5C1212" w14:textId="77777777" w:rsidR="00C91142" w:rsidRPr="009704C7" w:rsidRDefault="00C91142" w:rsidP="00867DA6">
            <w:pPr>
              <w:jc w:val="center"/>
              <w:rPr>
                <w:rFonts w:ascii="Arial Narrow" w:hAnsi="Arial Narrow"/>
                <w:color w:val="000000" w:themeColor="text1"/>
              </w:rPr>
            </w:pPr>
          </w:p>
        </w:tc>
        <w:tc>
          <w:tcPr>
            <w:tcW w:w="1535" w:type="dxa"/>
          </w:tcPr>
          <w:p w14:paraId="332DFEED" w14:textId="77777777" w:rsidR="00C91142" w:rsidRPr="009704C7" w:rsidRDefault="00F02B6F"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0,71</w:t>
            </w:r>
          </w:p>
          <w:p w14:paraId="0699A165" w14:textId="77777777" w:rsidR="00C91142" w:rsidRPr="009704C7" w:rsidRDefault="00C91142" w:rsidP="00867DA6">
            <w:pPr>
              <w:jc w:val="center"/>
              <w:rPr>
                <w:rFonts w:ascii="Arial Narrow" w:hAnsi="Arial Narrow" w:cs="Arial"/>
                <w:b/>
                <w:color w:val="000000" w:themeColor="text1"/>
              </w:rPr>
            </w:pPr>
          </w:p>
        </w:tc>
        <w:tc>
          <w:tcPr>
            <w:tcW w:w="1536" w:type="dxa"/>
          </w:tcPr>
          <w:p w14:paraId="4ED14441" w14:textId="77777777" w:rsidR="00C91142" w:rsidRPr="009704C7" w:rsidRDefault="00083E00" w:rsidP="00867DA6">
            <w:pPr>
              <w:jc w:val="center"/>
              <w:rPr>
                <w:rFonts w:ascii="Arial Narrow" w:hAnsi="Arial Narrow"/>
                <w:b/>
                <w:color w:val="000000" w:themeColor="text1"/>
              </w:rPr>
            </w:pPr>
            <w:r w:rsidRPr="009704C7">
              <w:rPr>
                <w:rFonts w:ascii="Arial Narrow" w:hAnsi="Arial Narrow"/>
                <w:b/>
                <w:color w:val="000000" w:themeColor="text1"/>
              </w:rPr>
              <w:t>17,4</w:t>
            </w:r>
          </w:p>
        </w:tc>
      </w:tr>
      <w:tr w:rsidR="00C91142" w:rsidRPr="009704C7" w14:paraId="2C53229A" w14:textId="77777777" w:rsidTr="00867DA6">
        <w:tc>
          <w:tcPr>
            <w:tcW w:w="6141" w:type="dxa"/>
            <w:shd w:val="clear" w:color="auto" w:fill="C6D9F1"/>
          </w:tcPr>
          <w:p w14:paraId="6DEE486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695C1B16" w14:textId="77777777" w:rsidR="00C91142" w:rsidRPr="009704C7" w:rsidRDefault="00C91142" w:rsidP="00867DA6">
            <w:pPr>
              <w:jc w:val="center"/>
              <w:rPr>
                <w:rFonts w:ascii="Arial Narrow" w:hAnsi="Arial Narrow"/>
                <w:color w:val="000000" w:themeColor="text1"/>
              </w:rPr>
            </w:pPr>
          </w:p>
        </w:tc>
        <w:tc>
          <w:tcPr>
            <w:tcW w:w="1535" w:type="dxa"/>
          </w:tcPr>
          <w:p w14:paraId="0D88177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8F8654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86F105A" w14:textId="77777777" w:rsidTr="00867DA6">
        <w:tc>
          <w:tcPr>
            <w:tcW w:w="6141" w:type="dxa"/>
            <w:shd w:val="clear" w:color="auto" w:fill="C6D9F1"/>
          </w:tcPr>
          <w:p w14:paraId="0C63297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3399011" w14:textId="77777777" w:rsidR="00C91142" w:rsidRPr="009704C7" w:rsidRDefault="00C91142" w:rsidP="00867DA6">
            <w:pPr>
              <w:jc w:val="center"/>
              <w:rPr>
                <w:rFonts w:ascii="Arial Narrow" w:hAnsi="Arial Narrow"/>
                <w:color w:val="000000" w:themeColor="text1"/>
              </w:rPr>
            </w:pPr>
          </w:p>
        </w:tc>
        <w:tc>
          <w:tcPr>
            <w:tcW w:w="1535" w:type="dxa"/>
          </w:tcPr>
          <w:p w14:paraId="6258C8F8"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322C86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4646B88" w14:textId="77777777" w:rsidTr="00867DA6">
        <w:tc>
          <w:tcPr>
            <w:tcW w:w="6141" w:type="dxa"/>
            <w:shd w:val="clear" w:color="auto" w:fill="C6D9F1"/>
          </w:tcPr>
          <w:p w14:paraId="07D32CF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4B717352" w14:textId="77777777" w:rsidR="00C91142" w:rsidRPr="009704C7" w:rsidRDefault="00C91142" w:rsidP="00867DA6">
            <w:pPr>
              <w:jc w:val="center"/>
              <w:rPr>
                <w:rFonts w:ascii="Arial Narrow" w:hAnsi="Arial Narrow"/>
                <w:color w:val="000000" w:themeColor="text1"/>
              </w:rPr>
            </w:pPr>
          </w:p>
        </w:tc>
        <w:tc>
          <w:tcPr>
            <w:tcW w:w="1535" w:type="dxa"/>
          </w:tcPr>
          <w:p w14:paraId="5A61FE5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C66F22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E87962C" w14:textId="77777777" w:rsidTr="00867DA6">
        <w:tc>
          <w:tcPr>
            <w:tcW w:w="6141" w:type="dxa"/>
            <w:shd w:val="clear" w:color="auto" w:fill="C6D9F1"/>
          </w:tcPr>
          <w:p w14:paraId="6B7DFE1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5B88E52F" w14:textId="77777777" w:rsidR="00C91142" w:rsidRPr="009704C7" w:rsidRDefault="00C91142" w:rsidP="00867DA6">
            <w:pPr>
              <w:jc w:val="center"/>
              <w:rPr>
                <w:rFonts w:ascii="Arial Narrow" w:hAnsi="Arial Narrow"/>
                <w:color w:val="000000" w:themeColor="text1"/>
              </w:rPr>
            </w:pPr>
          </w:p>
        </w:tc>
        <w:tc>
          <w:tcPr>
            <w:tcW w:w="1535" w:type="dxa"/>
          </w:tcPr>
          <w:p w14:paraId="2DCD249A" w14:textId="77777777" w:rsidR="00C91142" w:rsidRPr="009704C7" w:rsidRDefault="0058331A" w:rsidP="00867DA6">
            <w:pPr>
              <w:jc w:val="center"/>
              <w:rPr>
                <w:rFonts w:ascii="Arial Narrow" w:hAnsi="Arial Narrow" w:cs="Arial"/>
                <w:b/>
                <w:color w:val="000000" w:themeColor="text1"/>
              </w:rPr>
            </w:pPr>
            <w:r w:rsidRPr="009704C7">
              <w:rPr>
                <w:rFonts w:ascii="Arial Narrow" w:hAnsi="Arial Narrow" w:cs="Arial"/>
                <w:b/>
                <w:color w:val="000000" w:themeColor="text1"/>
              </w:rPr>
              <w:t>0,75</w:t>
            </w:r>
          </w:p>
        </w:tc>
        <w:tc>
          <w:tcPr>
            <w:tcW w:w="1536" w:type="dxa"/>
          </w:tcPr>
          <w:p w14:paraId="3201EA55" w14:textId="77777777" w:rsidR="00C91142" w:rsidRPr="009704C7" w:rsidRDefault="00083E00" w:rsidP="00867DA6">
            <w:pPr>
              <w:jc w:val="center"/>
              <w:rPr>
                <w:rFonts w:ascii="Arial Narrow" w:hAnsi="Arial Narrow"/>
                <w:b/>
                <w:color w:val="000000" w:themeColor="text1"/>
              </w:rPr>
            </w:pPr>
            <w:r w:rsidRPr="009704C7">
              <w:rPr>
                <w:rFonts w:ascii="Arial Narrow" w:hAnsi="Arial Narrow"/>
                <w:b/>
                <w:color w:val="000000" w:themeColor="text1"/>
              </w:rPr>
              <w:t>18,3</w:t>
            </w:r>
          </w:p>
        </w:tc>
      </w:tr>
      <w:tr w:rsidR="00C91142" w:rsidRPr="009704C7" w14:paraId="4FF90CD3" w14:textId="77777777" w:rsidTr="00867DA6">
        <w:tc>
          <w:tcPr>
            <w:tcW w:w="6141" w:type="dxa"/>
            <w:shd w:val="clear" w:color="auto" w:fill="C6D9F1"/>
          </w:tcPr>
          <w:p w14:paraId="0298E0EB"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3DF93D0F" w14:textId="77777777" w:rsidR="00C91142" w:rsidRPr="009704C7" w:rsidRDefault="00C91142" w:rsidP="00867DA6">
            <w:pPr>
              <w:jc w:val="center"/>
              <w:rPr>
                <w:rFonts w:ascii="Arial Narrow" w:hAnsi="Arial Narrow"/>
                <w:color w:val="000000" w:themeColor="text1"/>
              </w:rPr>
            </w:pPr>
          </w:p>
        </w:tc>
        <w:tc>
          <w:tcPr>
            <w:tcW w:w="1535" w:type="dxa"/>
          </w:tcPr>
          <w:p w14:paraId="1DA8504E" w14:textId="77777777" w:rsidR="00C91142" w:rsidRPr="009704C7" w:rsidRDefault="0058331A" w:rsidP="00867DA6">
            <w:pPr>
              <w:jc w:val="center"/>
              <w:rPr>
                <w:rFonts w:ascii="Arial Narrow" w:hAnsi="Arial Narrow" w:cs="Arial"/>
                <w:b/>
                <w:color w:val="000000" w:themeColor="text1"/>
              </w:rPr>
            </w:pPr>
            <w:r w:rsidRPr="009704C7">
              <w:rPr>
                <w:rFonts w:ascii="Arial Narrow" w:hAnsi="Arial Narrow" w:cs="Arial"/>
                <w:b/>
                <w:color w:val="000000" w:themeColor="text1"/>
              </w:rPr>
              <w:t>0,60</w:t>
            </w:r>
          </w:p>
        </w:tc>
        <w:tc>
          <w:tcPr>
            <w:tcW w:w="1536" w:type="dxa"/>
          </w:tcPr>
          <w:p w14:paraId="5D1D815F" w14:textId="77777777" w:rsidR="00C91142" w:rsidRPr="009704C7" w:rsidRDefault="00083E00" w:rsidP="00083E00">
            <w:pPr>
              <w:tabs>
                <w:tab w:val="center" w:pos="660"/>
                <w:tab w:val="left" w:pos="1122"/>
              </w:tabs>
              <w:rPr>
                <w:rFonts w:ascii="Arial Narrow" w:hAnsi="Arial Narrow"/>
                <w:b/>
                <w:color w:val="000000" w:themeColor="text1"/>
              </w:rPr>
            </w:pPr>
            <w:r w:rsidRPr="009704C7">
              <w:rPr>
                <w:rFonts w:ascii="Arial Narrow" w:hAnsi="Arial Narrow"/>
                <w:b/>
                <w:color w:val="000000" w:themeColor="text1"/>
              </w:rPr>
              <w:tab/>
              <w:t>14,6</w:t>
            </w:r>
          </w:p>
        </w:tc>
      </w:tr>
      <w:tr w:rsidR="00C91142" w:rsidRPr="009704C7" w14:paraId="5E2D208C" w14:textId="77777777" w:rsidTr="00867DA6">
        <w:tc>
          <w:tcPr>
            <w:tcW w:w="6141" w:type="dxa"/>
            <w:shd w:val="clear" w:color="auto" w:fill="C6D9F1"/>
          </w:tcPr>
          <w:p w14:paraId="206DE96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39FB35D" w14:textId="77777777" w:rsidR="00C91142" w:rsidRPr="009704C7" w:rsidRDefault="00C91142" w:rsidP="00867DA6">
            <w:pPr>
              <w:jc w:val="center"/>
              <w:rPr>
                <w:rFonts w:ascii="Arial Narrow" w:hAnsi="Arial Narrow"/>
                <w:color w:val="000000" w:themeColor="text1"/>
              </w:rPr>
            </w:pPr>
          </w:p>
        </w:tc>
        <w:tc>
          <w:tcPr>
            <w:tcW w:w="1535" w:type="dxa"/>
          </w:tcPr>
          <w:p w14:paraId="10B0D14D" w14:textId="77777777" w:rsidR="00C91142" w:rsidRPr="009704C7" w:rsidRDefault="0058331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6A5A3AA1" w14:textId="77777777" w:rsidR="00C91142" w:rsidRPr="009704C7" w:rsidRDefault="00C91142" w:rsidP="00867DA6">
            <w:pPr>
              <w:jc w:val="center"/>
              <w:rPr>
                <w:rFonts w:ascii="Arial Narrow" w:hAnsi="Arial Narrow" w:cs="Arial"/>
                <w:b/>
                <w:color w:val="000000" w:themeColor="text1"/>
              </w:rPr>
            </w:pPr>
          </w:p>
        </w:tc>
        <w:tc>
          <w:tcPr>
            <w:tcW w:w="1536" w:type="dxa"/>
          </w:tcPr>
          <w:p w14:paraId="22883384" w14:textId="77777777" w:rsidR="00C91142" w:rsidRPr="009704C7" w:rsidRDefault="0058331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D742943" w14:textId="77777777" w:rsidTr="00867DA6">
        <w:tc>
          <w:tcPr>
            <w:tcW w:w="9212" w:type="dxa"/>
            <w:gridSpan w:val="3"/>
            <w:shd w:val="clear" w:color="auto" w:fill="C6D9F1"/>
          </w:tcPr>
          <w:p w14:paraId="044693A6" w14:textId="77777777" w:rsidR="00C91142" w:rsidRPr="009704C7" w:rsidRDefault="00545C09" w:rsidP="00867DA6">
            <w:pPr>
              <w:jc w:val="center"/>
              <w:rPr>
                <w:rFonts w:ascii="Arial Narrow" w:hAnsi="Arial Narrow"/>
                <w:b/>
                <w:color w:val="000000" w:themeColor="text1"/>
              </w:rPr>
            </w:pPr>
            <w:r w:rsidRPr="009704C7">
              <w:rPr>
                <w:rFonts w:ascii="Arial Narrow" w:hAnsi="Arial Narrow"/>
                <w:b/>
                <w:color w:val="000000" w:themeColor="text1"/>
              </w:rPr>
              <w:t>m.p.z.p miasta Siechnice dla obszaru położonego w północno-zachodniej części</w:t>
            </w:r>
            <w:r w:rsidR="006C462E" w:rsidRPr="009704C7">
              <w:rPr>
                <w:rFonts w:ascii="Arial Narrow" w:hAnsi="Arial Narrow"/>
                <w:b/>
                <w:color w:val="000000" w:themeColor="text1"/>
              </w:rPr>
              <w:t xml:space="preserve"> miasta</w:t>
            </w:r>
          </w:p>
          <w:p w14:paraId="229AF34A" w14:textId="77777777" w:rsidR="008619BC" w:rsidRPr="009704C7" w:rsidRDefault="008619BC" w:rsidP="00867DA6">
            <w:pPr>
              <w:jc w:val="center"/>
              <w:rPr>
                <w:rFonts w:ascii="Arial Narrow" w:hAnsi="Arial Narrow"/>
                <w:b/>
                <w:color w:val="000000" w:themeColor="text1"/>
              </w:rPr>
            </w:pPr>
          </w:p>
        </w:tc>
      </w:tr>
      <w:tr w:rsidR="00C91142" w:rsidRPr="009704C7" w14:paraId="0E84F656" w14:textId="77777777" w:rsidTr="00867DA6">
        <w:tc>
          <w:tcPr>
            <w:tcW w:w="6141" w:type="dxa"/>
            <w:shd w:val="clear" w:color="auto" w:fill="C6D9F1"/>
          </w:tcPr>
          <w:p w14:paraId="5C5FBED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0290D3A" w14:textId="77777777" w:rsidR="00C91142" w:rsidRPr="009704C7" w:rsidRDefault="00C91142" w:rsidP="00867DA6">
            <w:pPr>
              <w:jc w:val="center"/>
              <w:rPr>
                <w:rFonts w:ascii="Arial Narrow" w:hAnsi="Arial Narrow"/>
                <w:color w:val="000000" w:themeColor="text1"/>
              </w:rPr>
            </w:pPr>
          </w:p>
        </w:tc>
        <w:tc>
          <w:tcPr>
            <w:tcW w:w="1535" w:type="dxa"/>
          </w:tcPr>
          <w:p w14:paraId="21ED6315" w14:textId="77777777" w:rsidR="00C91142" w:rsidRPr="009704C7" w:rsidRDefault="008619B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162,57</w:t>
            </w:r>
          </w:p>
        </w:tc>
        <w:tc>
          <w:tcPr>
            <w:tcW w:w="1536" w:type="dxa"/>
          </w:tcPr>
          <w:p w14:paraId="2AFEDD85" w14:textId="77777777" w:rsidR="00C91142" w:rsidRPr="009704C7" w:rsidRDefault="008619BC"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F885DBA" w14:textId="77777777" w:rsidTr="00867DA6">
        <w:tc>
          <w:tcPr>
            <w:tcW w:w="6141" w:type="dxa"/>
            <w:shd w:val="clear" w:color="auto" w:fill="C6D9F1"/>
          </w:tcPr>
          <w:p w14:paraId="1DEAEB8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859786C" w14:textId="77777777" w:rsidR="00C91142" w:rsidRPr="009704C7" w:rsidRDefault="00C91142" w:rsidP="00867DA6">
            <w:pPr>
              <w:jc w:val="center"/>
              <w:rPr>
                <w:rFonts w:ascii="Arial Narrow" w:hAnsi="Arial Narrow"/>
                <w:color w:val="000000" w:themeColor="text1"/>
              </w:rPr>
            </w:pPr>
          </w:p>
        </w:tc>
        <w:tc>
          <w:tcPr>
            <w:tcW w:w="1535" w:type="dxa"/>
          </w:tcPr>
          <w:p w14:paraId="7B6DA8CA" w14:textId="77777777" w:rsidR="00C91142" w:rsidRPr="009704C7" w:rsidRDefault="00F02B6F"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4,00</w:t>
            </w:r>
          </w:p>
          <w:p w14:paraId="38F13A41" w14:textId="77777777" w:rsidR="00C91142" w:rsidRPr="009704C7" w:rsidRDefault="00C91142" w:rsidP="00867DA6">
            <w:pPr>
              <w:jc w:val="center"/>
              <w:rPr>
                <w:rFonts w:ascii="Arial Narrow" w:hAnsi="Arial Narrow" w:cs="Arial"/>
                <w:b/>
                <w:bCs/>
                <w:color w:val="000000" w:themeColor="text1"/>
              </w:rPr>
            </w:pPr>
          </w:p>
        </w:tc>
        <w:tc>
          <w:tcPr>
            <w:tcW w:w="1536" w:type="dxa"/>
          </w:tcPr>
          <w:p w14:paraId="1954A69C"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2,5</w:t>
            </w:r>
          </w:p>
        </w:tc>
      </w:tr>
      <w:tr w:rsidR="008619BC" w:rsidRPr="009704C7" w14:paraId="22F54EB5" w14:textId="77777777" w:rsidTr="00867DA6">
        <w:tc>
          <w:tcPr>
            <w:tcW w:w="6141" w:type="dxa"/>
            <w:shd w:val="clear" w:color="auto" w:fill="C6D9F1"/>
          </w:tcPr>
          <w:p w14:paraId="0D80851C" w14:textId="77777777" w:rsidR="008619BC" w:rsidRPr="009704C7" w:rsidRDefault="008619BC"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167F432A" w14:textId="77777777" w:rsidR="008619BC" w:rsidRPr="009704C7" w:rsidRDefault="008619BC" w:rsidP="00867DA6">
            <w:pPr>
              <w:jc w:val="center"/>
              <w:rPr>
                <w:rFonts w:ascii="Arial Narrow" w:hAnsi="Arial Narrow"/>
                <w:color w:val="000000" w:themeColor="text1"/>
              </w:rPr>
            </w:pPr>
          </w:p>
        </w:tc>
        <w:tc>
          <w:tcPr>
            <w:tcW w:w="1535" w:type="dxa"/>
          </w:tcPr>
          <w:p w14:paraId="2B405A61" w14:textId="77777777" w:rsidR="008619BC" w:rsidRPr="009704C7" w:rsidRDefault="008619B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5ED816F3" w14:textId="77777777" w:rsidR="008619BC" w:rsidRPr="009704C7" w:rsidRDefault="008619BC"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8781B0F" w14:textId="77777777" w:rsidTr="00867DA6">
        <w:tc>
          <w:tcPr>
            <w:tcW w:w="6141" w:type="dxa"/>
            <w:shd w:val="clear" w:color="auto" w:fill="C6D9F1"/>
          </w:tcPr>
          <w:p w14:paraId="37D934D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22CD1A10" w14:textId="77777777" w:rsidR="00C91142" w:rsidRPr="009704C7" w:rsidRDefault="00C91142" w:rsidP="00867DA6">
            <w:pPr>
              <w:jc w:val="center"/>
              <w:rPr>
                <w:rFonts w:ascii="Arial Narrow" w:hAnsi="Arial Narrow"/>
                <w:color w:val="000000" w:themeColor="text1"/>
              </w:rPr>
            </w:pPr>
          </w:p>
        </w:tc>
        <w:tc>
          <w:tcPr>
            <w:tcW w:w="1535" w:type="dxa"/>
          </w:tcPr>
          <w:p w14:paraId="316D9841" w14:textId="77777777" w:rsidR="00C91142" w:rsidRPr="009704C7" w:rsidRDefault="00446FD1" w:rsidP="00867DA6">
            <w:pPr>
              <w:jc w:val="center"/>
              <w:rPr>
                <w:rFonts w:ascii="Arial Narrow" w:hAnsi="Arial Narrow" w:cs="Arial"/>
                <w:b/>
                <w:color w:val="000000" w:themeColor="text1"/>
              </w:rPr>
            </w:pPr>
            <w:r w:rsidRPr="009704C7">
              <w:rPr>
                <w:rFonts w:ascii="Arial Narrow" w:hAnsi="Arial Narrow" w:cs="Arial"/>
                <w:b/>
                <w:color w:val="000000" w:themeColor="text1"/>
              </w:rPr>
              <w:t>1,70</w:t>
            </w:r>
          </w:p>
        </w:tc>
        <w:tc>
          <w:tcPr>
            <w:tcW w:w="1536" w:type="dxa"/>
          </w:tcPr>
          <w:p w14:paraId="5476B12E"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1,0</w:t>
            </w:r>
          </w:p>
        </w:tc>
      </w:tr>
      <w:tr w:rsidR="00C91142" w:rsidRPr="009704C7" w14:paraId="4AFCD8BB" w14:textId="77777777" w:rsidTr="00867DA6">
        <w:tc>
          <w:tcPr>
            <w:tcW w:w="6141" w:type="dxa"/>
            <w:shd w:val="clear" w:color="auto" w:fill="C6D9F1"/>
          </w:tcPr>
          <w:p w14:paraId="62B2F71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06BF56F4" w14:textId="77777777" w:rsidR="00C91142" w:rsidRPr="009704C7" w:rsidRDefault="00C91142" w:rsidP="00867DA6">
            <w:pPr>
              <w:jc w:val="center"/>
              <w:rPr>
                <w:rFonts w:ascii="Arial Narrow" w:hAnsi="Arial Narrow"/>
                <w:color w:val="000000" w:themeColor="text1"/>
              </w:rPr>
            </w:pPr>
          </w:p>
        </w:tc>
        <w:tc>
          <w:tcPr>
            <w:tcW w:w="1535" w:type="dxa"/>
          </w:tcPr>
          <w:p w14:paraId="75777753" w14:textId="77777777" w:rsidR="00C91142" w:rsidRPr="009704C7" w:rsidRDefault="00F02B6F"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6,82</w:t>
            </w:r>
          </w:p>
          <w:p w14:paraId="03299D32" w14:textId="77777777" w:rsidR="00C91142" w:rsidRPr="009704C7" w:rsidRDefault="00C91142" w:rsidP="00867DA6">
            <w:pPr>
              <w:jc w:val="center"/>
              <w:rPr>
                <w:rFonts w:ascii="Arial Narrow" w:hAnsi="Arial Narrow" w:cs="Arial"/>
                <w:b/>
                <w:bCs/>
                <w:color w:val="000000" w:themeColor="text1"/>
              </w:rPr>
            </w:pPr>
          </w:p>
        </w:tc>
        <w:tc>
          <w:tcPr>
            <w:tcW w:w="1536" w:type="dxa"/>
          </w:tcPr>
          <w:p w14:paraId="6E804C52"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4,2</w:t>
            </w:r>
          </w:p>
        </w:tc>
      </w:tr>
      <w:tr w:rsidR="00C91142" w:rsidRPr="009704C7" w14:paraId="3DD6445D" w14:textId="77777777" w:rsidTr="00867DA6">
        <w:tc>
          <w:tcPr>
            <w:tcW w:w="6141" w:type="dxa"/>
            <w:shd w:val="clear" w:color="auto" w:fill="C6D9F1"/>
          </w:tcPr>
          <w:p w14:paraId="611360E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3F79C8D3" w14:textId="77777777" w:rsidR="00C91142" w:rsidRPr="009704C7" w:rsidRDefault="00C91142" w:rsidP="00867DA6">
            <w:pPr>
              <w:jc w:val="center"/>
              <w:rPr>
                <w:rFonts w:ascii="Arial Narrow" w:hAnsi="Arial Narrow"/>
                <w:color w:val="000000" w:themeColor="text1"/>
              </w:rPr>
            </w:pPr>
          </w:p>
        </w:tc>
        <w:tc>
          <w:tcPr>
            <w:tcW w:w="1535" w:type="dxa"/>
          </w:tcPr>
          <w:p w14:paraId="3E1A1BF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AB0DB3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76F325B" w14:textId="77777777" w:rsidTr="00867DA6">
        <w:tc>
          <w:tcPr>
            <w:tcW w:w="6141" w:type="dxa"/>
            <w:shd w:val="clear" w:color="auto" w:fill="C6D9F1"/>
          </w:tcPr>
          <w:p w14:paraId="600981E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67C90D6C" w14:textId="77777777" w:rsidR="00C91142" w:rsidRPr="009704C7" w:rsidRDefault="00C91142" w:rsidP="00867DA6">
            <w:pPr>
              <w:jc w:val="center"/>
              <w:rPr>
                <w:rFonts w:ascii="Arial Narrow" w:hAnsi="Arial Narrow"/>
                <w:color w:val="000000" w:themeColor="text1"/>
              </w:rPr>
            </w:pPr>
          </w:p>
        </w:tc>
        <w:tc>
          <w:tcPr>
            <w:tcW w:w="1535" w:type="dxa"/>
          </w:tcPr>
          <w:p w14:paraId="2714E345" w14:textId="77777777" w:rsidR="00C91142" w:rsidRPr="009704C7" w:rsidRDefault="00446FD1" w:rsidP="00867DA6">
            <w:pPr>
              <w:jc w:val="center"/>
              <w:rPr>
                <w:rFonts w:ascii="Arial Narrow" w:hAnsi="Arial Narrow" w:cs="Arial"/>
                <w:b/>
                <w:color w:val="000000" w:themeColor="text1"/>
              </w:rPr>
            </w:pPr>
            <w:r w:rsidRPr="009704C7">
              <w:rPr>
                <w:rFonts w:ascii="Arial Narrow" w:hAnsi="Arial Narrow" w:cs="Arial"/>
                <w:b/>
                <w:color w:val="000000" w:themeColor="text1"/>
              </w:rPr>
              <w:t>89,84</w:t>
            </w:r>
          </w:p>
        </w:tc>
        <w:tc>
          <w:tcPr>
            <w:tcW w:w="1536" w:type="dxa"/>
          </w:tcPr>
          <w:p w14:paraId="675F8B48"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55,3</w:t>
            </w:r>
          </w:p>
        </w:tc>
      </w:tr>
      <w:tr w:rsidR="00C91142" w:rsidRPr="009704C7" w14:paraId="6F2B12C4" w14:textId="77777777" w:rsidTr="00867DA6">
        <w:tc>
          <w:tcPr>
            <w:tcW w:w="6141" w:type="dxa"/>
            <w:shd w:val="clear" w:color="auto" w:fill="C6D9F1"/>
          </w:tcPr>
          <w:p w14:paraId="5FEBA7C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E9115AC" w14:textId="77777777" w:rsidR="00C91142" w:rsidRPr="009704C7" w:rsidRDefault="00C91142" w:rsidP="00867DA6">
            <w:pPr>
              <w:jc w:val="center"/>
              <w:rPr>
                <w:rFonts w:ascii="Arial Narrow" w:hAnsi="Arial Narrow"/>
                <w:color w:val="000000" w:themeColor="text1"/>
              </w:rPr>
            </w:pPr>
          </w:p>
        </w:tc>
        <w:tc>
          <w:tcPr>
            <w:tcW w:w="1535" w:type="dxa"/>
          </w:tcPr>
          <w:p w14:paraId="4EF95C26" w14:textId="77777777" w:rsidR="00C91142" w:rsidRPr="009704C7" w:rsidRDefault="00446FD1" w:rsidP="00867DA6">
            <w:pPr>
              <w:jc w:val="center"/>
              <w:rPr>
                <w:rFonts w:ascii="Arial Narrow" w:hAnsi="Arial Narrow" w:cs="Arial"/>
                <w:b/>
                <w:color w:val="000000" w:themeColor="text1"/>
              </w:rPr>
            </w:pPr>
            <w:r w:rsidRPr="009704C7">
              <w:rPr>
                <w:rFonts w:ascii="Arial Narrow" w:hAnsi="Arial Narrow" w:cs="Arial"/>
                <w:b/>
                <w:color w:val="000000" w:themeColor="text1"/>
              </w:rPr>
              <w:t>0,83</w:t>
            </w:r>
          </w:p>
        </w:tc>
        <w:tc>
          <w:tcPr>
            <w:tcW w:w="1536" w:type="dxa"/>
          </w:tcPr>
          <w:p w14:paraId="4F50F09A"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0,5</w:t>
            </w:r>
          </w:p>
        </w:tc>
      </w:tr>
      <w:tr w:rsidR="00C91142" w:rsidRPr="009704C7" w14:paraId="0E5FC18B" w14:textId="77777777" w:rsidTr="00867DA6">
        <w:tc>
          <w:tcPr>
            <w:tcW w:w="6141" w:type="dxa"/>
            <w:shd w:val="clear" w:color="auto" w:fill="C6D9F1"/>
          </w:tcPr>
          <w:p w14:paraId="627BECB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473486D6" w14:textId="77777777" w:rsidR="00C91142" w:rsidRPr="009704C7" w:rsidRDefault="00C91142" w:rsidP="00867DA6">
            <w:pPr>
              <w:jc w:val="center"/>
              <w:rPr>
                <w:rFonts w:ascii="Arial Narrow" w:hAnsi="Arial Narrow"/>
                <w:color w:val="000000" w:themeColor="text1"/>
              </w:rPr>
            </w:pPr>
          </w:p>
        </w:tc>
        <w:tc>
          <w:tcPr>
            <w:tcW w:w="1535" w:type="dxa"/>
          </w:tcPr>
          <w:p w14:paraId="4525AA97" w14:textId="77777777" w:rsidR="00C91142" w:rsidRPr="009704C7" w:rsidRDefault="00446FD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19,04</w:t>
            </w:r>
          </w:p>
          <w:p w14:paraId="510E3D71" w14:textId="77777777" w:rsidR="00C91142" w:rsidRPr="009704C7" w:rsidRDefault="00C91142" w:rsidP="00867DA6">
            <w:pPr>
              <w:jc w:val="center"/>
              <w:rPr>
                <w:rFonts w:ascii="Arial Narrow" w:hAnsi="Arial Narrow" w:cs="Arial"/>
                <w:b/>
                <w:bCs/>
                <w:color w:val="000000" w:themeColor="text1"/>
              </w:rPr>
            </w:pPr>
          </w:p>
        </w:tc>
        <w:tc>
          <w:tcPr>
            <w:tcW w:w="1536" w:type="dxa"/>
          </w:tcPr>
          <w:p w14:paraId="2A58090B"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11,7</w:t>
            </w:r>
          </w:p>
        </w:tc>
      </w:tr>
      <w:tr w:rsidR="00C91142" w:rsidRPr="009704C7" w14:paraId="2E72D73D" w14:textId="77777777" w:rsidTr="00867DA6">
        <w:tc>
          <w:tcPr>
            <w:tcW w:w="6141" w:type="dxa"/>
            <w:shd w:val="clear" w:color="auto" w:fill="C6D9F1"/>
          </w:tcPr>
          <w:p w14:paraId="0A909D1C"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68E7E3B5" w14:textId="77777777" w:rsidR="00C91142" w:rsidRPr="009704C7" w:rsidRDefault="00C91142" w:rsidP="00867DA6">
            <w:pPr>
              <w:jc w:val="center"/>
              <w:rPr>
                <w:rFonts w:ascii="Arial Narrow" w:hAnsi="Arial Narrow"/>
                <w:color w:val="000000" w:themeColor="text1"/>
              </w:rPr>
            </w:pPr>
          </w:p>
        </w:tc>
        <w:tc>
          <w:tcPr>
            <w:tcW w:w="1535" w:type="dxa"/>
          </w:tcPr>
          <w:p w14:paraId="23177ADC" w14:textId="77777777" w:rsidR="00C91142" w:rsidRPr="009704C7" w:rsidRDefault="00446FD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35,24</w:t>
            </w:r>
          </w:p>
        </w:tc>
        <w:tc>
          <w:tcPr>
            <w:tcW w:w="1536" w:type="dxa"/>
          </w:tcPr>
          <w:p w14:paraId="56D1172C"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21,7</w:t>
            </w:r>
          </w:p>
        </w:tc>
      </w:tr>
      <w:tr w:rsidR="00C91142" w:rsidRPr="009704C7" w14:paraId="5D5D8E0F" w14:textId="77777777" w:rsidTr="00867DA6">
        <w:tc>
          <w:tcPr>
            <w:tcW w:w="6141" w:type="dxa"/>
            <w:shd w:val="clear" w:color="auto" w:fill="C6D9F1"/>
          </w:tcPr>
          <w:p w14:paraId="06B81A5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5FD7A458" w14:textId="77777777" w:rsidR="00C91142" w:rsidRPr="009704C7" w:rsidRDefault="00C91142" w:rsidP="00867DA6">
            <w:pPr>
              <w:jc w:val="center"/>
              <w:rPr>
                <w:rFonts w:ascii="Arial Narrow" w:hAnsi="Arial Narrow"/>
                <w:color w:val="000000" w:themeColor="text1"/>
              </w:rPr>
            </w:pPr>
          </w:p>
        </w:tc>
        <w:tc>
          <w:tcPr>
            <w:tcW w:w="1535" w:type="dxa"/>
          </w:tcPr>
          <w:p w14:paraId="6EC89FE7" w14:textId="77777777" w:rsidR="00C91142" w:rsidRPr="009704C7" w:rsidRDefault="00446FD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5,09</w:t>
            </w:r>
          </w:p>
          <w:p w14:paraId="21AB5C41" w14:textId="77777777" w:rsidR="00C91142" w:rsidRPr="009704C7" w:rsidRDefault="00C91142" w:rsidP="00867DA6">
            <w:pPr>
              <w:jc w:val="center"/>
              <w:rPr>
                <w:rFonts w:ascii="Arial Narrow" w:hAnsi="Arial Narrow" w:cs="Arial"/>
                <w:b/>
                <w:bCs/>
                <w:color w:val="000000" w:themeColor="text1"/>
              </w:rPr>
            </w:pPr>
          </w:p>
        </w:tc>
        <w:tc>
          <w:tcPr>
            <w:tcW w:w="1536" w:type="dxa"/>
          </w:tcPr>
          <w:p w14:paraId="45FEDC7D"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3,1</w:t>
            </w:r>
          </w:p>
        </w:tc>
      </w:tr>
      <w:tr w:rsidR="00C91142" w:rsidRPr="009704C7" w14:paraId="0474036E" w14:textId="77777777" w:rsidTr="00867DA6">
        <w:tc>
          <w:tcPr>
            <w:tcW w:w="9212" w:type="dxa"/>
            <w:gridSpan w:val="3"/>
            <w:shd w:val="clear" w:color="auto" w:fill="C6D9F1"/>
          </w:tcPr>
          <w:p w14:paraId="691FCFCE" w14:textId="77777777" w:rsidR="00C91142" w:rsidRPr="009704C7" w:rsidRDefault="00017141" w:rsidP="00867DA6">
            <w:pPr>
              <w:jc w:val="center"/>
              <w:rPr>
                <w:rFonts w:ascii="Arial Narrow" w:hAnsi="Arial Narrow"/>
                <w:b/>
                <w:color w:val="000000" w:themeColor="text1"/>
              </w:rPr>
            </w:pPr>
            <w:r w:rsidRPr="009704C7">
              <w:rPr>
                <w:rFonts w:ascii="Arial Narrow" w:hAnsi="Arial Narrow"/>
                <w:b/>
                <w:color w:val="000000" w:themeColor="text1"/>
              </w:rPr>
              <w:t>m.p.z.p</w:t>
            </w:r>
            <w:r w:rsidR="000551FD" w:rsidRPr="009704C7">
              <w:rPr>
                <w:rFonts w:ascii="Arial Narrow" w:hAnsi="Arial Narrow"/>
                <w:b/>
                <w:color w:val="000000" w:themeColor="text1"/>
              </w:rPr>
              <w:t>miasta Siechnice - tereny rekreacyjno-sportowe</w:t>
            </w:r>
          </w:p>
        </w:tc>
      </w:tr>
      <w:tr w:rsidR="00C91142" w:rsidRPr="009704C7" w14:paraId="06D2ED41" w14:textId="77777777" w:rsidTr="00867DA6">
        <w:tc>
          <w:tcPr>
            <w:tcW w:w="6141" w:type="dxa"/>
            <w:shd w:val="clear" w:color="auto" w:fill="C6D9F1"/>
          </w:tcPr>
          <w:p w14:paraId="71B4548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E1B700C" w14:textId="77777777" w:rsidR="00C91142" w:rsidRPr="009704C7" w:rsidRDefault="00C91142" w:rsidP="00867DA6">
            <w:pPr>
              <w:jc w:val="center"/>
              <w:rPr>
                <w:rFonts w:ascii="Arial Narrow" w:hAnsi="Arial Narrow"/>
                <w:color w:val="000000" w:themeColor="text1"/>
              </w:rPr>
            </w:pPr>
          </w:p>
        </w:tc>
        <w:tc>
          <w:tcPr>
            <w:tcW w:w="1535" w:type="dxa"/>
          </w:tcPr>
          <w:p w14:paraId="6DA64E67"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33,72</w:t>
            </w:r>
          </w:p>
          <w:p w14:paraId="201AC1A7" w14:textId="77777777" w:rsidR="00C91142" w:rsidRPr="009704C7" w:rsidRDefault="00C91142" w:rsidP="00867DA6">
            <w:pPr>
              <w:jc w:val="center"/>
              <w:rPr>
                <w:rFonts w:ascii="Arial Narrow" w:hAnsi="Arial Narrow" w:cs="Arial"/>
                <w:b/>
                <w:bCs/>
                <w:color w:val="000000" w:themeColor="text1"/>
              </w:rPr>
            </w:pPr>
          </w:p>
        </w:tc>
        <w:tc>
          <w:tcPr>
            <w:tcW w:w="1536" w:type="dxa"/>
          </w:tcPr>
          <w:p w14:paraId="3D83DD7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35CA077B" w14:textId="77777777" w:rsidTr="00867DA6">
        <w:tc>
          <w:tcPr>
            <w:tcW w:w="6141" w:type="dxa"/>
            <w:shd w:val="clear" w:color="auto" w:fill="C6D9F1"/>
          </w:tcPr>
          <w:p w14:paraId="64E488B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2E5EA85B" w14:textId="77777777" w:rsidR="00C91142" w:rsidRPr="009704C7" w:rsidRDefault="00C91142" w:rsidP="00867DA6">
            <w:pPr>
              <w:jc w:val="center"/>
              <w:rPr>
                <w:rFonts w:ascii="Arial Narrow" w:hAnsi="Arial Narrow"/>
                <w:color w:val="000000" w:themeColor="text1"/>
              </w:rPr>
            </w:pPr>
          </w:p>
        </w:tc>
        <w:tc>
          <w:tcPr>
            <w:tcW w:w="1535" w:type="dxa"/>
          </w:tcPr>
          <w:p w14:paraId="006D81E8"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4,16</w:t>
            </w:r>
          </w:p>
          <w:p w14:paraId="041D4267" w14:textId="77777777" w:rsidR="00C91142" w:rsidRPr="009704C7" w:rsidRDefault="00C91142" w:rsidP="00867DA6">
            <w:pPr>
              <w:jc w:val="center"/>
              <w:rPr>
                <w:rFonts w:ascii="Arial Narrow" w:hAnsi="Arial Narrow" w:cs="Arial"/>
                <w:b/>
                <w:bCs/>
                <w:color w:val="000000" w:themeColor="text1"/>
              </w:rPr>
            </w:pPr>
          </w:p>
        </w:tc>
        <w:tc>
          <w:tcPr>
            <w:tcW w:w="1536" w:type="dxa"/>
          </w:tcPr>
          <w:p w14:paraId="718927D5"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12,3</w:t>
            </w:r>
          </w:p>
        </w:tc>
      </w:tr>
      <w:tr w:rsidR="00017141" w:rsidRPr="009704C7" w14:paraId="615C7E6B" w14:textId="77777777" w:rsidTr="00867DA6">
        <w:tc>
          <w:tcPr>
            <w:tcW w:w="6141" w:type="dxa"/>
            <w:shd w:val="clear" w:color="auto" w:fill="C6D9F1"/>
          </w:tcPr>
          <w:p w14:paraId="228DBFE5" w14:textId="77777777" w:rsidR="00017141" w:rsidRPr="009704C7" w:rsidRDefault="00017141"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33076F3C" w14:textId="77777777" w:rsidR="00017141" w:rsidRPr="009704C7" w:rsidRDefault="00017141" w:rsidP="00867DA6">
            <w:pPr>
              <w:jc w:val="center"/>
              <w:rPr>
                <w:rFonts w:ascii="Arial Narrow" w:hAnsi="Arial Narrow"/>
                <w:color w:val="000000" w:themeColor="text1"/>
              </w:rPr>
            </w:pPr>
          </w:p>
        </w:tc>
        <w:tc>
          <w:tcPr>
            <w:tcW w:w="1535" w:type="dxa"/>
          </w:tcPr>
          <w:p w14:paraId="3F432FBB" w14:textId="77777777" w:rsidR="00017141"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0F8AF819" w14:textId="77777777" w:rsidR="00017141" w:rsidRPr="009704C7" w:rsidRDefault="00017141"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14AA84B" w14:textId="77777777" w:rsidTr="00867DA6">
        <w:tc>
          <w:tcPr>
            <w:tcW w:w="6141" w:type="dxa"/>
            <w:shd w:val="clear" w:color="auto" w:fill="C6D9F1"/>
          </w:tcPr>
          <w:p w14:paraId="346AB69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mieszkaniowa wielorodzinna</w:t>
            </w:r>
          </w:p>
          <w:p w14:paraId="7CEAE7DC" w14:textId="77777777" w:rsidR="00C91142" w:rsidRPr="009704C7" w:rsidRDefault="00C91142" w:rsidP="00867DA6">
            <w:pPr>
              <w:jc w:val="center"/>
              <w:rPr>
                <w:rFonts w:ascii="Arial Narrow" w:hAnsi="Arial Narrow"/>
                <w:color w:val="000000" w:themeColor="text1"/>
              </w:rPr>
            </w:pPr>
          </w:p>
        </w:tc>
        <w:tc>
          <w:tcPr>
            <w:tcW w:w="1535" w:type="dxa"/>
          </w:tcPr>
          <w:p w14:paraId="5ACDE78B"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838ACD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8B109CD" w14:textId="77777777" w:rsidTr="00867DA6">
        <w:tc>
          <w:tcPr>
            <w:tcW w:w="6141" w:type="dxa"/>
            <w:shd w:val="clear" w:color="auto" w:fill="C6D9F1"/>
          </w:tcPr>
          <w:p w14:paraId="4826FAF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A76DF00" w14:textId="77777777" w:rsidR="00C91142" w:rsidRPr="009704C7" w:rsidRDefault="00C91142" w:rsidP="00867DA6">
            <w:pPr>
              <w:jc w:val="center"/>
              <w:rPr>
                <w:rFonts w:ascii="Arial Narrow" w:hAnsi="Arial Narrow"/>
                <w:color w:val="000000" w:themeColor="text1"/>
              </w:rPr>
            </w:pPr>
          </w:p>
        </w:tc>
        <w:tc>
          <w:tcPr>
            <w:tcW w:w="1535" w:type="dxa"/>
          </w:tcPr>
          <w:p w14:paraId="5D55D3D9"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1,57</w:t>
            </w:r>
          </w:p>
        </w:tc>
        <w:tc>
          <w:tcPr>
            <w:tcW w:w="1536" w:type="dxa"/>
          </w:tcPr>
          <w:p w14:paraId="40AD054C"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4,6</w:t>
            </w:r>
          </w:p>
        </w:tc>
      </w:tr>
      <w:tr w:rsidR="00C91142" w:rsidRPr="009704C7" w14:paraId="54202BAE" w14:textId="77777777" w:rsidTr="00867DA6">
        <w:tc>
          <w:tcPr>
            <w:tcW w:w="6141" w:type="dxa"/>
            <w:shd w:val="clear" w:color="auto" w:fill="C6D9F1"/>
          </w:tcPr>
          <w:p w14:paraId="4AD1EB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24326F1" w14:textId="77777777" w:rsidR="00C91142" w:rsidRPr="009704C7" w:rsidRDefault="00C91142" w:rsidP="00867DA6">
            <w:pPr>
              <w:jc w:val="center"/>
              <w:rPr>
                <w:rFonts w:ascii="Arial Narrow" w:hAnsi="Arial Narrow"/>
                <w:color w:val="000000" w:themeColor="text1"/>
              </w:rPr>
            </w:pPr>
          </w:p>
        </w:tc>
        <w:tc>
          <w:tcPr>
            <w:tcW w:w="1535" w:type="dxa"/>
          </w:tcPr>
          <w:p w14:paraId="1539EF47"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1,75</w:t>
            </w:r>
          </w:p>
          <w:p w14:paraId="6A9D36DB" w14:textId="77777777" w:rsidR="00C91142" w:rsidRPr="009704C7" w:rsidRDefault="00C91142" w:rsidP="00867DA6">
            <w:pPr>
              <w:jc w:val="center"/>
              <w:rPr>
                <w:rFonts w:ascii="Arial Narrow" w:hAnsi="Arial Narrow" w:cs="Arial"/>
                <w:b/>
                <w:bCs/>
                <w:color w:val="000000" w:themeColor="text1"/>
              </w:rPr>
            </w:pPr>
          </w:p>
        </w:tc>
        <w:tc>
          <w:tcPr>
            <w:tcW w:w="1536" w:type="dxa"/>
          </w:tcPr>
          <w:p w14:paraId="2C4E5503"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5,2</w:t>
            </w:r>
          </w:p>
        </w:tc>
      </w:tr>
      <w:tr w:rsidR="00C91142" w:rsidRPr="009704C7" w14:paraId="78EFD509" w14:textId="77777777" w:rsidTr="00867DA6">
        <w:tc>
          <w:tcPr>
            <w:tcW w:w="6141" w:type="dxa"/>
            <w:shd w:val="clear" w:color="auto" w:fill="C6D9F1"/>
          </w:tcPr>
          <w:p w14:paraId="7138990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352EA06" w14:textId="77777777" w:rsidR="00C91142" w:rsidRPr="009704C7" w:rsidRDefault="00C91142" w:rsidP="00867DA6">
            <w:pPr>
              <w:jc w:val="center"/>
              <w:rPr>
                <w:rFonts w:ascii="Arial Narrow" w:hAnsi="Arial Narrow"/>
                <w:color w:val="000000" w:themeColor="text1"/>
              </w:rPr>
            </w:pPr>
          </w:p>
        </w:tc>
        <w:tc>
          <w:tcPr>
            <w:tcW w:w="1535" w:type="dxa"/>
          </w:tcPr>
          <w:p w14:paraId="3EE8AB3E" w14:textId="77777777" w:rsidR="00C91142" w:rsidRPr="009704C7" w:rsidRDefault="00017141" w:rsidP="00867DA6">
            <w:pPr>
              <w:jc w:val="center"/>
              <w:rPr>
                <w:rFonts w:ascii="Arial Narrow" w:hAnsi="Arial Narrow" w:cs="Arial"/>
                <w:b/>
                <w:color w:val="000000" w:themeColor="text1"/>
              </w:rPr>
            </w:pPr>
            <w:r w:rsidRPr="009704C7">
              <w:rPr>
                <w:rFonts w:ascii="Arial Narrow" w:hAnsi="Arial Narrow" w:cs="Arial"/>
                <w:b/>
                <w:color w:val="000000" w:themeColor="text1"/>
              </w:rPr>
              <w:t>3,53</w:t>
            </w:r>
          </w:p>
        </w:tc>
        <w:tc>
          <w:tcPr>
            <w:tcW w:w="1536" w:type="dxa"/>
          </w:tcPr>
          <w:p w14:paraId="7EFE32CD" w14:textId="77777777" w:rsidR="00C91142" w:rsidRPr="009704C7" w:rsidRDefault="004D0F1E" w:rsidP="004D0F1E">
            <w:pPr>
              <w:tabs>
                <w:tab w:val="center" w:pos="660"/>
                <w:tab w:val="left" w:pos="1172"/>
              </w:tabs>
              <w:rPr>
                <w:rFonts w:ascii="Arial Narrow" w:hAnsi="Arial Narrow"/>
                <w:b/>
                <w:color w:val="000000" w:themeColor="text1"/>
              </w:rPr>
            </w:pPr>
            <w:r w:rsidRPr="009704C7">
              <w:rPr>
                <w:rFonts w:ascii="Arial Narrow" w:hAnsi="Arial Narrow"/>
                <w:b/>
                <w:color w:val="000000" w:themeColor="text1"/>
              </w:rPr>
              <w:tab/>
              <w:t>10,5</w:t>
            </w:r>
          </w:p>
        </w:tc>
      </w:tr>
      <w:tr w:rsidR="00C91142" w:rsidRPr="009704C7" w14:paraId="0DB771C5" w14:textId="77777777" w:rsidTr="00867DA6">
        <w:tc>
          <w:tcPr>
            <w:tcW w:w="6141" w:type="dxa"/>
            <w:shd w:val="clear" w:color="auto" w:fill="C6D9F1"/>
          </w:tcPr>
          <w:p w14:paraId="23CCB02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7E8DD78C" w14:textId="77777777" w:rsidR="00C91142" w:rsidRPr="009704C7" w:rsidRDefault="00C91142" w:rsidP="00867DA6">
            <w:pPr>
              <w:jc w:val="center"/>
              <w:rPr>
                <w:rFonts w:ascii="Arial Narrow" w:hAnsi="Arial Narrow"/>
                <w:color w:val="000000" w:themeColor="text1"/>
              </w:rPr>
            </w:pPr>
          </w:p>
        </w:tc>
        <w:tc>
          <w:tcPr>
            <w:tcW w:w="1535" w:type="dxa"/>
          </w:tcPr>
          <w:p w14:paraId="229315D7"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FB995D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A6EF8E8" w14:textId="77777777" w:rsidTr="00867DA6">
        <w:tc>
          <w:tcPr>
            <w:tcW w:w="6141" w:type="dxa"/>
            <w:shd w:val="clear" w:color="auto" w:fill="C6D9F1"/>
          </w:tcPr>
          <w:p w14:paraId="5194397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E6CFB65" w14:textId="77777777" w:rsidR="00C91142" w:rsidRPr="009704C7" w:rsidRDefault="00C91142" w:rsidP="00867DA6">
            <w:pPr>
              <w:jc w:val="center"/>
              <w:rPr>
                <w:rFonts w:ascii="Arial Narrow" w:hAnsi="Arial Narrow"/>
                <w:color w:val="000000" w:themeColor="text1"/>
              </w:rPr>
            </w:pPr>
          </w:p>
        </w:tc>
        <w:tc>
          <w:tcPr>
            <w:tcW w:w="1535" w:type="dxa"/>
          </w:tcPr>
          <w:p w14:paraId="75F52CE0"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20,04</w:t>
            </w:r>
          </w:p>
          <w:p w14:paraId="59C78FC0" w14:textId="77777777" w:rsidR="00C91142" w:rsidRPr="009704C7" w:rsidRDefault="00C91142" w:rsidP="00867DA6">
            <w:pPr>
              <w:jc w:val="center"/>
              <w:rPr>
                <w:rFonts w:ascii="Arial Narrow" w:hAnsi="Arial Narrow" w:cs="Arial"/>
                <w:b/>
                <w:bCs/>
                <w:color w:val="000000" w:themeColor="text1"/>
              </w:rPr>
            </w:pPr>
          </w:p>
        </w:tc>
        <w:tc>
          <w:tcPr>
            <w:tcW w:w="1536" w:type="dxa"/>
          </w:tcPr>
          <w:p w14:paraId="57E294B0"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59,4</w:t>
            </w:r>
          </w:p>
        </w:tc>
      </w:tr>
      <w:tr w:rsidR="00C91142" w:rsidRPr="009704C7" w14:paraId="4AC60D51" w14:textId="77777777" w:rsidTr="00867DA6">
        <w:tc>
          <w:tcPr>
            <w:tcW w:w="6141" w:type="dxa"/>
            <w:shd w:val="clear" w:color="auto" w:fill="C6D9F1"/>
          </w:tcPr>
          <w:p w14:paraId="7E4FB55E"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2EDD63A" w14:textId="77777777" w:rsidR="00C91142" w:rsidRPr="009704C7" w:rsidRDefault="00C91142" w:rsidP="00867DA6">
            <w:pPr>
              <w:jc w:val="center"/>
              <w:rPr>
                <w:rFonts w:ascii="Arial Narrow" w:hAnsi="Arial Narrow"/>
                <w:color w:val="000000" w:themeColor="text1"/>
              </w:rPr>
            </w:pPr>
          </w:p>
        </w:tc>
        <w:tc>
          <w:tcPr>
            <w:tcW w:w="1535" w:type="dxa"/>
          </w:tcPr>
          <w:p w14:paraId="09404B50"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2,38</w:t>
            </w:r>
          </w:p>
        </w:tc>
        <w:tc>
          <w:tcPr>
            <w:tcW w:w="1536" w:type="dxa"/>
          </w:tcPr>
          <w:p w14:paraId="0295E02F"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7,1</w:t>
            </w:r>
          </w:p>
        </w:tc>
      </w:tr>
      <w:tr w:rsidR="00C91142" w:rsidRPr="009704C7" w14:paraId="0B7D36DA" w14:textId="77777777" w:rsidTr="00867DA6">
        <w:tc>
          <w:tcPr>
            <w:tcW w:w="6141" w:type="dxa"/>
            <w:shd w:val="clear" w:color="auto" w:fill="C6D9F1"/>
          </w:tcPr>
          <w:p w14:paraId="2AF9B6A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48E096BB" w14:textId="77777777" w:rsidR="00C91142" w:rsidRPr="009704C7" w:rsidRDefault="00C91142" w:rsidP="00867DA6">
            <w:pPr>
              <w:jc w:val="center"/>
              <w:rPr>
                <w:rFonts w:ascii="Arial Narrow" w:hAnsi="Arial Narrow"/>
                <w:color w:val="000000" w:themeColor="text1"/>
              </w:rPr>
            </w:pPr>
          </w:p>
        </w:tc>
        <w:tc>
          <w:tcPr>
            <w:tcW w:w="1535" w:type="dxa"/>
          </w:tcPr>
          <w:p w14:paraId="6B036603"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0,29</w:t>
            </w:r>
          </w:p>
          <w:p w14:paraId="7C6D785F" w14:textId="77777777" w:rsidR="00C91142" w:rsidRPr="009704C7" w:rsidRDefault="00C91142" w:rsidP="00867DA6">
            <w:pPr>
              <w:jc w:val="center"/>
              <w:rPr>
                <w:rFonts w:ascii="Arial Narrow" w:hAnsi="Arial Narrow" w:cs="Arial"/>
                <w:b/>
                <w:bCs/>
                <w:color w:val="000000" w:themeColor="text1"/>
              </w:rPr>
            </w:pPr>
          </w:p>
        </w:tc>
        <w:tc>
          <w:tcPr>
            <w:tcW w:w="1536" w:type="dxa"/>
          </w:tcPr>
          <w:p w14:paraId="0EAFDB50"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0,9</w:t>
            </w:r>
          </w:p>
        </w:tc>
      </w:tr>
      <w:tr w:rsidR="00C91142" w:rsidRPr="009704C7" w14:paraId="416CF1C6" w14:textId="77777777" w:rsidTr="00867DA6">
        <w:tc>
          <w:tcPr>
            <w:tcW w:w="9212" w:type="dxa"/>
            <w:gridSpan w:val="3"/>
            <w:shd w:val="clear" w:color="auto" w:fill="C6D9F1"/>
          </w:tcPr>
          <w:p w14:paraId="5DADF1CE" w14:textId="77777777" w:rsidR="00C91142" w:rsidRPr="009704C7" w:rsidRDefault="006C462E" w:rsidP="00867DA6">
            <w:pPr>
              <w:jc w:val="center"/>
              <w:rPr>
                <w:rFonts w:ascii="Arial Narrow" w:hAnsi="Arial Narrow"/>
                <w:b/>
                <w:color w:val="000000" w:themeColor="text1"/>
              </w:rPr>
            </w:pPr>
            <w:r w:rsidRPr="009704C7">
              <w:rPr>
                <w:rFonts w:ascii="Arial Narrow" w:hAnsi="Arial Narrow"/>
                <w:b/>
                <w:color w:val="000000" w:themeColor="text1"/>
              </w:rPr>
              <w:t>m.p.z.p wydzielonego obszaru Siechnice-Centrum dla terenu położonego przy ulicy Kościelnej w Siechnicach</w:t>
            </w:r>
          </w:p>
          <w:p w14:paraId="752256E8" w14:textId="77777777" w:rsidR="00017141" w:rsidRPr="009704C7" w:rsidRDefault="00017141" w:rsidP="00867DA6">
            <w:pPr>
              <w:jc w:val="center"/>
              <w:rPr>
                <w:rFonts w:ascii="Arial Narrow" w:hAnsi="Arial Narrow"/>
                <w:b/>
                <w:color w:val="000000" w:themeColor="text1"/>
              </w:rPr>
            </w:pPr>
          </w:p>
        </w:tc>
      </w:tr>
      <w:tr w:rsidR="00C91142" w:rsidRPr="009704C7" w14:paraId="184E09AB" w14:textId="77777777" w:rsidTr="00867DA6">
        <w:tc>
          <w:tcPr>
            <w:tcW w:w="6141" w:type="dxa"/>
            <w:shd w:val="clear" w:color="auto" w:fill="C6D9F1"/>
          </w:tcPr>
          <w:p w14:paraId="0B841D9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66ECE9D" w14:textId="77777777" w:rsidR="00C91142" w:rsidRPr="009704C7" w:rsidRDefault="00C91142" w:rsidP="00867DA6">
            <w:pPr>
              <w:jc w:val="center"/>
              <w:rPr>
                <w:rFonts w:ascii="Arial Narrow" w:hAnsi="Arial Narrow"/>
                <w:color w:val="000000" w:themeColor="text1"/>
              </w:rPr>
            </w:pPr>
          </w:p>
        </w:tc>
        <w:tc>
          <w:tcPr>
            <w:tcW w:w="1535" w:type="dxa"/>
          </w:tcPr>
          <w:p w14:paraId="43F94ACE"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11,13</w:t>
            </w:r>
          </w:p>
        </w:tc>
        <w:tc>
          <w:tcPr>
            <w:tcW w:w="1536" w:type="dxa"/>
          </w:tcPr>
          <w:p w14:paraId="4DB79EA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87A0D85" w14:textId="77777777" w:rsidTr="00867DA6">
        <w:tc>
          <w:tcPr>
            <w:tcW w:w="6141" w:type="dxa"/>
            <w:shd w:val="clear" w:color="auto" w:fill="C6D9F1"/>
          </w:tcPr>
          <w:p w14:paraId="04D5A3E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12FE03BB" w14:textId="77777777" w:rsidR="00C91142" w:rsidRPr="009704C7" w:rsidRDefault="00C91142" w:rsidP="00867DA6">
            <w:pPr>
              <w:jc w:val="center"/>
              <w:rPr>
                <w:rFonts w:ascii="Arial Narrow" w:hAnsi="Arial Narrow"/>
                <w:color w:val="000000" w:themeColor="text1"/>
              </w:rPr>
            </w:pPr>
          </w:p>
        </w:tc>
        <w:tc>
          <w:tcPr>
            <w:tcW w:w="1535" w:type="dxa"/>
          </w:tcPr>
          <w:p w14:paraId="35E1C77E" w14:textId="77777777" w:rsidR="00C91142" w:rsidRPr="009704C7" w:rsidRDefault="00F02B6F"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0,43</w:t>
            </w:r>
          </w:p>
          <w:p w14:paraId="31AF0D35" w14:textId="77777777" w:rsidR="00C91142" w:rsidRPr="009704C7" w:rsidRDefault="00C91142" w:rsidP="00867DA6">
            <w:pPr>
              <w:jc w:val="center"/>
              <w:rPr>
                <w:rFonts w:ascii="Arial Narrow" w:hAnsi="Arial Narrow" w:cs="Arial"/>
                <w:b/>
                <w:bCs/>
                <w:color w:val="000000" w:themeColor="text1"/>
              </w:rPr>
            </w:pPr>
          </w:p>
        </w:tc>
        <w:tc>
          <w:tcPr>
            <w:tcW w:w="1536" w:type="dxa"/>
          </w:tcPr>
          <w:p w14:paraId="239A7B54" w14:textId="77777777" w:rsidR="00C91142" w:rsidRPr="009704C7" w:rsidRDefault="004D0F1E" w:rsidP="004D0F1E">
            <w:pPr>
              <w:tabs>
                <w:tab w:val="center" w:pos="660"/>
                <w:tab w:val="left" w:pos="1139"/>
              </w:tabs>
              <w:rPr>
                <w:rFonts w:ascii="Arial Narrow" w:hAnsi="Arial Narrow"/>
                <w:b/>
                <w:color w:val="000000" w:themeColor="text1"/>
              </w:rPr>
            </w:pPr>
            <w:r w:rsidRPr="009704C7">
              <w:rPr>
                <w:rFonts w:ascii="Arial Narrow" w:hAnsi="Arial Narrow"/>
                <w:b/>
                <w:color w:val="000000" w:themeColor="text1"/>
              </w:rPr>
              <w:tab/>
              <w:t>3,9</w:t>
            </w:r>
          </w:p>
        </w:tc>
      </w:tr>
      <w:tr w:rsidR="00017141" w:rsidRPr="009704C7" w14:paraId="1F800669" w14:textId="77777777" w:rsidTr="00867DA6">
        <w:tc>
          <w:tcPr>
            <w:tcW w:w="6141" w:type="dxa"/>
            <w:shd w:val="clear" w:color="auto" w:fill="C6D9F1"/>
          </w:tcPr>
          <w:p w14:paraId="7D659682" w14:textId="77777777" w:rsidR="00017141" w:rsidRPr="009704C7" w:rsidRDefault="00017141"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3D4BE859" w14:textId="77777777" w:rsidR="00017141" w:rsidRPr="009704C7" w:rsidRDefault="00017141" w:rsidP="00867DA6">
            <w:pPr>
              <w:jc w:val="center"/>
              <w:rPr>
                <w:rFonts w:ascii="Arial Narrow" w:hAnsi="Arial Narrow"/>
                <w:color w:val="000000" w:themeColor="text1"/>
              </w:rPr>
            </w:pPr>
          </w:p>
        </w:tc>
        <w:tc>
          <w:tcPr>
            <w:tcW w:w="1535" w:type="dxa"/>
          </w:tcPr>
          <w:p w14:paraId="241D6032" w14:textId="77777777" w:rsidR="00017141"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16002B0B" w14:textId="77777777" w:rsidR="00017141" w:rsidRPr="009704C7" w:rsidRDefault="00017141"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6D8759F" w14:textId="77777777" w:rsidTr="00867DA6">
        <w:tc>
          <w:tcPr>
            <w:tcW w:w="6141" w:type="dxa"/>
            <w:shd w:val="clear" w:color="auto" w:fill="C6D9F1"/>
          </w:tcPr>
          <w:p w14:paraId="0D82B39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A2FE88A" w14:textId="77777777" w:rsidR="00C91142" w:rsidRPr="009704C7" w:rsidRDefault="00C91142" w:rsidP="00867DA6">
            <w:pPr>
              <w:jc w:val="center"/>
              <w:rPr>
                <w:rFonts w:ascii="Arial Narrow" w:hAnsi="Arial Narrow"/>
                <w:color w:val="000000" w:themeColor="text1"/>
              </w:rPr>
            </w:pPr>
          </w:p>
        </w:tc>
        <w:tc>
          <w:tcPr>
            <w:tcW w:w="1535" w:type="dxa"/>
          </w:tcPr>
          <w:p w14:paraId="4AF8E3AD" w14:textId="77777777" w:rsidR="00C91142" w:rsidRPr="009704C7" w:rsidRDefault="00017141" w:rsidP="00867DA6">
            <w:pPr>
              <w:jc w:val="center"/>
              <w:rPr>
                <w:rFonts w:ascii="Arial Narrow" w:hAnsi="Arial Narrow" w:cs="Arial"/>
                <w:b/>
                <w:color w:val="000000" w:themeColor="text1"/>
              </w:rPr>
            </w:pPr>
            <w:r w:rsidRPr="009704C7">
              <w:rPr>
                <w:rFonts w:ascii="Arial Narrow" w:hAnsi="Arial Narrow" w:cs="Arial"/>
                <w:b/>
                <w:color w:val="000000" w:themeColor="text1"/>
              </w:rPr>
              <w:t>4,45</w:t>
            </w:r>
          </w:p>
        </w:tc>
        <w:tc>
          <w:tcPr>
            <w:tcW w:w="1536" w:type="dxa"/>
          </w:tcPr>
          <w:p w14:paraId="4943531E"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40,0</w:t>
            </w:r>
          </w:p>
        </w:tc>
      </w:tr>
      <w:tr w:rsidR="00C91142" w:rsidRPr="009704C7" w14:paraId="4321BA9C" w14:textId="77777777" w:rsidTr="00867DA6">
        <w:tc>
          <w:tcPr>
            <w:tcW w:w="6141" w:type="dxa"/>
            <w:shd w:val="clear" w:color="auto" w:fill="C6D9F1"/>
          </w:tcPr>
          <w:p w14:paraId="292538C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4008A08" w14:textId="77777777" w:rsidR="00C91142" w:rsidRPr="009704C7" w:rsidRDefault="00C91142" w:rsidP="00867DA6">
            <w:pPr>
              <w:jc w:val="center"/>
              <w:rPr>
                <w:rFonts w:ascii="Arial Narrow" w:hAnsi="Arial Narrow"/>
                <w:color w:val="000000" w:themeColor="text1"/>
              </w:rPr>
            </w:pPr>
          </w:p>
        </w:tc>
        <w:tc>
          <w:tcPr>
            <w:tcW w:w="1535" w:type="dxa"/>
          </w:tcPr>
          <w:p w14:paraId="73BC16EA" w14:textId="77777777" w:rsidR="00C91142" w:rsidRPr="009704C7" w:rsidRDefault="00017141" w:rsidP="00867DA6">
            <w:pPr>
              <w:jc w:val="center"/>
              <w:rPr>
                <w:rFonts w:ascii="Arial Narrow" w:hAnsi="Arial Narrow" w:cs="Arial"/>
                <w:b/>
                <w:color w:val="000000" w:themeColor="text1"/>
              </w:rPr>
            </w:pPr>
            <w:r w:rsidRPr="009704C7">
              <w:rPr>
                <w:rFonts w:ascii="Arial Narrow" w:hAnsi="Arial Narrow" w:cs="Arial"/>
                <w:b/>
                <w:color w:val="000000" w:themeColor="text1"/>
              </w:rPr>
              <w:t>1,39</w:t>
            </w:r>
          </w:p>
        </w:tc>
        <w:tc>
          <w:tcPr>
            <w:tcW w:w="1536" w:type="dxa"/>
          </w:tcPr>
          <w:p w14:paraId="11C81030"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12,5</w:t>
            </w:r>
          </w:p>
        </w:tc>
      </w:tr>
      <w:tr w:rsidR="00C91142" w:rsidRPr="009704C7" w14:paraId="5F72FADE" w14:textId="77777777" w:rsidTr="00867DA6">
        <w:tc>
          <w:tcPr>
            <w:tcW w:w="6141" w:type="dxa"/>
            <w:shd w:val="clear" w:color="auto" w:fill="C6D9F1"/>
          </w:tcPr>
          <w:p w14:paraId="0000BCD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3759CA4B" w14:textId="77777777" w:rsidR="00C91142" w:rsidRPr="009704C7" w:rsidRDefault="00C91142" w:rsidP="00867DA6">
            <w:pPr>
              <w:jc w:val="center"/>
              <w:rPr>
                <w:rFonts w:ascii="Arial Narrow" w:hAnsi="Arial Narrow"/>
                <w:color w:val="000000" w:themeColor="text1"/>
              </w:rPr>
            </w:pPr>
          </w:p>
        </w:tc>
        <w:tc>
          <w:tcPr>
            <w:tcW w:w="1535" w:type="dxa"/>
          </w:tcPr>
          <w:p w14:paraId="0AB26396" w14:textId="77777777" w:rsidR="00C91142" w:rsidRPr="009704C7" w:rsidRDefault="00017141" w:rsidP="00867DA6">
            <w:pPr>
              <w:jc w:val="center"/>
              <w:rPr>
                <w:rFonts w:ascii="Arial Narrow" w:hAnsi="Arial Narrow" w:cs="Arial"/>
                <w:b/>
                <w:color w:val="000000" w:themeColor="text1"/>
              </w:rPr>
            </w:pPr>
            <w:r w:rsidRPr="009704C7">
              <w:rPr>
                <w:rFonts w:ascii="Arial Narrow" w:hAnsi="Arial Narrow" w:cs="Arial"/>
                <w:b/>
                <w:color w:val="000000" w:themeColor="text1"/>
              </w:rPr>
              <w:t>0,44</w:t>
            </w:r>
          </w:p>
        </w:tc>
        <w:tc>
          <w:tcPr>
            <w:tcW w:w="1536" w:type="dxa"/>
          </w:tcPr>
          <w:p w14:paraId="78A32590" w14:textId="77777777" w:rsidR="004D0F1E"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4,0</w:t>
            </w:r>
          </w:p>
          <w:p w14:paraId="25E50EBC" w14:textId="77777777" w:rsidR="00C91142" w:rsidRPr="009704C7" w:rsidRDefault="00C91142" w:rsidP="004D0F1E">
            <w:pPr>
              <w:jc w:val="center"/>
              <w:rPr>
                <w:rFonts w:ascii="Arial Narrow" w:hAnsi="Arial Narrow"/>
                <w:color w:val="000000" w:themeColor="text1"/>
              </w:rPr>
            </w:pPr>
          </w:p>
        </w:tc>
      </w:tr>
      <w:tr w:rsidR="00C91142" w:rsidRPr="009704C7" w14:paraId="3504AAF3" w14:textId="77777777" w:rsidTr="00867DA6">
        <w:tc>
          <w:tcPr>
            <w:tcW w:w="6141" w:type="dxa"/>
            <w:shd w:val="clear" w:color="auto" w:fill="C6D9F1"/>
          </w:tcPr>
          <w:p w14:paraId="590EF5C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DF8D3E7" w14:textId="77777777" w:rsidR="00C91142" w:rsidRPr="009704C7" w:rsidRDefault="00C91142" w:rsidP="00867DA6">
            <w:pPr>
              <w:jc w:val="center"/>
              <w:rPr>
                <w:rFonts w:ascii="Arial Narrow" w:hAnsi="Arial Narrow"/>
                <w:color w:val="000000" w:themeColor="text1"/>
              </w:rPr>
            </w:pPr>
          </w:p>
        </w:tc>
        <w:tc>
          <w:tcPr>
            <w:tcW w:w="1535" w:type="dxa"/>
          </w:tcPr>
          <w:p w14:paraId="3DE6064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C8AD47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348AF78" w14:textId="77777777" w:rsidTr="00867DA6">
        <w:tc>
          <w:tcPr>
            <w:tcW w:w="6141" w:type="dxa"/>
            <w:shd w:val="clear" w:color="auto" w:fill="C6D9F1"/>
          </w:tcPr>
          <w:p w14:paraId="0F1EF31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31605F6C" w14:textId="77777777" w:rsidR="00C91142" w:rsidRPr="009704C7" w:rsidRDefault="00C91142" w:rsidP="00867DA6">
            <w:pPr>
              <w:jc w:val="center"/>
              <w:rPr>
                <w:rFonts w:ascii="Arial Narrow" w:hAnsi="Arial Narrow"/>
                <w:color w:val="000000" w:themeColor="text1"/>
              </w:rPr>
            </w:pPr>
          </w:p>
        </w:tc>
        <w:tc>
          <w:tcPr>
            <w:tcW w:w="1535" w:type="dxa"/>
          </w:tcPr>
          <w:p w14:paraId="59397033"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B9236B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68D25D5" w14:textId="77777777" w:rsidTr="00867DA6">
        <w:tc>
          <w:tcPr>
            <w:tcW w:w="6141" w:type="dxa"/>
            <w:shd w:val="clear" w:color="auto" w:fill="C6D9F1"/>
          </w:tcPr>
          <w:p w14:paraId="1680448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51D259F2" w14:textId="77777777" w:rsidR="00C91142" w:rsidRPr="009704C7" w:rsidRDefault="00C91142" w:rsidP="00867DA6">
            <w:pPr>
              <w:jc w:val="center"/>
              <w:rPr>
                <w:rFonts w:ascii="Arial Narrow" w:hAnsi="Arial Narrow"/>
                <w:color w:val="000000" w:themeColor="text1"/>
              </w:rPr>
            </w:pPr>
          </w:p>
        </w:tc>
        <w:tc>
          <w:tcPr>
            <w:tcW w:w="1535" w:type="dxa"/>
          </w:tcPr>
          <w:p w14:paraId="0DD17468"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0,30</w:t>
            </w:r>
          </w:p>
          <w:p w14:paraId="376B64F1" w14:textId="77777777" w:rsidR="00C91142" w:rsidRPr="009704C7" w:rsidRDefault="00C91142" w:rsidP="00867DA6">
            <w:pPr>
              <w:jc w:val="center"/>
              <w:rPr>
                <w:rFonts w:ascii="Arial Narrow" w:hAnsi="Arial Narrow" w:cs="Arial"/>
                <w:b/>
                <w:bCs/>
                <w:color w:val="000000" w:themeColor="text1"/>
              </w:rPr>
            </w:pPr>
          </w:p>
        </w:tc>
        <w:tc>
          <w:tcPr>
            <w:tcW w:w="1536" w:type="dxa"/>
          </w:tcPr>
          <w:p w14:paraId="2E0C3D01"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2,7</w:t>
            </w:r>
          </w:p>
        </w:tc>
      </w:tr>
      <w:tr w:rsidR="00C91142" w:rsidRPr="009704C7" w14:paraId="5674875F" w14:textId="77777777" w:rsidTr="00867DA6">
        <w:tc>
          <w:tcPr>
            <w:tcW w:w="6141" w:type="dxa"/>
            <w:shd w:val="clear" w:color="auto" w:fill="C6D9F1"/>
          </w:tcPr>
          <w:p w14:paraId="0FF12763"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3180ADA0" w14:textId="77777777" w:rsidR="00C91142" w:rsidRPr="009704C7" w:rsidRDefault="00C91142" w:rsidP="00867DA6">
            <w:pPr>
              <w:jc w:val="center"/>
              <w:rPr>
                <w:rFonts w:ascii="Arial Narrow" w:hAnsi="Arial Narrow"/>
                <w:color w:val="000000" w:themeColor="text1"/>
              </w:rPr>
            </w:pPr>
          </w:p>
        </w:tc>
        <w:tc>
          <w:tcPr>
            <w:tcW w:w="1535" w:type="dxa"/>
          </w:tcPr>
          <w:p w14:paraId="3091907E" w14:textId="77777777" w:rsidR="00C91142" w:rsidRPr="009704C7" w:rsidRDefault="0001714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4,08</w:t>
            </w:r>
          </w:p>
          <w:p w14:paraId="5B61028B" w14:textId="77777777" w:rsidR="00C91142" w:rsidRPr="009704C7" w:rsidRDefault="00C91142" w:rsidP="00867DA6">
            <w:pPr>
              <w:jc w:val="center"/>
              <w:rPr>
                <w:rFonts w:ascii="Arial Narrow" w:hAnsi="Arial Narrow" w:cs="Arial"/>
                <w:b/>
                <w:bCs/>
                <w:color w:val="000000" w:themeColor="text1"/>
              </w:rPr>
            </w:pPr>
          </w:p>
        </w:tc>
        <w:tc>
          <w:tcPr>
            <w:tcW w:w="1536" w:type="dxa"/>
          </w:tcPr>
          <w:p w14:paraId="33AB875B"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36,6</w:t>
            </w:r>
          </w:p>
        </w:tc>
      </w:tr>
      <w:tr w:rsidR="00C91142" w:rsidRPr="009704C7" w14:paraId="4492D897" w14:textId="77777777" w:rsidTr="00867DA6">
        <w:tc>
          <w:tcPr>
            <w:tcW w:w="6141" w:type="dxa"/>
            <w:shd w:val="clear" w:color="auto" w:fill="C6D9F1"/>
          </w:tcPr>
          <w:p w14:paraId="4F7A352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1E55293A" w14:textId="77777777" w:rsidR="00C91142" w:rsidRPr="009704C7" w:rsidRDefault="00C91142" w:rsidP="00867DA6">
            <w:pPr>
              <w:jc w:val="center"/>
              <w:rPr>
                <w:rFonts w:ascii="Arial Narrow" w:hAnsi="Arial Narrow"/>
                <w:color w:val="000000" w:themeColor="text1"/>
              </w:rPr>
            </w:pPr>
          </w:p>
        </w:tc>
        <w:tc>
          <w:tcPr>
            <w:tcW w:w="1535" w:type="dxa"/>
          </w:tcPr>
          <w:p w14:paraId="441B61AC" w14:textId="77777777" w:rsidR="00C91142" w:rsidRPr="009704C7" w:rsidRDefault="00017141" w:rsidP="00867DA6">
            <w:pPr>
              <w:jc w:val="center"/>
              <w:rPr>
                <w:rFonts w:ascii="Arial Narrow" w:hAnsi="Arial Narrow" w:cs="Arial"/>
                <w:b/>
                <w:color w:val="000000" w:themeColor="text1"/>
              </w:rPr>
            </w:pPr>
            <w:r w:rsidRPr="009704C7">
              <w:rPr>
                <w:rFonts w:ascii="Arial Narrow" w:hAnsi="Arial Narrow" w:cs="Arial"/>
                <w:b/>
                <w:color w:val="000000" w:themeColor="text1"/>
              </w:rPr>
              <w:t>0,03</w:t>
            </w:r>
          </w:p>
        </w:tc>
        <w:tc>
          <w:tcPr>
            <w:tcW w:w="1536" w:type="dxa"/>
          </w:tcPr>
          <w:p w14:paraId="697EE7E3" w14:textId="77777777" w:rsidR="00C91142" w:rsidRPr="009704C7" w:rsidRDefault="004D0F1E"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230192D0" w14:textId="77777777" w:rsidTr="00867DA6">
        <w:tc>
          <w:tcPr>
            <w:tcW w:w="9212" w:type="dxa"/>
            <w:gridSpan w:val="3"/>
            <w:shd w:val="clear" w:color="auto" w:fill="C6D9F1"/>
          </w:tcPr>
          <w:p w14:paraId="508BECA0" w14:textId="77777777" w:rsidR="00ED5F51" w:rsidRPr="009704C7" w:rsidRDefault="00017141" w:rsidP="00707401">
            <w:pPr>
              <w:jc w:val="center"/>
              <w:rPr>
                <w:rFonts w:ascii="Arial Narrow" w:hAnsi="Arial Narrow"/>
                <w:b/>
                <w:color w:val="000000" w:themeColor="text1"/>
              </w:rPr>
            </w:pPr>
            <w:r w:rsidRPr="009704C7">
              <w:rPr>
                <w:rFonts w:ascii="Arial Narrow" w:hAnsi="Arial Narrow"/>
                <w:b/>
                <w:color w:val="000000" w:themeColor="text1"/>
              </w:rPr>
              <w:t>m.p.z.p</w:t>
            </w:r>
            <w:r w:rsidR="00707401" w:rsidRPr="009704C7">
              <w:rPr>
                <w:rFonts w:ascii="Arial Narrow" w:hAnsi="Arial Narrow"/>
                <w:b/>
                <w:color w:val="000000" w:themeColor="text1"/>
              </w:rPr>
              <w:t>Gminna Strefa Aktywności Gospodarczej w rejonie miejscowości Siechnice oraz wydzielonego obszaru Siechnice-Centrum obejmującej teren działek nr 102/1-102/4, 105/1-105/14 i części działek nr 584/2 i 738</w:t>
            </w:r>
          </w:p>
        </w:tc>
      </w:tr>
      <w:tr w:rsidR="00C91142" w:rsidRPr="009704C7" w14:paraId="3B978F31" w14:textId="77777777" w:rsidTr="00867DA6">
        <w:tc>
          <w:tcPr>
            <w:tcW w:w="6141" w:type="dxa"/>
            <w:shd w:val="clear" w:color="auto" w:fill="C6D9F1"/>
          </w:tcPr>
          <w:p w14:paraId="0E6A037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1414A8A8" w14:textId="77777777" w:rsidR="00C91142" w:rsidRPr="009704C7" w:rsidRDefault="00C91142" w:rsidP="00867DA6">
            <w:pPr>
              <w:jc w:val="center"/>
              <w:rPr>
                <w:rFonts w:ascii="Arial Narrow" w:hAnsi="Arial Narrow"/>
                <w:color w:val="000000" w:themeColor="text1"/>
              </w:rPr>
            </w:pPr>
          </w:p>
        </w:tc>
        <w:tc>
          <w:tcPr>
            <w:tcW w:w="1535" w:type="dxa"/>
          </w:tcPr>
          <w:p w14:paraId="7796EB20" w14:textId="77777777" w:rsidR="00C91142" w:rsidRPr="009704C7" w:rsidRDefault="00ED5F5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74,97</w:t>
            </w:r>
          </w:p>
        </w:tc>
        <w:tc>
          <w:tcPr>
            <w:tcW w:w="1536" w:type="dxa"/>
          </w:tcPr>
          <w:p w14:paraId="73C7305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03D1CA7" w14:textId="77777777" w:rsidTr="00867DA6">
        <w:tc>
          <w:tcPr>
            <w:tcW w:w="6141" w:type="dxa"/>
            <w:shd w:val="clear" w:color="auto" w:fill="C6D9F1"/>
          </w:tcPr>
          <w:p w14:paraId="405D2D2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19B2A82" w14:textId="77777777" w:rsidR="00C91142" w:rsidRPr="009704C7" w:rsidRDefault="00C91142" w:rsidP="00867DA6">
            <w:pPr>
              <w:jc w:val="center"/>
              <w:rPr>
                <w:rFonts w:ascii="Arial Narrow" w:hAnsi="Arial Narrow"/>
                <w:color w:val="000000" w:themeColor="text1"/>
              </w:rPr>
            </w:pPr>
          </w:p>
        </w:tc>
        <w:tc>
          <w:tcPr>
            <w:tcW w:w="1535" w:type="dxa"/>
          </w:tcPr>
          <w:p w14:paraId="48BA8D2D"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w:t>
            </w:r>
          </w:p>
        </w:tc>
        <w:tc>
          <w:tcPr>
            <w:tcW w:w="1536" w:type="dxa"/>
          </w:tcPr>
          <w:p w14:paraId="37C6C9E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ED5F51" w:rsidRPr="009704C7" w14:paraId="7347A6F3" w14:textId="77777777" w:rsidTr="00867DA6">
        <w:tc>
          <w:tcPr>
            <w:tcW w:w="6141" w:type="dxa"/>
            <w:shd w:val="clear" w:color="auto" w:fill="C6D9F1"/>
          </w:tcPr>
          <w:p w14:paraId="23811C2B" w14:textId="77777777" w:rsidR="00ED5F51" w:rsidRPr="009704C7" w:rsidRDefault="00ED5F51"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2B226DDF" w14:textId="77777777" w:rsidR="00ED5F51" w:rsidRPr="009704C7" w:rsidRDefault="00ED5F51" w:rsidP="00867DA6">
            <w:pPr>
              <w:jc w:val="center"/>
              <w:rPr>
                <w:rFonts w:ascii="Arial Narrow" w:hAnsi="Arial Narrow"/>
                <w:color w:val="000000" w:themeColor="text1"/>
              </w:rPr>
            </w:pPr>
          </w:p>
        </w:tc>
        <w:tc>
          <w:tcPr>
            <w:tcW w:w="1535" w:type="dxa"/>
          </w:tcPr>
          <w:p w14:paraId="62DDCC17" w14:textId="77777777" w:rsidR="00ED5F51" w:rsidRPr="009704C7" w:rsidRDefault="00ED5F51"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1EB8484" w14:textId="77777777" w:rsidR="00ED5F51" w:rsidRPr="009704C7" w:rsidRDefault="00ED5F51"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A62DFCA" w14:textId="77777777" w:rsidTr="00867DA6">
        <w:tc>
          <w:tcPr>
            <w:tcW w:w="6141" w:type="dxa"/>
            <w:shd w:val="clear" w:color="auto" w:fill="C6D9F1"/>
          </w:tcPr>
          <w:p w14:paraId="1EDCA0C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1111C14D" w14:textId="77777777" w:rsidR="00C91142" w:rsidRPr="009704C7" w:rsidRDefault="00C91142" w:rsidP="00867DA6">
            <w:pPr>
              <w:jc w:val="center"/>
              <w:rPr>
                <w:rFonts w:ascii="Arial Narrow" w:hAnsi="Arial Narrow"/>
                <w:color w:val="000000" w:themeColor="text1"/>
              </w:rPr>
            </w:pPr>
          </w:p>
        </w:tc>
        <w:tc>
          <w:tcPr>
            <w:tcW w:w="1535" w:type="dxa"/>
          </w:tcPr>
          <w:p w14:paraId="71315EDE"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E1157D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7693336" w14:textId="77777777" w:rsidTr="00867DA6">
        <w:tc>
          <w:tcPr>
            <w:tcW w:w="6141" w:type="dxa"/>
            <w:shd w:val="clear" w:color="auto" w:fill="C6D9F1"/>
          </w:tcPr>
          <w:p w14:paraId="4E3033A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2A3B783F" w14:textId="77777777" w:rsidR="00C91142" w:rsidRPr="009704C7" w:rsidRDefault="00C91142" w:rsidP="00867DA6">
            <w:pPr>
              <w:jc w:val="center"/>
              <w:rPr>
                <w:rFonts w:ascii="Arial Narrow" w:hAnsi="Arial Narrow"/>
                <w:color w:val="000000" w:themeColor="text1"/>
              </w:rPr>
            </w:pPr>
          </w:p>
        </w:tc>
        <w:tc>
          <w:tcPr>
            <w:tcW w:w="1535" w:type="dxa"/>
          </w:tcPr>
          <w:p w14:paraId="4680E127" w14:textId="77777777" w:rsidR="00C91142" w:rsidRPr="009704C7" w:rsidRDefault="00ED5F5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0,47</w:t>
            </w:r>
          </w:p>
        </w:tc>
        <w:tc>
          <w:tcPr>
            <w:tcW w:w="1536" w:type="dxa"/>
          </w:tcPr>
          <w:p w14:paraId="594A6DF5" w14:textId="77777777" w:rsidR="00C91142" w:rsidRPr="009704C7" w:rsidRDefault="002E30A3"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5D7171A5" w14:textId="77777777" w:rsidTr="00867DA6">
        <w:tc>
          <w:tcPr>
            <w:tcW w:w="6141" w:type="dxa"/>
            <w:shd w:val="clear" w:color="auto" w:fill="C6D9F1"/>
          </w:tcPr>
          <w:p w14:paraId="39DE64F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3D493CD" w14:textId="77777777" w:rsidR="00C91142" w:rsidRPr="009704C7" w:rsidRDefault="00C91142" w:rsidP="00867DA6">
            <w:pPr>
              <w:jc w:val="center"/>
              <w:rPr>
                <w:rFonts w:ascii="Arial Narrow" w:hAnsi="Arial Narrow"/>
                <w:color w:val="000000" w:themeColor="text1"/>
              </w:rPr>
            </w:pPr>
          </w:p>
        </w:tc>
        <w:tc>
          <w:tcPr>
            <w:tcW w:w="1535" w:type="dxa"/>
          </w:tcPr>
          <w:p w14:paraId="2D36F62B" w14:textId="77777777" w:rsidR="00C91142" w:rsidRPr="009704C7" w:rsidRDefault="00ED5F5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308E892B" w14:textId="77777777" w:rsidR="00C91142" w:rsidRPr="009704C7" w:rsidRDefault="00C91142" w:rsidP="00867DA6">
            <w:pPr>
              <w:jc w:val="center"/>
              <w:rPr>
                <w:rFonts w:ascii="Arial Narrow" w:hAnsi="Arial Narrow" w:cs="Arial"/>
                <w:b/>
                <w:bCs/>
                <w:color w:val="000000" w:themeColor="text1"/>
              </w:rPr>
            </w:pPr>
          </w:p>
        </w:tc>
        <w:tc>
          <w:tcPr>
            <w:tcW w:w="1536" w:type="dxa"/>
          </w:tcPr>
          <w:p w14:paraId="6730FD47" w14:textId="77777777" w:rsidR="00C91142" w:rsidRPr="009704C7" w:rsidRDefault="00ED5F51"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D8E3C1A" w14:textId="77777777" w:rsidTr="00867DA6">
        <w:tc>
          <w:tcPr>
            <w:tcW w:w="6141" w:type="dxa"/>
            <w:shd w:val="clear" w:color="auto" w:fill="C6D9F1"/>
          </w:tcPr>
          <w:p w14:paraId="6421B38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7BF089FE" w14:textId="77777777" w:rsidR="00C91142" w:rsidRPr="009704C7" w:rsidRDefault="00C91142" w:rsidP="00867DA6">
            <w:pPr>
              <w:jc w:val="center"/>
              <w:rPr>
                <w:rFonts w:ascii="Arial Narrow" w:hAnsi="Arial Narrow"/>
                <w:color w:val="000000" w:themeColor="text1"/>
              </w:rPr>
            </w:pPr>
          </w:p>
        </w:tc>
        <w:tc>
          <w:tcPr>
            <w:tcW w:w="1535" w:type="dxa"/>
          </w:tcPr>
          <w:p w14:paraId="55EADA92" w14:textId="77777777" w:rsidR="00C91142" w:rsidRPr="009704C7" w:rsidRDefault="00ED5F51" w:rsidP="00867DA6">
            <w:pPr>
              <w:jc w:val="center"/>
              <w:rPr>
                <w:rFonts w:ascii="Arial Narrow" w:hAnsi="Arial Narrow" w:cs="Arial"/>
                <w:b/>
                <w:color w:val="000000" w:themeColor="text1"/>
              </w:rPr>
            </w:pPr>
            <w:r w:rsidRPr="009704C7">
              <w:rPr>
                <w:rFonts w:ascii="Arial Narrow" w:hAnsi="Arial Narrow" w:cs="Arial"/>
                <w:b/>
                <w:color w:val="000000" w:themeColor="text1"/>
              </w:rPr>
              <w:t>55,03</w:t>
            </w:r>
          </w:p>
        </w:tc>
        <w:tc>
          <w:tcPr>
            <w:tcW w:w="1536" w:type="dxa"/>
          </w:tcPr>
          <w:p w14:paraId="2DCFF246" w14:textId="77777777" w:rsidR="00C91142" w:rsidRPr="009704C7" w:rsidRDefault="002E30A3" w:rsidP="00867DA6">
            <w:pPr>
              <w:jc w:val="center"/>
              <w:rPr>
                <w:rFonts w:ascii="Arial Narrow" w:hAnsi="Arial Narrow"/>
                <w:b/>
                <w:color w:val="000000" w:themeColor="text1"/>
              </w:rPr>
            </w:pPr>
            <w:r w:rsidRPr="009704C7">
              <w:rPr>
                <w:rFonts w:ascii="Arial Narrow" w:hAnsi="Arial Narrow"/>
                <w:b/>
                <w:color w:val="000000" w:themeColor="text1"/>
              </w:rPr>
              <w:t>73,4</w:t>
            </w:r>
          </w:p>
        </w:tc>
      </w:tr>
      <w:tr w:rsidR="00C91142" w:rsidRPr="009704C7" w14:paraId="10530558" w14:textId="77777777" w:rsidTr="00867DA6">
        <w:tc>
          <w:tcPr>
            <w:tcW w:w="6141" w:type="dxa"/>
            <w:shd w:val="clear" w:color="auto" w:fill="C6D9F1"/>
          </w:tcPr>
          <w:p w14:paraId="74A46EA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3363298" w14:textId="77777777" w:rsidR="00C91142" w:rsidRPr="009704C7" w:rsidRDefault="00C91142" w:rsidP="00867DA6">
            <w:pPr>
              <w:jc w:val="center"/>
              <w:rPr>
                <w:rFonts w:ascii="Arial Narrow" w:hAnsi="Arial Narrow"/>
                <w:color w:val="000000" w:themeColor="text1"/>
              </w:rPr>
            </w:pPr>
          </w:p>
        </w:tc>
        <w:tc>
          <w:tcPr>
            <w:tcW w:w="1535" w:type="dxa"/>
          </w:tcPr>
          <w:p w14:paraId="313FCBF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7804E9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DB2693C" w14:textId="77777777" w:rsidTr="00867DA6">
        <w:tc>
          <w:tcPr>
            <w:tcW w:w="6141" w:type="dxa"/>
            <w:shd w:val="clear" w:color="auto" w:fill="C6D9F1"/>
          </w:tcPr>
          <w:p w14:paraId="5C00AD6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109173F" w14:textId="77777777" w:rsidR="00C91142" w:rsidRPr="009704C7" w:rsidRDefault="00C91142" w:rsidP="00867DA6">
            <w:pPr>
              <w:jc w:val="center"/>
              <w:rPr>
                <w:rFonts w:ascii="Arial Narrow" w:hAnsi="Arial Narrow"/>
                <w:color w:val="000000" w:themeColor="text1"/>
              </w:rPr>
            </w:pPr>
          </w:p>
        </w:tc>
        <w:tc>
          <w:tcPr>
            <w:tcW w:w="1535" w:type="dxa"/>
          </w:tcPr>
          <w:p w14:paraId="74CD82A8" w14:textId="77777777" w:rsidR="00C91142" w:rsidRPr="009704C7" w:rsidRDefault="00ED5F51" w:rsidP="00867DA6">
            <w:pPr>
              <w:jc w:val="center"/>
              <w:rPr>
                <w:rFonts w:ascii="Arial Narrow" w:hAnsi="Arial Narrow" w:cs="Arial"/>
                <w:b/>
                <w:color w:val="000000" w:themeColor="text1"/>
              </w:rPr>
            </w:pPr>
            <w:r w:rsidRPr="009704C7">
              <w:rPr>
                <w:rFonts w:ascii="Arial Narrow" w:hAnsi="Arial Narrow" w:cs="Arial"/>
                <w:b/>
                <w:color w:val="000000" w:themeColor="text1"/>
              </w:rPr>
              <w:t>1,26</w:t>
            </w:r>
          </w:p>
        </w:tc>
        <w:tc>
          <w:tcPr>
            <w:tcW w:w="1536" w:type="dxa"/>
          </w:tcPr>
          <w:p w14:paraId="0B1A5EC5" w14:textId="77777777" w:rsidR="00C91142" w:rsidRPr="009704C7" w:rsidRDefault="002E30A3" w:rsidP="00867DA6">
            <w:pPr>
              <w:jc w:val="center"/>
              <w:rPr>
                <w:rFonts w:ascii="Arial Narrow" w:hAnsi="Arial Narrow"/>
                <w:b/>
                <w:color w:val="000000" w:themeColor="text1"/>
              </w:rPr>
            </w:pPr>
            <w:r w:rsidRPr="009704C7">
              <w:rPr>
                <w:rFonts w:ascii="Arial Narrow" w:hAnsi="Arial Narrow"/>
                <w:b/>
                <w:color w:val="000000" w:themeColor="text1"/>
              </w:rPr>
              <w:t>1,7</w:t>
            </w:r>
          </w:p>
        </w:tc>
      </w:tr>
      <w:tr w:rsidR="00C91142" w:rsidRPr="009704C7" w14:paraId="77345553" w14:textId="77777777" w:rsidTr="00867DA6">
        <w:tc>
          <w:tcPr>
            <w:tcW w:w="6141" w:type="dxa"/>
            <w:shd w:val="clear" w:color="auto" w:fill="C6D9F1"/>
          </w:tcPr>
          <w:p w14:paraId="107BE915"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CA98CA3" w14:textId="77777777" w:rsidR="00C91142" w:rsidRPr="009704C7" w:rsidRDefault="00C91142" w:rsidP="00867DA6">
            <w:pPr>
              <w:jc w:val="center"/>
              <w:rPr>
                <w:rFonts w:ascii="Arial Narrow" w:hAnsi="Arial Narrow"/>
                <w:color w:val="000000" w:themeColor="text1"/>
              </w:rPr>
            </w:pPr>
          </w:p>
        </w:tc>
        <w:tc>
          <w:tcPr>
            <w:tcW w:w="1535" w:type="dxa"/>
          </w:tcPr>
          <w:p w14:paraId="0F854A65" w14:textId="77777777" w:rsidR="00C91142" w:rsidRPr="009704C7" w:rsidRDefault="00ED5F5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13,35</w:t>
            </w:r>
          </w:p>
          <w:p w14:paraId="0783BDDE" w14:textId="77777777" w:rsidR="00C91142" w:rsidRPr="009704C7" w:rsidRDefault="00C91142" w:rsidP="00867DA6">
            <w:pPr>
              <w:jc w:val="center"/>
              <w:rPr>
                <w:rFonts w:ascii="Arial Narrow" w:hAnsi="Arial Narrow" w:cs="Arial"/>
                <w:b/>
                <w:bCs/>
                <w:color w:val="000000" w:themeColor="text1"/>
              </w:rPr>
            </w:pPr>
          </w:p>
        </w:tc>
        <w:tc>
          <w:tcPr>
            <w:tcW w:w="1536" w:type="dxa"/>
          </w:tcPr>
          <w:p w14:paraId="64179176" w14:textId="77777777" w:rsidR="00C91142" w:rsidRPr="009704C7" w:rsidRDefault="002E30A3" w:rsidP="00867DA6">
            <w:pPr>
              <w:jc w:val="center"/>
              <w:rPr>
                <w:rFonts w:ascii="Arial Narrow" w:hAnsi="Arial Narrow"/>
                <w:b/>
                <w:color w:val="000000" w:themeColor="text1"/>
              </w:rPr>
            </w:pPr>
            <w:r w:rsidRPr="009704C7">
              <w:rPr>
                <w:rFonts w:ascii="Arial Narrow" w:hAnsi="Arial Narrow"/>
                <w:b/>
                <w:color w:val="000000" w:themeColor="text1"/>
              </w:rPr>
              <w:t>17,8</w:t>
            </w:r>
          </w:p>
        </w:tc>
      </w:tr>
      <w:tr w:rsidR="00C91142" w:rsidRPr="009704C7" w14:paraId="5EBAE416" w14:textId="77777777" w:rsidTr="00867DA6">
        <w:tc>
          <w:tcPr>
            <w:tcW w:w="6141" w:type="dxa"/>
            <w:shd w:val="clear" w:color="auto" w:fill="C6D9F1"/>
          </w:tcPr>
          <w:p w14:paraId="2DBA3B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5C96E6D8" w14:textId="77777777" w:rsidR="00C91142" w:rsidRPr="009704C7" w:rsidRDefault="00C91142" w:rsidP="00867DA6">
            <w:pPr>
              <w:jc w:val="center"/>
              <w:rPr>
                <w:rFonts w:ascii="Arial Narrow" w:hAnsi="Arial Narrow"/>
                <w:color w:val="000000" w:themeColor="text1"/>
              </w:rPr>
            </w:pPr>
          </w:p>
        </w:tc>
        <w:tc>
          <w:tcPr>
            <w:tcW w:w="1535" w:type="dxa"/>
          </w:tcPr>
          <w:p w14:paraId="2422E5B4" w14:textId="77777777" w:rsidR="00C91142" w:rsidRPr="009704C7" w:rsidRDefault="00ED5F51" w:rsidP="00867DA6">
            <w:pPr>
              <w:jc w:val="center"/>
              <w:rPr>
                <w:rFonts w:ascii="Arial Narrow" w:hAnsi="Arial Narrow" w:cs="Arial"/>
                <w:b/>
                <w:color w:val="000000" w:themeColor="text1"/>
              </w:rPr>
            </w:pPr>
            <w:r w:rsidRPr="009704C7">
              <w:rPr>
                <w:rFonts w:ascii="Arial Narrow" w:hAnsi="Arial Narrow" w:cs="Arial"/>
                <w:b/>
                <w:color w:val="000000" w:themeColor="text1"/>
              </w:rPr>
              <w:t>4,86</w:t>
            </w:r>
          </w:p>
        </w:tc>
        <w:tc>
          <w:tcPr>
            <w:tcW w:w="1536" w:type="dxa"/>
          </w:tcPr>
          <w:p w14:paraId="69D3002E" w14:textId="77777777" w:rsidR="00C91142" w:rsidRPr="009704C7" w:rsidRDefault="002E30A3" w:rsidP="00867DA6">
            <w:pPr>
              <w:jc w:val="center"/>
              <w:rPr>
                <w:rFonts w:ascii="Arial Narrow" w:hAnsi="Arial Narrow"/>
                <w:b/>
                <w:color w:val="000000" w:themeColor="text1"/>
              </w:rPr>
            </w:pPr>
            <w:r w:rsidRPr="009704C7">
              <w:rPr>
                <w:rFonts w:ascii="Arial Narrow" w:hAnsi="Arial Narrow"/>
                <w:b/>
                <w:color w:val="000000" w:themeColor="text1"/>
              </w:rPr>
              <w:t>6,5</w:t>
            </w:r>
          </w:p>
        </w:tc>
      </w:tr>
      <w:tr w:rsidR="00C91142" w:rsidRPr="009704C7" w14:paraId="334111F1" w14:textId="77777777" w:rsidTr="00867DA6">
        <w:tc>
          <w:tcPr>
            <w:tcW w:w="9212" w:type="dxa"/>
            <w:gridSpan w:val="3"/>
            <w:shd w:val="clear" w:color="auto" w:fill="C6D9F1"/>
          </w:tcPr>
          <w:p w14:paraId="42CD181A" w14:textId="77777777" w:rsidR="00C91142" w:rsidRPr="009704C7" w:rsidRDefault="006C462E" w:rsidP="00867DA6">
            <w:pPr>
              <w:jc w:val="center"/>
              <w:rPr>
                <w:rFonts w:ascii="Arial Narrow" w:hAnsi="Arial Narrow"/>
                <w:b/>
                <w:color w:val="000000" w:themeColor="text1"/>
              </w:rPr>
            </w:pPr>
            <w:r w:rsidRPr="009704C7">
              <w:rPr>
                <w:rFonts w:ascii="Arial Narrow" w:hAnsi="Arial Narrow"/>
                <w:b/>
                <w:color w:val="000000" w:themeColor="text1"/>
              </w:rPr>
              <w:t xml:space="preserve">m.p.z.p  wydzielonej zachodniej części obszaru miasta Siechnice, w gminie </w:t>
            </w:r>
            <w:r w:rsidR="00F02B6F" w:rsidRPr="009704C7">
              <w:rPr>
                <w:rFonts w:ascii="Arial Narrow" w:hAnsi="Arial Narrow"/>
                <w:b/>
                <w:color w:val="000000" w:themeColor="text1"/>
              </w:rPr>
              <w:t>Święta</w:t>
            </w:r>
            <w:r w:rsidRPr="009704C7">
              <w:rPr>
                <w:rFonts w:ascii="Arial Narrow" w:hAnsi="Arial Narrow"/>
                <w:b/>
                <w:color w:val="000000" w:themeColor="text1"/>
              </w:rPr>
              <w:t xml:space="preserve"> Katarzyna</w:t>
            </w:r>
          </w:p>
          <w:p w14:paraId="51227DCD" w14:textId="77777777" w:rsidR="00C91142" w:rsidRPr="009704C7" w:rsidRDefault="00C91142" w:rsidP="00867DA6">
            <w:pPr>
              <w:jc w:val="center"/>
              <w:rPr>
                <w:rFonts w:ascii="Arial Narrow" w:hAnsi="Arial Narrow"/>
                <w:b/>
                <w:color w:val="000000" w:themeColor="text1"/>
              </w:rPr>
            </w:pPr>
          </w:p>
        </w:tc>
      </w:tr>
      <w:tr w:rsidR="00C91142" w:rsidRPr="009704C7" w14:paraId="7C6741B4" w14:textId="77777777" w:rsidTr="00867DA6">
        <w:tc>
          <w:tcPr>
            <w:tcW w:w="6141" w:type="dxa"/>
            <w:shd w:val="clear" w:color="auto" w:fill="C6D9F1"/>
          </w:tcPr>
          <w:p w14:paraId="625A16A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524D9AB" w14:textId="77777777" w:rsidR="00C91142" w:rsidRPr="009704C7" w:rsidRDefault="00C91142" w:rsidP="00867DA6">
            <w:pPr>
              <w:jc w:val="center"/>
              <w:rPr>
                <w:rFonts w:ascii="Arial Narrow" w:hAnsi="Arial Narrow"/>
                <w:color w:val="000000" w:themeColor="text1"/>
              </w:rPr>
            </w:pPr>
          </w:p>
        </w:tc>
        <w:tc>
          <w:tcPr>
            <w:tcW w:w="1535" w:type="dxa"/>
          </w:tcPr>
          <w:p w14:paraId="61BF4165" w14:textId="77777777" w:rsidR="00C91142" w:rsidRPr="009704C7" w:rsidRDefault="00F947F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66,05</w:t>
            </w:r>
          </w:p>
          <w:p w14:paraId="013CBC73" w14:textId="77777777" w:rsidR="00C91142" w:rsidRPr="009704C7" w:rsidRDefault="00C91142" w:rsidP="00867DA6">
            <w:pPr>
              <w:jc w:val="center"/>
              <w:rPr>
                <w:rFonts w:ascii="Arial Narrow" w:hAnsi="Arial Narrow" w:cs="Arial"/>
                <w:b/>
                <w:color w:val="000000" w:themeColor="text1"/>
              </w:rPr>
            </w:pPr>
          </w:p>
        </w:tc>
        <w:tc>
          <w:tcPr>
            <w:tcW w:w="1536" w:type="dxa"/>
          </w:tcPr>
          <w:p w14:paraId="12164BD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10E9CEF9" w14:textId="77777777" w:rsidTr="00867DA6">
        <w:tc>
          <w:tcPr>
            <w:tcW w:w="6141" w:type="dxa"/>
            <w:shd w:val="clear" w:color="auto" w:fill="C6D9F1"/>
          </w:tcPr>
          <w:p w14:paraId="2050854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4C14A4DE" w14:textId="77777777" w:rsidR="00C91142" w:rsidRPr="009704C7" w:rsidRDefault="00C91142" w:rsidP="00867DA6">
            <w:pPr>
              <w:jc w:val="center"/>
              <w:rPr>
                <w:rFonts w:ascii="Arial Narrow" w:hAnsi="Arial Narrow"/>
                <w:color w:val="000000" w:themeColor="text1"/>
              </w:rPr>
            </w:pPr>
          </w:p>
        </w:tc>
        <w:tc>
          <w:tcPr>
            <w:tcW w:w="1535" w:type="dxa"/>
          </w:tcPr>
          <w:p w14:paraId="4F05B077" w14:textId="77777777" w:rsidR="00C91142" w:rsidRPr="009704C7" w:rsidRDefault="00F947F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84F9A93" w14:textId="77777777" w:rsidR="00C91142" w:rsidRPr="009704C7" w:rsidRDefault="00F947F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F947F2" w:rsidRPr="009704C7" w14:paraId="70553EBC" w14:textId="77777777" w:rsidTr="00867DA6">
        <w:tc>
          <w:tcPr>
            <w:tcW w:w="6141" w:type="dxa"/>
            <w:shd w:val="clear" w:color="auto" w:fill="C6D9F1"/>
          </w:tcPr>
          <w:p w14:paraId="74B5EA90"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01F49ACA" w14:textId="77777777" w:rsidR="00F947F2" w:rsidRPr="009704C7" w:rsidRDefault="00F947F2" w:rsidP="00F947F2">
            <w:pPr>
              <w:jc w:val="center"/>
              <w:rPr>
                <w:rFonts w:ascii="Arial Narrow" w:hAnsi="Arial Narrow"/>
                <w:color w:val="000000" w:themeColor="text1"/>
              </w:rPr>
            </w:pPr>
          </w:p>
        </w:tc>
        <w:tc>
          <w:tcPr>
            <w:tcW w:w="1535" w:type="dxa"/>
          </w:tcPr>
          <w:p w14:paraId="1FE2F041"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6027C248"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A644424" w14:textId="77777777" w:rsidTr="00867DA6">
        <w:tc>
          <w:tcPr>
            <w:tcW w:w="6141" w:type="dxa"/>
            <w:shd w:val="clear" w:color="auto" w:fill="C6D9F1"/>
          </w:tcPr>
          <w:p w14:paraId="1154B8C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7A421F61" w14:textId="77777777" w:rsidR="00C91142" w:rsidRPr="009704C7" w:rsidRDefault="00C91142" w:rsidP="00867DA6">
            <w:pPr>
              <w:jc w:val="center"/>
              <w:rPr>
                <w:rFonts w:ascii="Arial Narrow" w:hAnsi="Arial Narrow"/>
                <w:color w:val="000000" w:themeColor="text1"/>
              </w:rPr>
            </w:pPr>
          </w:p>
        </w:tc>
        <w:tc>
          <w:tcPr>
            <w:tcW w:w="1535" w:type="dxa"/>
          </w:tcPr>
          <w:p w14:paraId="55BAD20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B19732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9DCA9F4" w14:textId="77777777" w:rsidTr="00867DA6">
        <w:tc>
          <w:tcPr>
            <w:tcW w:w="6141" w:type="dxa"/>
            <w:shd w:val="clear" w:color="auto" w:fill="C6D9F1"/>
          </w:tcPr>
          <w:p w14:paraId="1396D4F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C7426C7" w14:textId="77777777" w:rsidR="00C91142" w:rsidRPr="009704C7" w:rsidRDefault="00C91142" w:rsidP="00867DA6">
            <w:pPr>
              <w:jc w:val="center"/>
              <w:rPr>
                <w:rFonts w:ascii="Arial Narrow" w:hAnsi="Arial Narrow"/>
                <w:color w:val="000000" w:themeColor="text1"/>
              </w:rPr>
            </w:pPr>
          </w:p>
        </w:tc>
        <w:tc>
          <w:tcPr>
            <w:tcW w:w="1535" w:type="dxa"/>
          </w:tcPr>
          <w:p w14:paraId="2F00521F" w14:textId="77777777" w:rsidR="00C91142" w:rsidRPr="009704C7" w:rsidRDefault="00F947F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A5B4116" w14:textId="77777777" w:rsidR="00C91142" w:rsidRPr="009704C7" w:rsidRDefault="00F947F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CAFC778" w14:textId="77777777" w:rsidTr="00867DA6">
        <w:tc>
          <w:tcPr>
            <w:tcW w:w="6141" w:type="dxa"/>
            <w:shd w:val="clear" w:color="auto" w:fill="C6D9F1"/>
          </w:tcPr>
          <w:p w14:paraId="0170E1F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629A7369" w14:textId="77777777" w:rsidR="00C91142" w:rsidRPr="009704C7" w:rsidRDefault="00C91142" w:rsidP="00867DA6">
            <w:pPr>
              <w:jc w:val="center"/>
              <w:rPr>
                <w:rFonts w:ascii="Arial Narrow" w:hAnsi="Arial Narrow"/>
                <w:color w:val="000000" w:themeColor="text1"/>
              </w:rPr>
            </w:pPr>
          </w:p>
        </w:tc>
        <w:tc>
          <w:tcPr>
            <w:tcW w:w="1535" w:type="dxa"/>
          </w:tcPr>
          <w:p w14:paraId="5A4A6E71"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47BCE8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607AFA9" w14:textId="77777777" w:rsidTr="00867DA6">
        <w:tc>
          <w:tcPr>
            <w:tcW w:w="6141" w:type="dxa"/>
            <w:shd w:val="clear" w:color="auto" w:fill="C6D9F1"/>
          </w:tcPr>
          <w:p w14:paraId="0E84351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0F6704E" w14:textId="77777777" w:rsidR="00C91142" w:rsidRPr="009704C7" w:rsidRDefault="00C91142" w:rsidP="00867DA6">
            <w:pPr>
              <w:jc w:val="center"/>
              <w:rPr>
                <w:rFonts w:ascii="Arial Narrow" w:hAnsi="Arial Narrow"/>
                <w:color w:val="000000" w:themeColor="text1"/>
              </w:rPr>
            </w:pPr>
          </w:p>
        </w:tc>
        <w:tc>
          <w:tcPr>
            <w:tcW w:w="1535" w:type="dxa"/>
          </w:tcPr>
          <w:p w14:paraId="093F20D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5DC0DB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31BB051" w14:textId="77777777" w:rsidTr="00867DA6">
        <w:tc>
          <w:tcPr>
            <w:tcW w:w="6141" w:type="dxa"/>
            <w:shd w:val="clear" w:color="auto" w:fill="C6D9F1"/>
          </w:tcPr>
          <w:p w14:paraId="1FEADE2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10587C05" w14:textId="77777777" w:rsidR="00C91142" w:rsidRPr="009704C7" w:rsidRDefault="00C91142" w:rsidP="00867DA6">
            <w:pPr>
              <w:jc w:val="center"/>
              <w:rPr>
                <w:rFonts w:ascii="Arial Narrow" w:hAnsi="Arial Narrow"/>
                <w:color w:val="000000" w:themeColor="text1"/>
              </w:rPr>
            </w:pPr>
          </w:p>
        </w:tc>
        <w:tc>
          <w:tcPr>
            <w:tcW w:w="1535" w:type="dxa"/>
          </w:tcPr>
          <w:p w14:paraId="2D9A921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DE3B17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5C34F43" w14:textId="77777777" w:rsidTr="00867DA6">
        <w:tc>
          <w:tcPr>
            <w:tcW w:w="6141" w:type="dxa"/>
            <w:shd w:val="clear" w:color="auto" w:fill="C6D9F1"/>
          </w:tcPr>
          <w:p w14:paraId="1847F2F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1B40918C" w14:textId="77777777" w:rsidR="00C91142" w:rsidRPr="009704C7" w:rsidRDefault="00C91142" w:rsidP="00867DA6">
            <w:pPr>
              <w:jc w:val="center"/>
              <w:rPr>
                <w:rFonts w:ascii="Arial Narrow" w:hAnsi="Arial Narrow"/>
                <w:color w:val="000000" w:themeColor="text1"/>
              </w:rPr>
            </w:pPr>
          </w:p>
        </w:tc>
        <w:tc>
          <w:tcPr>
            <w:tcW w:w="1535" w:type="dxa"/>
          </w:tcPr>
          <w:p w14:paraId="171C7AF5" w14:textId="77777777" w:rsidR="00C91142" w:rsidRPr="009704C7" w:rsidRDefault="00F947F2" w:rsidP="00867DA6">
            <w:pPr>
              <w:jc w:val="center"/>
              <w:rPr>
                <w:rFonts w:ascii="Arial Narrow" w:hAnsi="Arial Narrow" w:cs="Arial"/>
                <w:b/>
                <w:color w:val="000000" w:themeColor="text1"/>
              </w:rPr>
            </w:pPr>
            <w:r w:rsidRPr="009704C7">
              <w:rPr>
                <w:rFonts w:ascii="Arial Narrow" w:hAnsi="Arial Narrow" w:cs="Arial"/>
                <w:b/>
                <w:color w:val="000000" w:themeColor="text1"/>
              </w:rPr>
              <w:t>60,98</w:t>
            </w:r>
          </w:p>
        </w:tc>
        <w:tc>
          <w:tcPr>
            <w:tcW w:w="1536" w:type="dxa"/>
          </w:tcPr>
          <w:p w14:paraId="3AA5CD57" w14:textId="77777777" w:rsidR="00C91142" w:rsidRPr="009704C7" w:rsidRDefault="00426562" w:rsidP="00867DA6">
            <w:pPr>
              <w:jc w:val="center"/>
              <w:rPr>
                <w:rFonts w:ascii="Arial Narrow" w:hAnsi="Arial Narrow"/>
                <w:b/>
                <w:color w:val="000000" w:themeColor="text1"/>
              </w:rPr>
            </w:pPr>
            <w:r w:rsidRPr="009704C7">
              <w:rPr>
                <w:rFonts w:ascii="Arial Narrow" w:hAnsi="Arial Narrow"/>
                <w:b/>
                <w:color w:val="000000" w:themeColor="text1"/>
              </w:rPr>
              <w:t>92,3</w:t>
            </w:r>
          </w:p>
        </w:tc>
      </w:tr>
      <w:tr w:rsidR="00C91142" w:rsidRPr="009704C7" w14:paraId="2C4A4303" w14:textId="77777777" w:rsidTr="00867DA6">
        <w:tc>
          <w:tcPr>
            <w:tcW w:w="6141" w:type="dxa"/>
            <w:shd w:val="clear" w:color="auto" w:fill="C6D9F1"/>
          </w:tcPr>
          <w:p w14:paraId="30C469D9"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A1D7F9F" w14:textId="77777777" w:rsidR="00C91142" w:rsidRPr="009704C7" w:rsidRDefault="00C91142" w:rsidP="00867DA6">
            <w:pPr>
              <w:jc w:val="center"/>
              <w:rPr>
                <w:rFonts w:ascii="Arial Narrow" w:hAnsi="Arial Narrow"/>
                <w:color w:val="000000" w:themeColor="text1"/>
              </w:rPr>
            </w:pPr>
          </w:p>
        </w:tc>
        <w:tc>
          <w:tcPr>
            <w:tcW w:w="1535" w:type="dxa"/>
          </w:tcPr>
          <w:p w14:paraId="58B5F623" w14:textId="77777777" w:rsidR="00C91142" w:rsidRPr="009704C7" w:rsidRDefault="00F947F2" w:rsidP="00867DA6">
            <w:pPr>
              <w:jc w:val="center"/>
              <w:rPr>
                <w:rFonts w:ascii="Arial Narrow" w:hAnsi="Arial Narrow" w:cs="Arial"/>
                <w:b/>
                <w:color w:val="000000" w:themeColor="text1"/>
              </w:rPr>
            </w:pPr>
            <w:r w:rsidRPr="009704C7">
              <w:rPr>
                <w:rFonts w:ascii="Arial Narrow" w:hAnsi="Arial Narrow" w:cs="Arial"/>
                <w:b/>
                <w:color w:val="000000" w:themeColor="text1"/>
              </w:rPr>
              <w:t>3,82</w:t>
            </w:r>
          </w:p>
        </w:tc>
        <w:tc>
          <w:tcPr>
            <w:tcW w:w="1536" w:type="dxa"/>
          </w:tcPr>
          <w:p w14:paraId="57B094D3" w14:textId="77777777" w:rsidR="00C91142" w:rsidRPr="009704C7" w:rsidRDefault="00426562" w:rsidP="00867DA6">
            <w:pPr>
              <w:jc w:val="center"/>
              <w:rPr>
                <w:rFonts w:ascii="Arial Narrow" w:hAnsi="Arial Narrow"/>
                <w:b/>
                <w:color w:val="000000" w:themeColor="text1"/>
              </w:rPr>
            </w:pPr>
            <w:r w:rsidRPr="009704C7">
              <w:rPr>
                <w:rFonts w:ascii="Arial Narrow" w:hAnsi="Arial Narrow"/>
                <w:b/>
                <w:color w:val="000000" w:themeColor="text1"/>
              </w:rPr>
              <w:t>5,8</w:t>
            </w:r>
          </w:p>
        </w:tc>
      </w:tr>
      <w:tr w:rsidR="00C91142" w:rsidRPr="009704C7" w14:paraId="18EA1A63" w14:textId="77777777" w:rsidTr="00867DA6">
        <w:tc>
          <w:tcPr>
            <w:tcW w:w="6141" w:type="dxa"/>
            <w:shd w:val="clear" w:color="auto" w:fill="C6D9F1"/>
          </w:tcPr>
          <w:p w14:paraId="37F9943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CB70E4A" w14:textId="77777777" w:rsidR="00C91142" w:rsidRPr="009704C7" w:rsidRDefault="00C91142" w:rsidP="00867DA6">
            <w:pPr>
              <w:jc w:val="center"/>
              <w:rPr>
                <w:rFonts w:ascii="Arial Narrow" w:hAnsi="Arial Narrow"/>
                <w:color w:val="000000" w:themeColor="text1"/>
              </w:rPr>
            </w:pPr>
          </w:p>
        </w:tc>
        <w:tc>
          <w:tcPr>
            <w:tcW w:w="1535" w:type="dxa"/>
          </w:tcPr>
          <w:p w14:paraId="15AC1BB4" w14:textId="77777777" w:rsidR="00C91142" w:rsidRPr="009704C7" w:rsidRDefault="00F947F2" w:rsidP="00867DA6">
            <w:pPr>
              <w:jc w:val="center"/>
              <w:rPr>
                <w:rFonts w:ascii="Arial Narrow" w:hAnsi="Arial Narrow" w:cs="Arial"/>
                <w:b/>
                <w:color w:val="000000" w:themeColor="text1"/>
              </w:rPr>
            </w:pPr>
            <w:r w:rsidRPr="009704C7">
              <w:rPr>
                <w:rFonts w:ascii="Arial Narrow" w:hAnsi="Arial Narrow" w:cs="Arial"/>
                <w:b/>
                <w:color w:val="000000" w:themeColor="text1"/>
              </w:rPr>
              <w:t>1,25</w:t>
            </w:r>
          </w:p>
        </w:tc>
        <w:tc>
          <w:tcPr>
            <w:tcW w:w="1536" w:type="dxa"/>
          </w:tcPr>
          <w:p w14:paraId="06AF94BF" w14:textId="77777777" w:rsidR="00C91142" w:rsidRPr="009704C7" w:rsidRDefault="00426562" w:rsidP="00867DA6">
            <w:pPr>
              <w:jc w:val="center"/>
              <w:rPr>
                <w:rFonts w:ascii="Arial Narrow" w:hAnsi="Arial Narrow"/>
                <w:b/>
                <w:color w:val="000000" w:themeColor="text1"/>
              </w:rPr>
            </w:pPr>
            <w:r w:rsidRPr="009704C7">
              <w:rPr>
                <w:rFonts w:ascii="Arial Narrow" w:hAnsi="Arial Narrow"/>
                <w:b/>
                <w:color w:val="000000" w:themeColor="text1"/>
              </w:rPr>
              <w:t>1,9</w:t>
            </w:r>
          </w:p>
        </w:tc>
      </w:tr>
      <w:tr w:rsidR="00C91142" w:rsidRPr="009704C7" w14:paraId="03C60F73" w14:textId="77777777" w:rsidTr="00867DA6">
        <w:tc>
          <w:tcPr>
            <w:tcW w:w="9212" w:type="dxa"/>
            <w:gridSpan w:val="3"/>
            <w:shd w:val="clear" w:color="auto" w:fill="C6D9F1"/>
          </w:tcPr>
          <w:p w14:paraId="680307E0" w14:textId="77777777" w:rsidR="00C91142" w:rsidRPr="009704C7" w:rsidRDefault="008B064F" w:rsidP="00F947F2">
            <w:pPr>
              <w:jc w:val="center"/>
              <w:rPr>
                <w:rFonts w:ascii="Arial Narrow" w:hAnsi="Arial Narrow"/>
                <w:b/>
                <w:color w:val="000000" w:themeColor="text1"/>
              </w:rPr>
            </w:pPr>
            <w:r w:rsidRPr="009704C7">
              <w:rPr>
                <w:rFonts w:ascii="Arial Narrow" w:hAnsi="Arial Narrow"/>
                <w:b/>
                <w:color w:val="000000" w:themeColor="text1"/>
              </w:rPr>
              <w:t>m.p.z.p obszaru obejmującego południową część obrębu Siechnice oraz północną część obrębu Zębice</w:t>
            </w:r>
          </w:p>
          <w:p w14:paraId="57521A41" w14:textId="77777777" w:rsidR="00F947F2" w:rsidRPr="009704C7" w:rsidRDefault="00F947F2" w:rsidP="00F947F2">
            <w:pPr>
              <w:jc w:val="center"/>
              <w:rPr>
                <w:rFonts w:ascii="Arial Narrow" w:hAnsi="Arial Narrow"/>
                <w:b/>
                <w:color w:val="000000" w:themeColor="text1"/>
              </w:rPr>
            </w:pPr>
          </w:p>
        </w:tc>
      </w:tr>
      <w:tr w:rsidR="00C91142" w:rsidRPr="009704C7" w14:paraId="4B70CDE9" w14:textId="77777777" w:rsidTr="00867DA6">
        <w:tc>
          <w:tcPr>
            <w:tcW w:w="6141" w:type="dxa"/>
            <w:shd w:val="clear" w:color="auto" w:fill="C6D9F1"/>
          </w:tcPr>
          <w:p w14:paraId="604B6E7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48D9B434" w14:textId="77777777" w:rsidR="00C91142" w:rsidRPr="009704C7" w:rsidRDefault="00C91142" w:rsidP="00867DA6">
            <w:pPr>
              <w:jc w:val="center"/>
              <w:rPr>
                <w:rFonts w:ascii="Arial Narrow" w:hAnsi="Arial Narrow"/>
                <w:color w:val="000000" w:themeColor="text1"/>
              </w:rPr>
            </w:pPr>
          </w:p>
        </w:tc>
        <w:tc>
          <w:tcPr>
            <w:tcW w:w="1535" w:type="dxa"/>
          </w:tcPr>
          <w:p w14:paraId="62E31B16" w14:textId="77777777" w:rsidR="00C91142" w:rsidRPr="009704C7" w:rsidRDefault="00F947F2"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143,79</w:t>
            </w:r>
          </w:p>
        </w:tc>
        <w:tc>
          <w:tcPr>
            <w:tcW w:w="1536" w:type="dxa"/>
          </w:tcPr>
          <w:p w14:paraId="3D92FFE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2D1BF680" w14:textId="77777777" w:rsidTr="00867DA6">
        <w:tc>
          <w:tcPr>
            <w:tcW w:w="6141" w:type="dxa"/>
            <w:shd w:val="clear" w:color="auto" w:fill="C6D9F1"/>
          </w:tcPr>
          <w:p w14:paraId="419840E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8FFC9C6" w14:textId="77777777" w:rsidR="00C91142" w:rsidRPr="009704C7" w:rsidRDefault="00C91142" w:rsidP="00867DA6">
            <w:pPr>
              <w:jc w:val="center"/>
              <w:rPr>
                <w:rFonts w:ascii="Arial Narrow" w:hAnsi="Arial Narrow"/>
                <w:color w:val="000000" w:themeColor="text1"/>
              </w:rPr>
            </w:pPr>
          </w:p>
        </w:tc>
        <w:tc>
          <w:tcPr>
            <w:tcW w:w="1535" w:type="dxa"/>
          </w:tcPr>
          <w:p w14:paraId="57EC6634" w14:textId="77777777" w:rsidR="00C91142" w:rsidRPr="009704C7" w:rsidRDefault="00F947F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19,75</w:t>
            </w:r>
          </w:p>
          <w:p w14:paraId="2319B85A" w14:textId="77777777" w:rsidR="00C91142" w:rsidRPr="009704C7" w:rsidRDefault="00C91142" w:rsidP="00867DA6">
            <w:pPr>
              <w:jc w:val="center"/>
              <w:rPr>
                <w:rFonts w:ascii="Arial Narrow" w:hAnsi="Arial Narrow" w:cs="Arial"/>
                <w:b/>
                <w:color w:val="000000" w:themeColor="text1"/>
              </w:rPr>
            </w:pPr>
          </w:p>
        </w:tc>
        <w:tc>
          <w:tcPr>
            <w:tcW w:w="1536" w:type="dxa"/>
          </w:tcPr>
          <w:p w14:paraId="2CC217E8"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13,7</w:t>
            </w:r>
          </w:p>
        </w:tc>
      </w:tr>
      <w:tr w:rsidR="00F947F2" w:rsidRPr="009704C7" w14:paraId="774B34FA" w14:textId="77777777" w:rsidTr="00867DA6">
        <w:tc>
          <w:tcPr>
            <w:tcW w:w="6141" w:type="dxa"/>
            <w:shd w:val="clear" w:color="auto" w:fill="C6D9F1"/>
          </w:tcPr>
          <w:p w14:paraId="24CC5076" w14:textId="77777777" w:rsidR="00F947F2" w:rsidRPr="009704C7" w:rsidRDefault="00F947F2" w:rsidP="00867DA6">
            <w:pPr>
              <w:jc w:val="center"/>
              <w:rPr>
                <w:rFonts w:ascii="Arial Narrow" w:hAnsi="Arial Narrow"/>
                <w:color w:val="000000" w:themeColor="text1"/>
              </w:rPr>
            </w:pPr>
            <w:r w:rsidRPr="009704C7">
              <w:rPr>
                <w:rFonts w:ascii="Arial Narrow" w:hAnsi="Arial Narrow"/>
                <w:color w:val="000000" w:themeColor="text1"/>
              </w:rPr>
              <w:t>Zabudowa zagrodowa</w:t>
            </w:r>
          </w:p>
          <w:p w14:paraId="4D378F0A" w14:textId="77777777" w:rsidR="00F947F2" w:rsidRPr="009704C7" w:rsidRDefault="00F947F2" w:rsidP="00867DA6">
            <w:pPr>
              <w:jc w:val="center"/>
              <w:rPr>
                <w:rFonts w:ascii="Arial Narrow" w:hAnsi="Arial Narrow"/>
                <w:color w:val="000000" w:themeColor="text1"/>
              </w:rPr>
            </w:pPr>
          </w:p>
        </w:tc>
        <w:tc>
          <w:tcPr>
            <w:tcW w:w="1535" w:type="dxa"/>
          </w:tcPr>
          <w:p w14:paraId="67775A1B" w14:textId="77777777" w:rsidR="00F947F2" w:rsidRPr="009704C7" w:rsidRDefault="00284DE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2,03</w:t>
            </w:r>
          </w:p>
        </w:tc>
        <w:tc>
          <w:tcPr>
            <w:tcW w:w="1536" w:type="dxa"/>
          </w:tcPr>
          <w:p w14:paraId="68C8B817" w14:textId="77777777" w:rsidR="00F947F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1,4</w:t>
            </w:r>
          </w:p>
        </w:tc>
      </w:tr>
      <w:tr w:rsidR="00C91142" w:rsidRPr="009704C7" w14:paraId="2185B61E" w14:textId="77777777" w:rsidTr="00867DA6">
        <w:tc>
          <w:tcPr>
            <w:tcW w:w="6141" w:type="dxa"/>
            <w:shd w:val="clear" w:color="auto" w:fill="C6D9F1"/>
          </w:tcPr>
          <w:p w14:paraId="1B3C46D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727789CA" w14:textId="77777777" w:rsidR="00C91142" w:rsidRPr="009704C7" w:rsidRDefault="00C91142" w:rsidP="00867DA6">
            <w:pPr>
              <w:jc w:val="center"/>
              <w:rPr>
                <w:rFonts w:ascii="Arial Narrow" w:hAnsi="Arial Narrow"/>
                <w:color w:val="000000" w:themeColor="text1"/>
              </w:rPr>
            </w:pPr>
          </w:p>
        </w:tc>
        <w:tc>
          <w:tcPr>
            <w:tcW w:w="1535" w:type="dxa"/>
          </w:tcPr>
          <w:p w14:paraId="6EEDEDBC" w14:textId="77777777" w:rsidR="00C91142" w:rsidRPr="009704C7" w:rsidRDefault="00F947F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38C6401B" w14:textId="77777777" w:rsidR="00C91142" w:rsidRPr="009704C7" w:rsidRDefault="00C91142" w:rsidP="00867DA6">
            <w:pPr>
              <w:jc w:val="center"/>
              <w:rPr>
                <w:rFonts w:ascii="Arial Narrow" w:hAnsi="Arial Narrow" w:cs="Arial"/>
                <w:b/>
                <w:color w:val="000000" w:themeColor="text1"/>
              </w:rPr>
            </w:pPr>
          </w:p>
        </w:tc>
        <w:tc>
          <w:tcPr>
            <w:tcW w:w="1536" w:type="dxa"/>
          </w:tcPr>
          <w:p w14:paraId="28961A8F" w14:textId="77777777" w:rsidR="00C91142" w:rsidRPr="009704C7" w:rsidRDefault="00F947F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7D54526" w14:textId="77777777" w:rsidTr="00867DA6">
        <w:tc>
          <w:tcPr>
            <w:tcW w:w="6141" w:type="dxa"/>
            <w:shd w:val="clear" w:color="auto" w:fill="C6D9F1"/>
          </w:tcPr>
          <w:p w14:paraId="21A8726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63949D5" w14:textId="77777777" w:rsidR="00C91142" w:rsidRPr="009704C7" w:rsidRDefault="00C91142" w:rsidP="00867DA6">
            <w:pPr>
              <w:jc w:val="center"/>
              <w:rPr>
                <w:rFonts w:ascii="Arial Narrow" w:hAnsi="Arial Narrow"/>
                <w:color w:val="000000" w:themeColor="text1"/>
              </w:rPr>
            </w:pPr>
          </w:p>
        </w:tc>
        <w:tc>
          <w:tcPr>
            <w:tcW w:w="1535" w:type="dxa"/>
          </w:tcPr>
          <w:p w14:paraId="6ED2529B" w14:textId="77777777" w:rsidR="00C91142" w:rsidRPr="009704C7" w:rsidRDefault="00284DE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2,29</w:t>
            </w:r>
          </w:p>
          <w:p w14:paraId="15B80989" w14:textId="77777777" w:rsidR="00C91142" w:rsidRPr="009704C7" w:rsidRDefault="00C91142" w:rsidP="00867DA6">
            <w:pPr>
              <w:jc w:val="center"/>
              <w:rPr>
                <w:rFonts w:ascii="Arial Narrow" w:hAnsi="Arial Narrow" w:cs="Arial"/>
                <w:b/>
                <w:color w:val="000000" w:themeColor="text1"/>
              </w:rPr>
            </w:pPr>
          </w:p>
        </w:tc>
        <w:tc>
          <w:tcPr>
            <w:tcW w:w="1536" w:type="dxa"/>
          </w:tcPr>
          <w:p w14:paraId="50527EBF"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1,6</w:t>
            </w:r>
          </w:p>
        </w:tc>
      </w:tr>
      <w:tr w:rsidR="00C91142" w:rsidRPr="009704C7" w14:paraId="4330BB75" w14:textId="77777777" w:rsidTr="00867DA6">
        <w:tc>
          <w:tcPr>
            <w:tcW w:w="6141" w:type="dxa"/>
            <w:shd w:val="clear" w:color="auto" w:fill="C6D9F1"/>
          </w:tcPr>
          <w:p w14:paraId="1BCA7B8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41F1B0C7" w14:textId="77777777" w:rsidR="00C91142" w:rsidRPr="009704C7" w:rsidRDefault="00C91142" w:rsidP="00867DA6">
            <w:pPr>
              <w:jc w:val="center"/>
              <w:rPr>
                <w:rFonts w:ascii="Arial Narrow" w:hAnsi="Arial Narrow"/>
                <w:color w:val="000000" w:themeColor="text1"/>
              </w:rPr>
            </w:pPr>
          </w:p>
        </w:tc>
        <w:tc>
          <w:tcPr>
            <w:tcW w:w="1535" w:type="dxa"/>
          </w:tcPr>
          <w:p w14:paraId="701787C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1BFB93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83344ED" w14:textId="77777777" w:rsidTr="00867DA6">
        <w:tc>
          <w:tcPr>
            <w:tcW w:w="6141" w:type="dxa"/>
            <w:shd w:val="clear" w:color="auto" w:fill="C6D9F1"/>
          </w:tcPr>
          <w:p w14:paraId="3F9460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A5473DF" w14:textId="77777777" w:rsidR="00C91142" w:rsidRPr="009704C7" w:rsidRDefault="00C91142" w:rsidP="00867DA6">
            <w:pPr>
              <w:jc w:val="center"/>
              <w:rPr>
                <w:rFonts w:ascii="Arial Narrow" w:hAnsi="Arial Narrow"/>
                <w:color w:val="000000" w:themeColor="text1"/>
              </w:rPr>
            </w:pPr>
          </w:p>
        </w:tc>
        <w:tc>
          <w:tcPr>
            <w:tcW w:w="1535" w:type="dxa"/>
          </w:tcPr>
          <w:p w14:paraId="54EE025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9DC6C4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158A30E" w14:textId="77777777" w:rsidTr="00867DA6">
        <w:tc>
          <w:tcPr>
            <w:tcW w:w="6141" w:type="dxa"/>
            <w:shd w:val="clear" w:color="auto" w:fill="C6D9F1"/>
          </w:tcPr>
          <w:p w14:paraId="51E7FD1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4BE5D9D0" w14:textId="77777777" w:rsidR="00C91142" w:rsidRPr="009704C7" w:rsidRDefault="00C91142" w:rsidP="00867DA6">
            <w:pPr>
              <w:jc w:val="center"/>
              <w:rPr>
                <w:rFonts w:ascii="Arial Narrow" w:hAnsi="Arial Narrow"/>
                <w:color w:val="000000" w:themeColor="text1"/>
              </w:rPr>
            </w:pPr>
          </w:p>
        </w:tc>
        <w:tc>
          <w:tcPr>
            <w:tcW w:w="1535" w:type="dxa"/>
          </w:tcPr>
          <w:p w14:paraId="4BE1D4B5" w14:textId="77777777" w:rsidR="00C91142" w:rsidRPr="009704C7" w:rsidRDefault="00F947F2" w:rsidP="00867DA6">
            <w:pPr>
              <w:jc w:val="center"/>
              <w:rPr>
                <w:rFonts w:ascii="Arial Narrow" w:hAnsi="Arial Narrow" w:cs="Arial"/>
                <w:b/>
                <w:color w:val="000000" w:themeColor="text1"/>
              </w:rPr>
            </w:pPr>
            <w:r w:rsidRPr="009704C7">
              <w:rPr>
                <w:rFonts w:ascii="Arial Narrow" w:hAnsi="Arial Narrow" w:cs="Arial"/>
                <w:b/>
                <w:color w:val="000000" w:themeColor="text1"/>
              </w:rPr>
              <w:t>73,63</w:t>
            </w:r>
          </w:p>
        </w:tc>
        <w:tc>
          <w:tcPr>
            <w:tcW w:w="1536" w:type="dxa"/>
          </w:tcPr>
          <w:p w14:paraId="31A9FCEB"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51,2</w:t>
            </w:r>
          </w:p>
        </w:tc>
      </w:tr>
      <w:tr w:rsidR="00C91142" w:rsidRPr="009704C7" w14:paraId="2FB58AB3" w14:textId="77777777" w:rsidTr="00867DA6">
        <w:tc>
          <w:tcPr>
            <w:tcW w:w="6141" w:type="dxa"/>
            <w:shd w:val="clear" w:color="auto" w:fill="C6D9F1"/>
          </w:tcPr>
          <w:p w14:paraId="2074283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3371DBF" w14:textId="77777777" w:rsidR="00C91142" w:rsidRPr="009704C7" w:rsidRDefault="00C91142" w:rsidP="00867DA6">
            <w:pPr>
              <w:jc w:val="center"/>
              <w:rPr>
                <w:rFonts w:ascii="Arial Narrow" w:hAnsi="Arial Narrow"/>
                <w:color w:val="000000" w:themeColor="text1"/>
              </w:rPr>
            </w:pPr>
          </w:p>
        </w:tc>
        <w:tc>
          <w:tcPr>
            <w:tcW w:w="1535" w:type="dxa"/>
          </w:tcPr>
          <w:p w14:paraId="147CED79" w14:textId="77777777" w:rsidR="00C91142" w:rsidRPr="009704C7" w:rsidRDefault="00284DE0" w:rsidP="00867DA6">
            <w:pPr>
              <w:jc w:val="center"/>
              <w:rPr>
                <w:rFonts w:ascii="Arial Narrow" w:hAnsi="Arial Narrow" w:cs="Arial"/>
                <w:b/>
                <w:color w:val="000000" w:themeColor="text1"/>
              </w:rPr>
            </w:pPr>
            <w:r w:rsidRPr="009704C7">
              <w:rPr>
                <w:rFonts w:ascii="Arial Narrow" w:hAnsi="Arial Narrow" w:cs="Arial"/>
                <w:b/>
                <w:color w:val="000000" w:themeColor="text1"/>
              </w:rPr>
              <w:t>31,11</w:t>
            </w:r>
          </w:p>
        </w:tc>
        <w:tc>
          <w:tcPr>
            <w:tcW w:w="1536" w:type="dxa"/>
          </w:tcPr>
          <w:p w14:paraId="17AF0091"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21,6</w:t>
            </w:r>
          </w:p>
        </w:tc>
      </w:tr>
      <w:tr w:rsidR="00C91142" w:rsidRPr="009704C7" w14:paraId="3A2F74FA" w14:textId="77777777" w:rsidTr="00867DA6">
        <w:tc>
          <w:tcPr>
            <w:tcW w:w="6141" w:type="dxa"/>
            <w:shd w:val="clear" w:color="auto" w:fill="C6D9F1"/>
          </w:tcPr>
          <w:p w14:paraId="6296CE91"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4E7F6CD6" w14:textId="77777777" w:rsidR="00C91142" w:rsidRPr="009704C7" w:rsidRDefault="00C91142" w:rsidP="00867DA6">
            <w:pPr>
              <w:jc w:val="center"/>
              <w:rPr>
                <w:rFonts w:ascii="Arial Narrow" w:hAnsi="Arial Narrow"/>
                <w:color w:val="000000" w:themeColor="text1"/>
              </w:rPr>
            </w:pPr>
          </w:p>
        </w:tc>
        <w:tc>
          <w:tcPr>
            <w:tcW w:w="1535" w:type="dxa"/>
          </w:tcPr>
          <w:p w14:paraId="097F379F" w14:textId="77777777" w:rsidR="00C91142" w:rsidRPr="009704C7" w:rsidRDefault="00F947F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14,96</w:t>
            </w:r>
          </w:p>
          <w:p w14:paraId="7085751F" w14:textId="77777777" w:rsidR="00C91142" w:rsidRPr="009704C7" w:rsidRDefault="00C91142" w:rsidP="00867DA6">
            <w:pPr>
              <w:jc w:val="center"/>
              <w:rPr>
                <w:rFonts w:ascii="Arial Narrow" w:hAnsi="Arial Narrow" w:cs="Arial"/>
                <w:b/>
                <w:color w:val="000000" w:themeColor="text1"/>
              </w:rPr>
            </w:pPr>
          </w:p>
        </w:tc>
        <w:tc>
          <w:tcPr>
            <w:tcW w:w="1536" w:type="dxa"/>
          </w:tcPr>
          <w:p w14:paraId="4AEB2677"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10,4</w:t>
            </w:r>
          </w:p>
        </w:tc>
      </w:tr>
      <w:tr w:rsidR="00C91142" w:rsidRPr="009704C7" w14:paraId="55ADCE52" w14:textId="77777777" w:rsidTr="00867DA6">
        <w:tc>
          <w:tcPr>
            <w:tcW w:w="6141" w:type="dxa"/>
            <w:shd w:val="clear" w:color="auto" w:fill="C6D9F1"/>
          </w:tcPr>
          <w:p w14:paraId="49A77B2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92D5DD1" w14:textId="77777777" w:rsidR="00C91142" w:rsidRPr="009704C7" w:rsidRDefault="00C91142" w:rsidP="00867DA6">
            <w:pPr>
              <w:jc w:val="center"/>
              <w:rPr>
                <w:rFonts w:ascii="Arial Narrow" w:hAnsi="Arial Narrow"/>
                <w:color w:val="000000" w:themeColor="text1"/>
              </w:rPr>
            </w:pPr>
          </w:p>
        </w:tc>
        <w:tc>
          <w:tcPr>
            <w:tcW w:w="1535" w:type="dxa"/>
          </w:tcPr>
          <w:p w14:paraId="1C74E70E" w14:textId="77777777" w:rsidR="00C91142" w:rsidRPr="009704C7" w:rsidRDefault="00F947F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0,02</w:t>
            </w:r>
          </w:p>
          <w:p w14:paraId="4BD0CC8B" w14:textId="77777777" w:rsidR="00C91142" w:rsidRPr="009704C7" w:rsidRDefault="00C91142" w:rsidP="00867DA6">
            <w:pPr>
              <w:jc w:val="center"/>
              <w:rPr>
                <w:rFonts w:ascii="Arial Narrow" w:hAnsi="Arial Narrow" w:cs="Arial"/>
                <w:b/>
                <w:color w:val="000000" w:themeColor="text1"/>
              </w:rPr>
            </w:pPr>
          </w:p>
        </w:tc>
        <w:tc>
          <w:tcPr>
            <w:tcW w:w="1536" w:type="dxa"/>
          </w:tcPr>
          <w:p w14:paraId="2443BCC6"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581CD31F" w14:textId="77777777" w:rsidTr="00867DA6">
        <w:tc>
          <w:tcPr>
            <w:tcW w:w="9212" w:type="dxa"/>
            <w:gridSpan w:val="3"/>
            <w:shd w:val="clear" w:color="auto" w:fill="C6D9F1"/>
          </w:tcPr>
          <w:p w14:paraId="07D10A31" w14:textId="77777777" w:rsidR="00C91142" w:rsidRPr="009704C7" w:rsidRDefault="00223002" w:rsidP="00867DA6">
            <w:pPr>
              <w:jc w:val="center"/>
              <w:rPr>
                <w:rFonts w:ascii="Arial Narrow" w:hAnsi="Arial Narrow"/>
                <w:b/>
                <w:color w:val="000000" w:themeColor="text1"/>
              </w:rPr>
            </w:pPr>
            <w:r w:rsidRPr="009704C7">
              <w:rPr>
                <w:rFonts w:ascii="Arial Narrow" w:hAnsi="Arial Narrow"/>
                <w:b/>
                <w:color w:val="000000" w:themeColor="text1"/>
              </w:rPr>
              <w:t>m.p.z.p wsi Smardzów, w granicach obrębu, gmina Święta Katarzyna</w:t>
            </w:r>
          </w:p>
          <w:p w14:paraId="7980AA93" w14:textId="77777777" w:rsidR="00C91142" w:rsidRPr="009704C7" w:rsidRDefault="00C91142" w:rsidP="00867DA6">
            <w:pPr>
              <w:jc w:val="center"/>
              <w:rPr>
                <w:rFonts w:ascii="Arial Narrow" w:hAnsi="Arial Narrow"/>
                <w:b/>
                <w:color w:val="000000" w:themeColor="text1"/>
              </w:rPr>
            </w:pPr>
          </w:p>
        </w:tc>
      </w:tr>
      <w:tr w:rsidR="00C91142" w:rsidRPr="009704C7" w14:paraId="6E6A2D4D" w14:textId="77777777" w:rsidTr="00867DA6">
        <w:tc>
          <w:tcPr>
            <w:tcW w:w="6141" w:type="dxa"/>
            <w:shd w:val="clear" w:color="auto" w:fill="C6D9F1"/>
          </w:tcPr>
          <w:p w14:paraId="64DC20B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BDF8E6D" w14:textId="77777777" w:rsidR="00C91142" w:rsidRPr="009704C7" w:rsidRDefault="00C91142" w:rsidP="00867DA6">
            <w:pPr>
              <w:jc w:val="center"/>
              <w:rPr>
                <w:rFonts w:ascii="Arial Narrow" w:hAnsi="Arial Narrow"/>
                <w:color w:val="000000" w:themeColor="text1"/>
              </w:rPr>
            </w:pPr>
          </w:p>
        </w:tc>
        <w:tc>
          <w:tcPr>
            <w:tcW w:w="1535" w:type="dxa"/>
          </w:tcPr>
          <w:p w14:paraId="7A67E128"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297,43</w:t>
            </w:r>
          </w:p>
        </w:tc>
        <w:tc>
          <w:tcPr>
            <w:tcW w:w="1536" w:type="dxa"/>
          </w:tcPr>
          <w:p w14:paraId="7E35BB9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AB771AA" w14:textId="77777777" w:rsidTr="00867DA6">
        <w:tc>
          <w:tcPr>
            <w:tcW w:w="6141" w:type="dxa"/>
            <w:shd w:val="clear" w:color="auto" w:fill="C6D9F1"/>
          </w:tcPr>
          <w:p w14:paraId="7A58CBA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3B896FB4" w14:textId="77777777" w:rsidR="00C91142" w:rsidRPr="009704C7" w:rsidRDefault="00C91142" w:rsidP="00867DA6">
            <w:pPr>
              <w:jc w:val="center"/>
              <w:rPr>
                <w:rFonts w:ascii="Arial Narrow" w:hAnsi="Arial Narrow"/>
                <w:color w:val="000000" w:themeColor="text1"/>
              </w:rPr>
            </w:pPr>
          </w:p>
        </w:tc>
        <w:tc>
          <w:tcPr>
            <w:tcW w:w="1535" w:type="dxa"/>
          </w:tcPr>
          <w:p w14:paraId="228F227C"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28,92</w:t>
            </w:r>
          </w:p>
        </w:tc>
        <w:tc>
          <w:tcPr>
            <w:tcW w:w="1536" w:type="dxa"/>
          </w:tcPr>
          <w:p w14:paraId="682ABD92"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9,7</w:t>
            </w:r>
          </w:p>
        </w:tc>
      </w:tr>
      <w:tr w:rsidR="00F947F2" w:rsidRPr="009704C7" w14:paraId="323128FB" w14:textId="77777777" w:rsidTr="00867DA6">
        <w:tc>
          <w:tcPr>
            <w:tcW w:w="6141" w:type="dxa"/>
            <w:shd w:val="clear" w:color="auto" w:fill="C6D9F1"/>
          </w:tcPr>
          <w:p w14:paraId="7A90689C"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110A316B" w14:textId="77777777" w:rsidR="00F947F2" w:rsidRPr="009704C7" w:rsidRDefault="00F947F2" w:rsidP="00F947F2">
            <w:pPr>
              <w:jc w:val="center"/>
              <w:rPr>
                <w:rFonts w:ascii="Arial Narrow" w:hAnsi="Arial Narrow"/>
                <w:color w:val="000000" w:themeColor="text1"/>
              </w:rPr>
            </w:pPr>
          </w:p>
        </w:tc>
        <w:tc>
          <w:tcPr>
            <w:tcW w:w="1535" w:type="dxa"/>
          </w:tcPr>
          <w:p w14:paraId="4F169C61" w14:textId="77777777" w:rsidR="00F947F2" w:rsidRPr="009704C7" w:rsidRDefault="001011F6" w:rsidP="00F947F2">
            <w:pPr>
              <w:jc w:val="center"/>
              <w:rPr>
                <w:rFonts w:ascii="Arial Narrow" w:hAnsi="Arial Narrow" w:cs="Arial"/>
                <w:b/>
                <w:bCs/>
                <w:color w:val="000000" w:themeColor="text1"/>
              </w:rPr>
            </w:pPr>
            <w:r w:rsidRPr="009704C7">
              <w:rPr>
                <w:rFonts w:ascii="Arial Narrow" w:hAnsi="Arial Narrow" w:cs="Arial"/>
                <w:b/>
                <w:bCs/>
                <w:color w:val="000000" w:themeColor="text1"/>
              </w:rPr>
              <w:t>34,18</w:t>
            </w:r>
          </w:p>
        </w:tc>
        <w:tc>
          <w:tcPr>
            <w:tcW w:w="1536" w:type="dxa"/>
          </w:tcPr>
          <w:p w14:paraId="317A0C28" w14:textId="77777777" w:rsidR="00F947F2" w:rsidRPr="009704C7" w:rsidRDefault="0035063B" w:rsidP="00F947F2">
            <w:pPr>
              <w:jc w:val="center"/>
              <w:rPr>
                <w:rFonts w:ascii="Arial Narrow" w:hAnsi="Arial Narrow"/>
                <w:b/>
                <w:color w:val="000000" w:themeColor="text1"/>
              </w:rPr>
            </w:pPr>
            <w:r w:rsidRPr="009704C7">
              <w:rPr>
                <w:rFonts w:ascii="Arial Narrow" w:hAnsi="Arial Narrow"/>
                <w:b/>
                <w:color w:val="000000" w:themeColor="text1"/>
              </w:rPr>
              <w:t>11,5</w:t>
            </w:r>
          </w:p>
        </w:tc>
      </w:tr>
      <w:tr w:rsidR="00C91142" w:rsidRPr="009704C7" w14:paraId="32397B40" w14:textId="77777777" w:rsidTr="00867DA6">
        <w:tc>
          <w:tcPr>
            <w:tcW w:w="6141" w:type="dxa"/>
            <w:shd w:val="clear" w:color="auto" w:fill="C6D9F1"/>
          </w:tcPr>
          <w:p w14:paraId="22FE05D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632EF16" w14:textId="77777777" w:rsidR="00C91142" w:rsidRPr="009704C7" w:rsidRDefault="00C91142" w:rsidP="00867DA6">
            <w:pPr>
              <w:jc w:val="center"/>
              <w:rPr>
                <w:rFonts w:ascii="Arial Narrow" w:hAnsi="Arial Narrow"/>
                <w:color w:val="000000" w:themeColor="text1"/>
              </w:rPr>
            </w:pPr>
          </w:p>
        </w:tc>
        <w:tc>
          <w:tcPr>
            <w:tcW w:w="1535" w:type="dxa"/>
          </w:tcPr>
          <w:p w14:paraId="6B0ADAA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A72692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FC8FA02" w14:textId="77777777" w:rsidTr="00867DA6">
        <w:tc>
          <w:tcPr>
            <w:tcW w:w="6141" w:type="dxa"/>
            <w:shd w:val="clear" w:color="auto" w:fill="C6D9F1"/>
          </w:tcPr>
          <w:p w14:paraId="623A1DE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A9A87C7" w14:textId="77777777" w:rsidR="00C91142" w:rsidRPr="009704C7" w:rsidRDefault="00C91142" w:rsidP="00867DA6">
            <w:pPr>
              <w:jc w:val="center"/>
              <w:rPr>
                <w:rFonts w:ascii="Arial Narrow" w:hAnsi="Arial Narrow"/>
                <w:color w:val="000000" w:themeColor="text1"/>
              </w:rPr>
            </w:pPr>
          </w:p>
        </w:tc>
        <w:tc>
          <w:tcPr>
            <w:tcW w:w="1535" w:type="dxa"/>
          </w:tcPr>
          <w:p w14:paraId="4557BB1A" w14:textId="77777777" w:rsidR="00C91142" w:rsidRPr="009704C7" w:rsidRDefault="0070740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0,98</w:t>
            </w:r>
          </w:p>
          <w:p w14:paraId="51B1BE2B" w14:textId="77777777" w:rsidR="00C91142" w:rsidRPr="009704C7" w:rsidRDefault="00C91142" w:rsidP="00867DA6">
            <w:pPr>
              <w:jc w:val="center"/>
              <w:rPr>
                <w:rFonts w:ascii="Arial Narrow" w:hAnsi="Arial Narrow" w:cs="Arial"/>
                <w:b/>
                <w:bCs/>
                <w:color w:val="000000" w:themeColor="text1"/>
              </w:rPr>
            </w:pPr>
          </w:p>
        </w:tc>
        <w:tc>
          <w:tcPr>
            <w:tcW w:w="1536" w:type="dxa"/>
          </w:tcPr>
          <w:p w14:paraId="2AD95CC7"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60C7342A" w14:textId="77777777" w:rsidTr="00867DA6">
        <w:tc>
          <w:tcPr>
            <w:tcW w:w="6141" w:type="dxa"/>
            <w:shd w:val="clear" w:color="auto" w:fill="C6D9F1"/>
          </w:tcPr>
          <w:p w14:paraId="0C2C160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12555187" w14:textId="77777777" w:rsidR="00C91142" w:rsidRPr="009704C7" w:rsidRDefault="00C91142" w:rsidP="00867DA6">
            <w:pPr>
              <w:jc w:val="center"/>
              <w:rPr>
                <w:rFonts w:ascii="Arial Narrow" w:hAnsi="Arial Narrow"/>
                <w:color w:val="000000" w:themeColor="text1"/>
              </w:rPr>
            </w:pPr>
          </w:p>
        </w:tc>
        <w:tc>
          <w:tcPr>
            <w:tcW w:w="1535" w:type="dxa"/>
          </w:tcPr>
          <w:p w14:paraId="6E2552C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8E47E1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D9E44E0" w14:textId="77777777" w:rsidTr="00867DA6">
        <w:tc>
          <w:tcPr>
            <w:tcW w:w="6141" w:type="dxa"/>
            <w:shd w:val="clear" w:color="auto" w:fill="C6D9F1"/>
          </w:tcPr>
          <w:p w14:paraId="5529255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68A8500" w14:textId="77777777" w:rsidR="00C91142" w:rsidRPr="009704C7" w:rsidRDefault="00C91142" w:rsidP="00867DA6">
            <w:pPr>
              <w:jc w:val="center"/>
              <w:rPr>
                <w:rFonts w:ascii="Arial Narrow" w:hAnsi="Arial Narrow"/>
                <w:color w:val="000000" w:themeColor="text1"/>
              </w:rPr>
            </w:pPr>
          </w:p>
        </w:tc>
        <w:tc>
          <w:tcPr>
            <w:tcW w:w="1535" w:type="dxa"/>
          </w:tcPr>
          <w:p w14:paraId="2B1D1749"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16130D89" w14:textId="77777777" w:rsidR="00C91142" w:rsidRPr="009704C7" w:rsidRDefault="00C91142" w:rsidP="00867DA6">
            <w:pPr>
              <w:jc w:val="center"/>
              <w:rPr>
                <w:rFonts w:ascii="Arial Narrow" w:hAnsi="Arial Narrow" w:cs="Arial"/>
                <w:b/>
                <w:bCs/>
                <w:color w:val="000000" w:themeColor="text1"/>
              </w:rPr>
            </w:pPr>
          </w:p>
        </w:tc>
        <w:tc>
          <w:tcPr>
            <w:tcW w:w="1536" w:type="dxa"/>
          </w:tcPr>
          <w:p w14:paraId="73FAF537" w14:textId="77777777" w:rsidR="00C91142" w:rsidRPr="009704C7" w:rsidRDefault="001011F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87DFBFA" w14:textId="77777777" w:rsidTr="00867DA6">
        <w:tc>
          <w:tcPr>
            <w:tcW w:w="6141" w:type="dxa"/>
            <w:shd w:val="clear" w:color="auto" w:fill="C6D9F1"/>
          </w:tcPr>
          <w:p w14:paraId="3BC535F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17B52B6A" w14:textId="77777777" w:rsidR="00C91142" w:rsidRPr="009704C7" w:rsidRDefault="00C91142" w:rsidP="00867DA6">
            <w:pPr>
              <w:jc w:val="center"/>
              <w:rPr>
                <w:rFonts w:ascii="Arial Narrow" w:hAnsi="Arial Narrow"/>
                <w:color w:val="000000" w:themeColor="text1"/>
              </w:rPr>
            </w:pPr>
          </w:p>
        </w:tc>
        <w:tc>
          <w:tcPr>
            <w:tcW w:w="1535" w:type="dxa"/>
          </w:tcPr>
          <w:p w14:paraId="1C4F48B1" w14:textId="77777777" w:rsidR="00C91142" w:rsidRPr="009704C7" w:rsidRDefault="001011F6" w:rsidP="00867DA6">
            <w:pPr>
              <w:jc w:val="center"/>
              <w:rPr>
                <w:rFonts w:ascii="Arial Narrow" w:hAnsi="Arial Narrow" w:cs="Arial"/>
                <w:b/>
                <w:color w:val="000000" w:themeColor="text1"/>
              </w:rPr>
            </w:pPr>
            <w:r w:rsidRPr="009704C7">
              <w:rPr>
                <w:rFonts w:ascii="Arial Narrow" w:hAnsi="Arial Narrow" w:cs="Arial"/>
                <w:b/>
                <w:color w:val="000000" w:themeColor="text1"/>
              </w:rPr>
              <w:t>213,61</w:t>
            </w:r>
          </w:p>
        </w:tc>
        <w:tc>
          <w:tcPr>
            <w:tcW w:w="1536" w:type="dxa"/>
          </w:tcPr>
          <w:p w14:paraId="28A47735"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71,8</w:t>
            </w:r>
          </w:p>
        </w:tc>
      </w:tr>
      <w:tr w:rsidR="00C91142" w:rsidRPr="009704C7" w14:paraId="14E3F0DB" w14:textId="77777777" w:rsidTr="00867DA6">
        <w:tc>
          <w:tcPr>
            <w:tcW w:w="6141" w:type="dxa"/>
            <w:shd w:val="clear" w:color="auto" w:fill="C6D9F1"/>
          </w:tcPr>
          <w:p w14:paraId="243889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80D367B" w14:textId="77777777" w:rsidR="00C91142" w:rsidRPr="009704C7" w:rsidRDefault="00C91142" w:rsidP="00867DA6">
            <w:pPr>
              <w:jc w:val="center"/>
              <w:rPr>
                <w:rFonts w:ascii="Arial Narrow" w:hAnsi="Arial Narrow"/>
                <w:color w:val="000000" w:themeColor="text1"/>
              </w:rPr>
            </w:pPr>
          </w:p>
        </w:tc>
        <w:tc>
          <w:tcPr>
            <w:tcW w:w="1535" w:type="dxa"/>
          </w:tcPr>
          <w:p w14:paraId="1DEFCEB3"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10,78</w:t>
            </w:r>
          </w:p>
        </w:tc>
        <w:tc>
          <w:tcPr>
            <w:tcW w:w="1536" w:type="dxa"/>
          </w:tcPr>
          <w:p w14:paraId="13D95D7B"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3,6</w:t>
            </w:r>
          </w:p>
        </w:tc>
      </w:tr>
      <w:tr w:rsidR="00C91142" w:rsidRPr="009704C7" w14:paraId="479C5AFD" w14:textId="77777777" w:rsidTr="00867DA6">
        <w:tc>
          <w:tcPr>
            <w:tcW w:w="6141" w:type="dxa"/>
            <w:shd w:val="clear" w:color="auto" w:fill="C6D9F1"/>
          </w:tcPr>
          <w:p w14:paraId="079BCBBE"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EE3E4C1" w14:textId="77777777" w:rsidR="00C91142" w:rsidRPr="009704C7" w:rsidRDefault="00C91142" w:rsidP="00867DA6">
            <w:pPr>
              <w:jc w:val="center"/>
              <w:rPr>
                <w:rFonts w:ascii="Arial Narrow" w:hAnsi="Arial Narrow"/>
                <w:color w:val="000000" w:themeColor="text1"/>
              </w:rPr>
            </w:pPr>
          </w:p>
        </w:tc>
        <w:tc>
          <w:tcPr>
            <w:tcW w:w="1535" w:type="dxa"/>
          </w:tcPr>
          <w:p w14:paraId="07CBAAD1"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8,82</w:t>
            </w:r>
          </w:p>
          <w:p w14:paraId="2B64BA37" w14:textId="77777777" w:rsidR="00C91142" w:rsidRPr="009704C7" w:rsidRDefault="00C91142" w:rsidP="00867DA6">
            <w:pPr>
              <w:jc w:val="center"/>
              <w:rPr>
                <w:rFonts w:ascii="Arial Narrow" w:hAnsi="Arial Narrow" w:cs="Arial"/>
                <w:b/>
                <w:bCs/>
                <w:color w:val="000000" w:themeColor="text1"/>
              </w:rPr>
            </w:pPr>
          </w:p>
        </w:tc>
        <w:tc>
          <w:tcPr>
            <w:tcW w:w="1536" w:type="dxa"/>
          </w:tcPr>
          <w:p w14:paraId="5248A2DA"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3,0</w:t>
            </w:r>
          </w:p>
        </w:tc>
      </w:tr>
      <w:tr w:rsidR="00C91142" w:rsidRPr="009704C7" w14:paraId="4C9EF7A7" w14:textId="77777777" w:rsidTr="00867DA6">
        <w:tc>
          <w:tcPr>
            <w:tcW w:w="6141" w:type="dxa"/>
            <w:shd w:val="clear" w:color="auto" w:fill="C6D9F1"/>
          </w:tcPr>
          <w:p w14:paraId="545B74E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53A179D8" w14:textId="77777777" w:rsidR="00C91142" w:rsidRPr="009704C7" w:rsidRDefault="00C91142" w:rsidP="00867DA6">
            <w:pPr>
              <w:jc w:val="center"/>
              <w:rPr>
                <w:rFonts w:ascii="Arial Narrow" w:hAnsi="Arial Narrow"/>
                <w:color w:val="000000" w:themeColor="text1"/>
              </w:rPr>
            </w:pPr>
          </w:p>
        </w:tc>
        <w:tc>
          <w:tcPr>
            <w:tcW w:w="1535" w:type="dxa"/>
          </w:tcPr>
          <w:p w14:paraId="74CC33D3"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0,13</w:t>
            </w:r>
          </w:p>
          <w:p w14:paraId="58ED161E" w14:textId="77777777" w:rsidR="00C91142" w:rsidRPr="009704C7" w:rsidRDefault="00C91142" w:rsidP="00867DA6">
            <w:pPr>
              <w:jc w:val="center"/>
              <w:rPr>
                <w:rFonts w:ascii="Arial Narrow" w:hAnsi="Arial Narrow" w:cs="Arial"/>
                <w:b/>
                <w:bCs/>
                <w:color w:val="000000" w:themeColor="text1"/>
              </w:rPr>
            </w:pPr>
          </w:p>
        </w:tc>
        <w:tc>
          <w:tcPr>
            <w:tcW w:w="1536" w:type="dxa"/>
          </w:tcPr>
          <w:p w14:paraId="1A766F77"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514CC9C4" w14:textId="77777777" w:rsidTr="00867DA6">
        <w:tc>
          <w:tcPr>
            <w:tcW w:w="9212" w:type="dxa"/>
            <w:gridSpan w:val="3"/>
            <w:shd w:val="clear" w:color="auto" w:fill="C6D9F1"/>
          </w:tcPr>
          <w:p w14:paraId="098FB031" w14:textId="77777777" w:rsidR="00C91142" w:rsidRPr="009704C7" w:rsidRDefault="00223002" w:rsidP="00867DA6">
            <w:pPr>
              <w:jc w:val="center"/>
              <w:rPr>
                <w:rFonts w:ascii="Arial Narrow" w:hAnsi="Arial Narrow"/>
                <w:b/>
                <w:color w:val="000000" w:themeColor="text1"/>
              </w:rPr>
            </w:pPr>
            <w:r w:rsidRPr="009704C7">
              <w:rPr>
                <w:rFonts w:ascii="Arial Narrow" w:hAnsi="Arial Narrow"/>
                <w:b/>
                <w:color w:val="000000" w:themeColor="text1"/>
              </w:rPr>
              <w:t>m.p.z.p  obszaru obejmującego działki o następujących numerach ewidencyjnych 24/2 i 24/4</w:t>
            </w:r>
            <w:r w:rsidR="00707401" w:rsidRPr="009704C7">
              <w:rPr>
                <w:rFonts w:ascii="Arial Narrow" w:hAnsi="Arial Narrow"/>
                <w:b/>
                <w:color w:val="000000" w:themeColor="text1"/>
              </w:rPr>
              <w:t xml:space="preserve"> zlokalizowanego w miejscowości Smardzów, w gminie Święta Katarzyna</w:t>
            </w:r>
          </w:p>
          <w:p w14:paraId="6866F834" w14:textId="77777777" w:rsidR="00C91142" w:rsidRPr="009704C7" w:rsidRDefault="00C91142" w:rsidP="00867DA6">
            <w:pPr>
              <w:jc w:val="center"/>
              <w:rPr>
                <w:rFonts w:ascii="Arial Narrow" w:hAnsi="Arial Narrow"/>
                <w:b/>
                <w:color w:val="000000" w:themeColor="text1"/>
              </w:rPr>
            </w:pPr>
          </w:p>
        </w:tc>
      </w:tr>
      <w:tr w:rsidR="00C91142" w:rsidRPr="009704C7" w14:paraId="739B7BEB" w14:textId="77777777" w:rsidTr="00867DA6">
        <w:tc>
          <w:tcPr>
            <w:tcW w:w="6141" w:type="dxa"/>
            <w:shd w:val="clear" w:color="auto" w:fill="C6D9F1"/>
          </w:tcPr>
          <w:p w14:paraId="09E54D1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Powierzchnia całkowita</w:t>
            </w:r>
          </w:p>
          <w:p w14:paraId="3CCBC3AD" w14:textId="77777777" w:rsidR="00C91142" w:rsidRPr="009704C7" w:rsidRDefault="00C91142" w:rsidP="00867DA6">
            <w:pPr>
              <w:jc w:val="center"/>
              <w:rPr>
                <w:rFonts w:ascii="Arial Narrow" w:hAnsi="Arial Narrow"/>
                <w:color w:val="000000" w:themeColor="text1"/>
              </w:rPr>
            </w:pPr>
          </w:p>
        </w:tc>
        <w:tc>
          <w:tcPr>
            <w:tcW w:w="1535" w:type="dxa"/>
          </w:tcPr>
          <w:p w14:paraId="701E8688"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2,03</w:t>
            </w:r>
          </w:p>
        </w:tc>
        <w:tc>
          <w:tcPr>
            <w:tcW w:w="1536" w:type="dxa"/>
          </w:tcPr>
          <w:p w14:paraId="5E1C029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359CB641" w14:textId="77777777" w:rsidTr="00867DA6">
        <w:tc>
          <w:tcPr>
            <w:tcW w:w="6141" w:type="dxa"/>
            <w:shd w:val="clear" w:color="auto" w:fill="C6D9F1"/>
          </w:tcPr>
          <w:p w14:paraId="2EEDE14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6E75041" w14:textId="77777777" w:rsidR="00C91142" w:rsidRPr="009704C7" w:rsidRDefault="00C91142" w:rsidP="00867DA6">
            <w:pPr>
              <w:jc w:val="center"/>
              <w:rPr>
                <w:rFonts w:ascii="Arial Narrow" w:hAnsi="Arial Narrow"/>
                <w:color w:val="000000" w:themeColor="text1"/>
              </w:rPr>
            </w:pPr>
          </w:p>
        </w:tc>
        <w:tc>
          <w:tcPr>
            <w:tcW w:w="1535" w:type="dxa"/>
          </w:tcPr>
          <w:p w14:paraId="22FEBF0F"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0,63</w:t>
            </w:r>
          </w:p>
        </w:tc>
        <w:tc>
          <w:tcPr>
            <w:tcW w:w="1536" w:type="dxa"/>
          </w:tcPr>
          <w:p w14:paraId="21F4563A"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31,0</w:t>
            </w:r>
          </w:p>
        </w:tc>
      </w:tr>
      <w:tr w:rsidR="00F947F2" w:rsidRPr="009704C7" w14:paraId="6EF3FD01" w14:textId="77777777" w:rsidTr="00867DA6">
        <w:tc>
          <w:tcPr>
            <w:tcW w:w="6141" w:type="dxa"/>
            <w:shd w:val="clear" w:color="auto" w:fill="C6D9F1"/>
          </w:tcPr>
          <w:p w14:paraId="5808A484"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5E9C520A" w14:textId="77777777" w:rsidR="00F947F2" w:rsidRPr="009704C7" w:rsidRDefault="00F947F2" w:rsidP="00F947F2">
            <w:pPr>
              <w:jc w:val="center"/>
              <w:rPr>
                <w:rFonts w:ascii="Arial Narrow" w:hAnsi="Arial Narrow"/>
                <w:color w:val="000000" w:themeColor="text1"/>
              </w:rPr>
            </w:pPr>
          </w:p>
        </w:tc>
        <w:tc>
          <w:tcPr>
            <w:tcW w:w="1535" w:type="dxa"/>
          </w:tcPr>
          <w:p w14:paraId="2E042DAA"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7158990A"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9055A4E" w14:textId="77777777" w:rsidTr="00867DA6">
        <w:tc>
          <w:tcPr>
            <w:tcW w:w="6141" w:type="dxa"/>
            <w:shd w:val="clear" w:color="auto" w:fill="C6D9F1"/>
          </w:tcPr>
          <w:p w14:paraId="213E109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5103D9C" w14:textId="77777777" w:rsidR="00C91142" w:rsidRPr="009704C7" w:rsidRDefault="00C91142" w:rsidP="00867DA6">
            <w:pPr>
              <w:jc w:val="center"/>
              <w:rPr>
                <w:rFonts w:ascii="Arial Narrow" w:hAnsi="Arial Narrow"/>
                <w:color w:val="000000" w:themeColor="text1"/>
              </w:rPr>
            </w:pPr>
          </w:p>
        </w:tc>
        <w:tc>
          <w:tcPr>
            <w:tcW w:w="1535" w:type="dxa"/>
          </w:tcPr>
          <w:p w14:paraId="3B187D10"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35829E2A" w14:textId="77777777" w:rsidR="00C91142" w:rsidRPr="009704C7" w:rsidRDefault="00C91142" w:rsidP="00867DA6">
            <w:pPr>
              <w:jc w:val="center"/>
              <w:rPr>
                <w:rFonts w:ascii="Arial Narrow" w:hAnsi="Arial Narrow" w:cs="Arial"/>
                <w:b/>
                <w:bCs/>
                <w:color w:val="000000" w:themeColor="text1"/>
              </w:rPr>
            </w:pPr>
          </w:p>
        </w:tc>
        <w:tc>
          <w:tcPr>
            <w:tcW w:w="1536" w:type="dxa"/>
          </w:tcPr>
          <w:p w14:paraId="6EFA7271" w14:textId="77777777" w:rsidR="00C91142" w:rsidRPr="009704C7" w:rsidRDefault="001011F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C41D23E" w14:textId="77777777" w:rsidTr="00867DA6">
        <w:tc>
          <w:tcPr>
            <w:tcW w:w="6141" w:type="dxa"/>
            <w:shd w:val="clear" w:color="auto" w:fill="C6D9F1"/>
          </w:tcPr>
          <w:p w14:paraId="7D66228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2484840" w14:textId="77777777" w:rsidR="00C91142" w:rsidRPr="009704C7" w:rsidRDefault="00C91142" w:rsidP="00867DA6">
            <w:pPr>
              <w:jc w:val="center"/>
              <w:rPr>
                <w:rFonts w:ascii="Arial Narrow" w:hAnsi="Arial Narrow"/>
                <w:color w:val="000000" w:themeColor="text1"/>
              </w:rPr>
            </w:pPr>
          </w:p>
        </w:tc>
        <w:tc>
          <w:tcPr>
            <w:tcW w:w="1535" w:type="dxa"/>
          </w:tcPr>
          <w:p w14:paraId="3A088E9A"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75536B21" w14:textId="77777777" w:rsidR="00C91142" w:rsidRPr="009704C7" w:rsidRDefault="001011F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6360B1A" w14:textId="77777777" w:rsidTr="00867DA6">
        <w:tc>
          <w:tcPr>
            <w:tcW w:w="6141" w:type="dxa"/>
            <w:shd w:val="clear" w:color="auto" w:fill="C6D9F1"/>
          </w:tcPr>
          <w:p w14:paraId="242B54B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D5EA3B0" w14:textId="77777777" w:rsidR="00C91142" w:rsidRPr="009704C7" w:rsidRDefault="00C91142" w:rsidP="00867DA6">
            <w:pPr>
              <w:jc w:val="center"/>
              <w:rPr>
                <w:rFonts w:ascii="Arial Narrow" w:hAnsi="Arial Narrow"/>
                <w:color w:val="000000" w:themeColor="text1"/>
              </w:rPr>
            </w:pPr>
          </w:p>
        </w:tc>
        <w:tc>
          <w:tcPr>
            <w:tcW w:w="1535" w:type="dxa"/>
          </w:tcPr>
          <w:p w14:paraId="22BA664A"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63F2E612" w14:textId="77777777" w:rsidR="00C91142" w:rsidRPr="009704C7" w:rsidRDefault="00C91142" w:rsidP="00867DA6">
            <w:pPr>
              <w:jc w:val="center"/>
              <w:rPr>
                <w:rFonts w:ascii="Arial Narrow" w:hAnsi="Arial Narrow" w:cs="Arial"/>
                <w:b/>
                <w:bCs/>
                <w:color w:val="000000" w:themeColor="text1"/>
              </w:rPr>
            </w:pPr>
          </w:p>
        </w:tc>
        <w:tc>
          <w:tcPr>
            <w:tcW w:w="1536" w:type="dxa"/>
          </w:tcPr>
          <w:p w14:paraId="78711B6D" w14:textId="77777777" w:rsidR="00C91142" w:rsidRPr="009704C7" w:rsidRDefault="001011F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75DD6AF" w14:textId="77777777" w:rsidTr="00867DA6">
        <w:tc>
          <w:tcPr>
            <w:tcW w:w="6141" w:type="dxa"/>
            <w:shd w:val="clear" w:color="auto" w:fill="C6D9F1"/>
          </w:tcPr>
          <w:p w14:paraId="0254AA8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51DEA56" w14:textId="77777777" w:rsidR="00C91142" w:rsidRPr="009704C7" w:rsidRDefault="00C91142" w:rsidP="00867DA6">
            <w:pPr>
              <w:jc w:val="center"/>
              <w:rPr>
                <w:rFonts w:ascii="Arial Narrow" w:hAnsi="Arial Narrow"/>
                <w:color w:val="000000" w:themeColor="text1"/>
              </w:rPr>
            </w:pPr>
          </w:p>
        </w:tc>
        <w:tc>
          <w:tcPr>
            <w:tcW w:w="1535" w:type="dxa"/>
          </w:tcPr>
          <w:p w14:paraId="67B3A60E"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71F65C7D" w14:textId="77777777" w:rsidR="00C91142" w:rsidRPr="009704C7" w:rsidRDefault="00C91142" w:rsidP="00867DA6">
            <w:pPr>
              <w:jc w:val="center"/>
              <w:rPr>
                <w:rFonts w:ascii="Arial Narrow" w:hAnsi="Arial Narrow" w:cs="Arial"/>
                <w:b/>
                <w:bCs/>
                <w:color w:val="000000" w:themeColor="text1"/>
              </w:rPr>
            </w:pPr>
          </w:p>
        </w:tc>
        <w:tc>
          <w:tcPr>
            <w:tcW w:w="1536" w:type="dxa"/>
          </w:tcPr>
          <w:p w14:paraId="13470A2B" w14:textId="77777777" w:rsidR="00C91142" w:rsidRPr="009704C7" w:rsidRDefault="001011F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C77FFB1" w14:textId="77777777" w:rsidTr="00867DA6">
        <w:tc>
          <w:tcPr>
            <w:tcW w:w="6141" w:type="dxa"/>
            <w:shd w:val="clear" w:color="auto" w:fill="C6D9F1"/>
          </w:tcPr>
          <w:p w14:paraId="5601C0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1C505DC3" w14:textId="77777777" w:rsidR="00C91142" w:rsidRPr="009704C7" w:rsidRDefault="00C91142" w:rsidP="00867DA6">
            <w:pPr>
              <w:jc w:val="center"/>
              <w:rPr>
                <w:rFonts w:ascii="Arial Narrow" w:hAnsi="Arial Narrow"/>
                <w:color w:val="000000" w:themeColor="text1"/>
              </w:rPr>
            </w:pPr>
          </w:p>
        </w:tc>
        <w:tc>
          <w:tcPr>
            <w:tcW w:w="1535" w:type="dxa"/>
          </w:tcPr>
          <w:p w14:paraId="5229D143" w14:textId="77777777" w:rsidR="00C91142" w:rsidRPr="009704C7" w:rsidRDefault="001011F6" w:rsidP="00867DA6">
            <w:pPr>
              <w:jc w:val="center"/>
              <w:rPr>
                <w:rFonts w:ascii="Arial Narrow" w:hAnsi="Arial Narrow" w:cs="Arial"/>
                <w:b/>
                <w:color w:val="000000" w:themeColor="text1"/>
              </w:rPr>
            </w:pPr>
            <w:r w:rsidRPr="009704C7">
              <w:rPr>
                <w:rFonts w:ascii="Arial Narrow" w:hAnsi="Arial Narrow" w:cs="Arial"/>
                <w:b/>
                <w:color w:val="000000" w:themeColor="text1"/>
              </w:rPr>
              <w:t>1,24</w:t>
            </w:r>
          </w:p>
        </w:tc>
        <w:tc>
          <w:tcPr>
            <w:tcW w:w="1536" w:type="dxa"/>
          </w:tcPr>
          <w:p w14:paraId="294DE5DC" w14:textId="77777777" w:rsidR="00C91142" w:rsidRPr="009704C7" w:rsidRDefault="0035063B" w:rsidP="0035063B">
            <w:pPr>
              <w:tabs>
                <w:tab w:val="center" w:pos="660"/>
                <w:tab w:val="left" w:pos="1139"/>
              </w:tabs>
              <w:rPr>
                <w:rFonts w:ascii="Arial Narrow" w:hAnsi="Arial Narrow"/>
                <w:b/>
                <w:color w:val="000000" w:themeColor="text1"/>
              </w:rPr>
            </w:pPr>
            <w:r w:rsidRPr="009704C7">
              <w:rPr>
                <w:rFonts w:ascii="Arial Narrow" w:hAnsi="Arial Narrow"/>
                <w:b/>
                <w:color w:val="000000" w:themeColor="text1"/>
              </w:rPr>
              <w:tab/>
              <w:t>61,1</w:t>
            </w:r>
          </w:p>
        </w:tc>
      </w:tr>
      <w:tr w:rsidR="00C91142" w:rsidRPr="009704C7" w14:paraId="22C5F6F5" w14:textId="77777777" w:rsidTr="00867DA6">
        <w:tc>
          <w:tcPr>
            <w:tcW w:w="6141" w:type="dxa"/>
            <w:shd w:val="clear" w:color="auto" w:fill="C6D9F1"/>
          </w:tcPr>
          <w:p w14:paraId="1298E9D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F4EB977" w14:textId="77777777" w:rsidR="00C91142" w:rsidRPr="009704C7" w:rsidRDefault="00C91142" w:rsidP="00867DA6">
            <w:pPr>
              <w:jc w:val="center"/>
              <w:rPr>
                <w:rFonts w:ascii="Arial Narrow" w:hAnsi="Arial Narrow"/>
                <w:color w:val="000000" w:themeColor="text1"/>
              </w:rPr>
            </w:pPr>
          </w:p>
        </w:tc>
        <w:tc>
          <w:tcPr>
            <w:tcW w:w="1535" w:type="dxa"/>
          </w:tcPr>
          <w:p w14:paraId="5A2DC918"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298886C5" w14:textId="77777777" w:rsidR="00C91142" w:rsidRPr="009704C7" w:rsidRDefault="00C91142" w:rsidP="00867DA6">
            <w:pPr>
              <w:jc w:val="center"/>
              <w:rPr>
                <w:rFonts w:ascii="Arial Narrow" w:hAnsi="Arial Narrow" w:cs="Arial"/>
                <w:b/>
                <w:bCs/>
                <w:color w:val="000000" w:themeColor="text1"/>
              </w:rPr>
            </w:pPr>
          </w:p>
        </w:tc>
        <w:tc>
          <w:tcPr>
            <w:tcW w:w="1536" w:type="dxa"/>
          </w:tcPr>
          <w:p w14:paraId="75A7005D" w14:textId="77777777" w:rsidR="00C91142" w:rsidRPr="009704C7" w:rsidRDefault="001011F6"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51FD651" w14:textId="77777777" w:rsidTr="00867DA6">
        <w:tc>
          <w:tcPr>
            <w:tcW w:w="6141" w:type="dxa"/>
            <w:shd w:val="clear" w:color="auto" w:fill="C6D9F1"/>
          </w:tcPr>
          <w:p w14:paraId="1F9FE28F"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3C33B59" w14:textId="77777777" w:rsidR="00C91142" w:rsidRPr="009704C7" w:rsidRDefault="00C91142" w:rsidP="00867DA6">
            <w:pPr>
              <w:jc w:val="center"/>
              <w:rPr>
                <w:rFonts w:ascii="Arial Narrow" w:hAnsi="Arial Narrow"/>
                <w:color w:val="000000" w:themeColor="text1"/>
              </w:rPr>
            </w:pPr>
          </w:p>
        </w:tc>
        <w:tc>
          <w:tcPr>
            <w:tcW w:w="1535" w:type="dxa"/>
          </w:tcPr>
          <w:p w14:paraId="03C8B667"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0,15</w:t>
            </w:r>
          </w:p>
          <w:p w14:paraId="460A4491" w14:textId="77777777" w:rsidR="00C91142" w:rsidRPr="009704C7" w:rsidRDefault="00C91142" w:rsidP="00867DA6">
            <w:pPr>
              <w:jc w:val="center"/>
              <w:rPr>
                <w:rFonts w:ascii="Arial Narrow" w:hAnsi="Arial Narrow" w:cs="Arial"/>
                <w:b/>
                <w:bCs/>
                <w:color w:val="000000" w:themeColor="text1"/>
              </w:rPr>
            </w:pPr>
          </w:p>
        </w:tc>
        <w:tc>
          <w:tcPr>
            <w:tcW w:w="1536" w:type="dxa"/>
          </w:tcPr>
          <w:p w14:paraId="12F53C88"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7,4</w:t>
            </w:r>
          </w:p>
        </w:tc>
      </w:tr>
      <w:tr w:rsidR="00C91142" w:rsidRPr="009704C7" w14:paraId="15A3C88A" w14:textId="77777777" w:rsidTr="00867DA6">
        <w:tc>
          <w:tcPr>
            <w:tcW w:w="6141" w:type="dxa"/>
            <w:shd w:val="clear" w:color="auto" w:fill="C6D9F1"/>
          </w:tcPr>
          <w:p w14:paraId="116DC20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AB8A5BC" w14:textId="77777777" w:rsidR="00C91142" w:rsidRPr="009704C7" w:rsidRDefault="00C91142" w:rsidP="00867DA6">
            <w:pPr>
              <w:jc w:val="center"/>
              <w:rPr>
                <w:rFonts w:ascii="Arial Narrow" w:hAnsi="Arial Narrow"/>
                <w:color w:val="000000" w:themeColor="text1"/>
              </w:rPr>
            </w:pPr>
          </w:p>
        </w:tc>
        <w:tc>
          <w:tcPr>
            <w:tcW w:w="1535" w:type="dxa"/>
          </w:tcPr>
          <w:p w14:paraId="58BB036C" w14:textId="77777777" w:rsidR="00C91142" w:rsidRPr="009704C7" w:rsidRDefault="001011F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0,01</w:t>
            </w:r>
          </w:p>
          <w:p w14:paraId="197F362E" w14:textId="77777777" w:rsidR="00C91142" w:rsidRPr="009704C7" w:rsidRDefault="00C91142" w:rsidP="00867DA6">
            <w:pPr>
              <w:jc w:val="center"/>
              <w:rPr>
                <w:rFonts w:ascii="Arial Narrow" w:hAnsi="Arial Narrow" w:cs="Arial"/>
                <w:b/>
                <w:bCs/>
                <w:color w:val="000000" w:themeColor="text1"/>
              </w:rPr>
            </w:pPr>
          </w:p>
        </w:tc>
        <w:tc>
          <w:tcPr>
            <w:tcW w:w="1536" w:type="dxa"/>
          </w:tcPr>
          <w:p w14:paraId="404E446C" w14:textId="77777777" w:rsidR="00C91142" w:rsidRPr="009704C7" w:rsidRDefault="0035063B" w:rsidP="00867DA6">
            <w:pPr>
              <w:jc w:val="center"/>
              <w:rPr>
                <w:rFonts w:ascii="Arial Narrow" w:hAnsi="Arial Narrow"/>
                <w:b/>
                <w:color w:val="000000" w:themeColor="text1"/>
              </w:rPr>
            </w:pPr>
            <w:r w:rsidRPr="009704C7">
              <w:rPr>
                <w:rFonts w:ascii="Arial Narrow" w:hAnsi="Arial Narrow"/>
                <w:b/>
                <w:color w:val="000000" w:themeColor="text1"/>
              </w:rPr>
              <w:t>0,5</w:t>
            </w:r>
          </w:p>
        </w:tc>
      </w:tr>
      <w:tr w:rsidR="00C91142" w:rsidRPr="009704C7" w14:paraId="615BB3FE" w14:textId="77777777" w:rsidTr="00867DA6">
        <w:tc>
          <w:tcPr>
            <w:tcW w:w="9212" w:type="dxa"/>
            <w:gridSpan w:val="3"/>
            <w:shd w:val="clear" w:color="auto" w:fill="C6D9F1"/>
          </w:tcPr>
          <w:p w14:paraId="47511FCA" w14:textId="77777777" w:rsidR="00C91142" w:rsidRPr="009704C7" w:rsidRDefault="00223002" w:rsidP="00867DA6">
            <w:pPr>
              <w:jc w:val="center"/>
              <w:rPr>
                <w:rFonts w:ascii="Arial Narrow" w:hAnsi="Arial Narrow"/>
                <w:b/>
                <w:color w:val="000000" w:themeColor="text1"/>
              </w:rPr>
            </w:pPr>
            <w:r w:rsidRPr="009704C7">
              <w:rPr>
                <w:rFonts w:ascii="Arial Narrow" w:hAnsi="Arial Narrow"/>
                <w:b/>
                <w:color w:val="000000" w:themeColor="text1"/>
              </w:rPr>
              <w:t>m.p.z.p wsi Sulęcin</w:t>
            </w:r>
          </w:p>
          <w:p w14:paraId="0E3D5111" w14:textId="77777777" w:rsidR="00C91142" w:rsidRPr="009704C7" w:rsidRDefault="00C91142" w:rsidP="00867DA6">
            <w:pPr>
              <w:jc w:val="center"/>
              <w:rPr>
                <w:rFonts w:ascii="Arial Narrow" w:hAnsi="Arial Narrow"/>
                <w:b/>
                <w:color w:val="000000" w:themeColor="text1"/>
              </w:rPr>
            </w:pPr>
          </w:p>
        </w:tc>
      </w:tr>
      <w:tr w:rsidR="00C91142" w:rsidRPr="009704C7" w14:paraId="49AD0C71" w14:textId="77777777" w:rsidTr="00867DA6">
        <w:tc>
          <w:tcPr>
            <w:tcW w:w="6141" w:type="dxa"/>
            <w:shd w:val="clear" w:color="auto" w:fill="C6D9F1"/>
          </w:tcPr>
          <w:p w14:paraId="161507A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FD3F048" w14:textId="77777777" w:rsidR="00C91142" w:rsidRPr="009704C7" w:rsidRDefault="00C91142" w:rsidP="00867DA6">
            <w:pPr>
              <w:jc w:val="center"/>
              <w:rPr>
                <w:rFonts w:ascii="Arial Narrow" w:hAnsi="Arial Narrow"/>
                <w:color w:val="000000" w:themeColor="text1"/>
              </w:rPr>
            </w:pPr>
          </w:p>
        </w:tc>
        <w:tc>
          <w:tcPr>
            <w:tcW w:w="1535" w:type="dxa"/>
          </w:tcPr>
          <w:p w14:paraId="40B5C6BC" w14:textId="77777777" w:rsidR="00C91142" w:rsidRPr="009704C7" w:rsidRDefault="008F2D3B"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88,64</w:t>
            </w:r>
          </w:p>
        </w:tc>
        <w:tc>
          <w:tcPr>
            <w:tcW w:w="1536" w:type="dxa"/>
          </w:tcPr>
          <w:p w14:paraId="1895E63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35F6C779" w14:textId="77777777" w:rsidTr="00867DA6">
        <w:tc>
          <w:tcPr>
            <w:tcW w:w="6141" w:type="dxa"/>
            <w:shd w:val="clear" w:color="auto" w:fill="C6D9F1"/>
          </w:tcPr>
          <w:p w14:paraId="0EC323B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F3D1291" w14:textId="77777777" w:rsidR="00C91142" w:rsidRPr="009704C7" w:rsidRDefault="00C91142" w:rsidP="00867DA6">
            <w:pPr>
              <w:jc w:val="center"/>
              <w:rPr>
                <w:rFonts w:ascii="Arial Narrow" w:hAnsi="Arial Narrow"/>
                <w:color w:val="000000" w:themeColor="text1"/>
              </w:rPr>
            </w:pPr>
          </w:p>
        </w:tc>
        <w:tc>
          <w:tcPr>
            <w:tcW w:w="1535" w:type="dxa"/>
          </w:tcPr>
          <w:p w14:paraId="14FE39A4" w14:textId="77777777" w:rsidR="00C91142" w:rsidRPr="009704C7" w:rsidRDefault="0070740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3,58</w:t>
            </w:r>
          </w:p>
          <w:p w14:paraId="77F610E1" w14:textId="77777777" w:rsidR="00C91142" w:rsidRPr="009704C7" w:rsidRDefault="00C91142" w:rsidP="00867DA6">
            <w:pPr>
              <w:jc w:val="center"/>
              <w:rPr>
                <w:rFonts w:ascii="Arial Narrow" w:hAnsi="Arial Narrow" w:cs="Arial"/>
                <w:b/>
                <w:bCs/>
                <w:color w:val="000000" w:themeColor="text1"/>
              </w:rPr>
            </w:pPr>
          </w:p>
        </w:tc>
        <w:tc>
          <w:tcPr>
            <w:tcW w:w="1536" w:type="dxa"/>
          </w:tcPr>
          <w:p w14:paraId="35F292CE" w14:textId="77777777" w:rsidR="00C91142" w:rsidRPr="009704C7" w:rsidRDefault="0058502C" w:rsidP="00867DA6">
            <w:pPr>
              <w:jc w:val="center"/>
              <w:rPr>
                <w:rFonts w:ascii="Arial Narrow" w:hAnsi="Arial Narrow"/>
                <w:b/>
                <w:color w:val="000000" w:themeColor="text1"/>
              </w:rPr>
            </w:pPr>
            <w:r w:rsidRPr="009704C7">
              <w:rPr>
                <w:rFonts w:ascii="Arial Narrow" w:hAnsi="Arial Narrow"/>
                <w:b/>
                <w:color w:val="000000" w:themeColor="text1"/>
              </w:rPr>
              <w:t>4,0</w:t>
            </w:r>
          </w:p>
        </w:tc>
      </w:tr>
      <w:tr w:rsidR="00F947F2" w:rsidRPr="009704C7" w14:paraId="61EBF52D" w14:textId="77777777" w:rsidTr="00867DA6">
        <w:tc>
          <w:tcPr>
            <w:tcW w:w="6141" w:type="dxa"/>
            <w:shd w:val="clear" w:color="auto" w:fill="C6D9F1"/>
          </w:tcPr>
          <w:p w14:paraId="574F303E"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13FA98B6" w14:textId="77777777" w:rsidR="00F947F2" w:rsidRPr="009704C7" w:rsidRDefault="00F947F2" w:rsidP="00F947F2">
            <w:pPr>
              <w:jc w:val="center"/>
              <w:rPr>
                <w:rFonts w:ascii="Arial Narrow" w:hAnsi="Arial Narrow"/>
                <w:color w:val="000000" w:themeColor="text1"/>
              </w:rPr>
            </w:pPr>
          </w:p>
        </w:tc>
        <w:tc>
          <w:tcPr>
            <w:tcW w:w="1535" w:type="dxa"/>
          </w:tcPr>
          <w:p w14:paraId="0FC13DF6" w14:textId="77777777" w:rsidR="00F947F2" w:rsidRPr="009704C7" w:rsidRDefault="00A24EBE" w:rsidP="00F947F2">
            <w:pPr>
              <w:jc w:val="center"/>
              <w:rPr>
                <w:rFonts w:ascii="Arial Narrow" w:hAnsi="Arial Narrow" w:cs="Arial"/>
                <w:b/>
                <w:bCs/>
                <w:color w:val="000000" w:themeColor="text1"/>
              </w:rPr>
            </w:pPr>
            <w:r w:rsidRPr="009704C7">
              <w:rPr>
                <w:rFonts w:ascii="Arial Narrow" w:hAnsi="Arial Narrow" w:cs="Arial"/>
                <w:b/>
                <w:bCs/>
                <w:color w:val="000000" w:themeColor="text1"/>
              </w:rPr>
              <w:t>8,32</w:t>
            </w:r>
          </w:p>
        </w:tc>
        <w:tc>
          <w:tcPr>
            <w:tcW w:w="1536" w:type="dxa"/>
          </w:tcPr>
          <w:p w14:paraId="0372B08E" w14:textId="77777777" w:rsidR="00F947F2" w:rsidRPr="009704C7" w:rsidRDefault="0058502C" w:rsidP="00F947F2">
            <w:pPr>
              <w:jc w:val="center"/>
              <w:rPr>
                <w:rFonts w:ascii="Arial Narrow" w:hAnsi="Arial Narrow"/>
                <w:b/>
                <w:color w:val="000000" w:themeColor="text1"/>
              </w:rPr>
            </w:pPr>
            <w:r w:rsidRPr="009704C7">
              <w:rPr>
                <w:rFonts w:ascii="Arial Narrow" w:hAnsi="Arial Narrow"/>
                <w:b/>
                <w:color w:val="000000" w:themeColor="text1"/>
              </w:rPr>
              <w:t>9,4</w:t>
            </w:r>
          </w:p>
        </w:tc>
      </w:tr>
      <w:tr w:rsidR="00C91142" w:rsidRPr="009704C7" w14:paraId="48319B30" w14:textId="77777777" w:rsidTr="00867DA6">
        <w:tc>
          <w:tcPr>
            <w:tcW w:w="6141" w:type="dxa"/>
            <w:shd w:val="clear" w:color="auto" w:fill="C6D9F1"/>
          </w:tcPr>
          <w:p w14:paraId="3429A50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CACC3AD" w14:textId="77777777" w:rsidR="00C91142" w:rsidRPr="009704C7" w:rsidRDefault="00C91142" w:rsidP="00867DA6">
            <w:pPr>
              <w:jc w:val="center"/>
              <w:rPr>
                <w:rFonts w:ascii="Arial Narrow" w:hAnsi="Arial Narrow"/>
                <w:color w:val="000000" w:themeColor="text1"/>
              </w:rPr>
            </w:pPr>
          </w:p>
        </w:tc>
        <w:tc>
          <w:tcPr>
            <w:tcW w:w="1535" w:type="dxa"/>
          </w:tcPr>
          <w:p w14:paraId="4ADB9E4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654399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41AD43B" w14:textId="77777777" w:rsidTr="00867DA6">
        <w:tc>
          <w:tcPr>
            <w:tcW w:w="6141" w:type="dxa"/>
            <w:shd w:val="clear" w:color="auto" w:fill="C6D9F1"/>
          </w:tcPr>
          <w:p w14:paraId="321B51A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D189656" w14:textId="77777777" w:rsidR="00C91142" w:rsidRPr="009704C7" w:rsidRDefault="00C91142" w:rsidP="00867DA6">
            <w:pPr>
              <w:jc w:val="center"/>
              <w:rPr>
                <w:rFonts w:ascii="Arial Narrow" w:hAnsi="Arial Narrow"/>
                <w:color w:val="000000" w:themeColor="text1"/>
              </w:rPr>
            </w:pPr>
          </w:p>
        </w:tc>
        <w:tc>
          <w:tcPr>
            <w:tcW w:w="1535" w:type="dxa"/>
          </w:tcPr>
          <w:p w14:paraId="134C4832" w14:textId="77777777" w:rsidR="00C91142" w:rsidRPr="009704C7" w:rsidRDefault="00811D3D" w:rsidP="00707401">
            <w:pPr>
              <w:jc w:val="center"/>
              <w:rPr>
                <w:rFonts w:ascii="Arial Narrow" w:hAnsi="Arial Narrow" w:cs="Arial"/>
                <w:b/>
                <w:bCs/>
                <w:color w:val="000000" w:themeColor="text1"/>
              </w:rPr>
            </w:pPr>
            <w:r w:rsidRPr="009704C7">
              <w:rPr>
                <w:rFonts w:ascii="Arial Narrow" w:hAnsi="Arial Narrow" w:cs="Arial"/>
                <w:b/>
                <w:bCs/>
                <w:color w:val="000000" w:themeColor="text1"/>
              </w:rPr>
              <w:t>0,23</w:t>
            </w:r>
          </w:p>
        </w:tc>
        <w:tc>
          <w:tcPr>
            <w:tcW w:w="1536" w:type="dxa"/>
          </w:tcPr>
          <w:p w14:paraId="707A6FAB" w14:textId="77777777" w:rsidR="00C91142" w:rsidRPr="009704C7" w:rsidRDefault="0058502C"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2CA6968B" w14:textId="77777777" w:rsidTr="00867DA6">
        <w:tc>
          <w:tcPr>
            <w:tcW w:w="6141" w:type="dxa"/>
            <w:shd w:val="clear" w:color="auto" w:fill="C6D9F1"/>
          </w:tcPr>
          <w:p w14:paraId="344C9E7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A69376A" w14:textId="77777777" w:rsidR="00C91142" w:rsidRPr="009704C7" w:rsidRDefault="00C91142" w:rsidP="00867DA6">
            <w:pPr>
              <w:jc w:val="center"/>
              <w:rPr>
                <w:rFonts w:ascii="Arial Narrow" w:hAnsi="Arial Narrow"/>
                <w:color w:val="000000" w:themeColor="text1"/>
              </w:rPr>
            </w:pPr>
          </w:p>
        </w:tc>
        <w:tc>
          <w:tcPr>
            <w:tcW w:w="1535" w:type="dxa"/>
          </w:tcPr>
          <w:p w14:paraId="317FD013" w14:textId="77777777" w:rsidR="00C91142" w:rsidRPr="009704C7" w:rsidRDefault="00811D3D" w:rsidP="00867DA6">
            <w:pPr>
              <w:jc w:val="center"/>
              <w:rPr>
                <w:rFonts w:ascii="Arial Narrow" w:hAnsi="Arial Narrow" w:cs="Arial"/>
                <w:b/>
                <w:color w:val="000000" w:themeColor="text1"/>
              </w:rPr>
            </w:pPr>
            <w:r w:rsidRPr="009704C7">
              <w:rPr>
                <w:rFonts w:ascii="Arial Narrow" w:hAnsi="Arial Narrow" w:cs="Arial"/>
                <w:b/>
                <w:color w:val="000000" w:themeColor="text1"/>
              </w:rPr>
              <w:t>0,35</w:t>
            </w:r>
          </w:p>
        </w:tc>
        <w:tc>
          <w:tcPr>
            <w:tcW w:w="1536" w:type="dxa"/>
          </w:tcPr>
          <w:p w14:paraId="0F5E3868" w14:textId="77777777" w:rsidR="00C91142" w:rsidRPr="009704C7" w:rsidRDefault="0058502C" w:rsidP="00867DA6">
            <w:pPr>
              <w:jc w:val="center"/>
              <w:rPr>
                <w:rFonts w:ascii="Arial Narrow" w:hAnsi="Arial Narrow"/>
                <w:b/>
                <w:color w:val="000000" w:themeColor="text1"/>
              </w:rPr>
            </w:pPr>
            <w:r w:rsidRPr="009704C7">
              <w:rPr>
                <w:rFonts w:ascii="Arial Narrow" w:hAnsi="Arial Narrow"/>
                <w:b/>
                <w:color w:val="000000" w:themeColor="text1"/>
              </w:rPr>
              <w:t>0,4</w:t>
            </w:r>
          </w:p>
        </w:tc>
      </w:tr>
      <w:tr w:rsidR="00C91142" w:rsidRPr="009704C7" w14:paraId="09D1119B" w14:textId="77777777" w:rsidTr="00867DA6">
        <w:tc>
          <w:tcPr>
            <w:tcW w:w="6141" w:type="dxa"/>
            <w:shd w:val="clear" w:color="auto" w:fill="C6D9F1"/>
          </w:tcPr>
          <w:p w14:paraId="0DEA252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6A9FBD54" w14:textId="77777777" w:rsidR="00C91142" w:rsidRPr="009704C7" w:rsidRDefault="00C91142" w:rsidP="00867DA6">
            <w:pPr>
              <w:jc w:val="center"/>
              <w:rPr>
                <w:rFonts w:ascii="Arial Narrow" w:hAnsi="Arial Narrow"/>
                <w:color w:val="000000" w:themeColor="text1"/>
              </w:rPr>
            </w:pPr>
          </w:p>
        </w:tc>
        <w:tc>
          <w:tcPr>
            <w:tcW w:w="1535" w:type="dxa"/>
          </w:tcPr>
          <w:p w14:paraId="0D2F24E6" w14:textId="77777777" w:rsidR="00C91142" w:rsidRPr="009704C7" w:rsidRDefault="00A24EB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64A735D0" w14:textId="77777777" w:rsidR="00C91142" w:rsidRPr="009704C7" w:rsidRDefault="00C91142" w:rsidP="00867DA6">
            <w:pPr>
              <w:jc w:val="center"/>
              <w:rPr>
                <w:rFonts w:ascii="Arial Narrow" w:hAnsi="Arial Narrow" w:cs="Arial"/>
                <w:b/>
                <w:bCs/>
                <w:color w:val="000000" w:themeColor="text1"/>
              </w:rPr>
            </w:pPr>
          </w:p>
        </w:tc>
        <w:tc>
          <w:tcPr>
            <w:tcW w:w="1536" w:type="dxa"/>
          </w:tcPr>
          <w:p w14:paraId="7DC8577B" w14:textId="77777777" w:rsidR="00C91142" w:rsidRPr="009704C7" w:rsidRDefault="00A24EB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0D56A43" w14:textId="77777777" w:rsidTr="00867DA6">
        <w:tc>
          <w:tcPr>
            <w:tcW w:w="6141" w:type="dxa"/>
            <w:shd w:val="clear" w:color="auto" w:fill="C6D9F1"/>
          </w:tcPr>
          <w:p w14:paraId="349D2DF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0CF94196" w14:textId="77777777" w:rsidR="00C91142" w:rsidRPr="009704C7" w:rsidRDefault="00C91142" w:rsidP="00867DA6">
            <w:pPr>
              <w:jc w:val="center"/>
              <w:rPr>
                <w:rFonts w:ascii="Arial Narrow" w:hAnsi="Arial Narrow"/>
                <w:color w:val="000000" w:themeColor="text1"/>
              </w:rPr>
            </w:pPr>
          </w:p>
        </w:tc>
        <w:tc>
          <w:tcPr>
            <w:tcW w:w="1535" w:type="dxa"/>
          </w:tcPr>
          <w:p w14:paraId="5155DDB3" w14:textId="77777777" w:rsidR="00C91142" w:rsidRPr="009704C7" w:rsidRDefault="00A24EBE" w:rsidP="00867DA6">
            <w:pPr>
              <w:jc w:val="center"/>
              <w:rPr>
                <w:rFonts w:ascii="Arial Narrow" w:hAnsi="Arial Narrow" w:cs="Arial"/>
                <w:b/>
                <w:color w:val="000000" w:themeColor="text1"/>
              </w:rPr>
            </w:pPr>
            <w:r w:rsidRPr="009704C7">
              <w:rPr>
                <w:rFonts w:ascii="Arial Narrow" w:hAnsi="Arial Narrow" w:cs="Arial"/>
                <w:b/>
                <w:color w:val="000000" w:themeColor="text1"/>
              </w:rPr>
              <w:t>60,61</w:t>
            </w:r>
          </w:p>
        </w:tc>
        <w:tc>
          <w:tcPr>
            <w:tcW w:w="1536" w:type="dxa"/>
          </w:tcPr>
          <w:p w14:paraId="6626FD6F" w14:textId="77777777" w:rsidR="00C91142" w:rsidRPr="009704C7" w:rsidRDefault="0058502C" w:rsidP="00867DA6">
            <w:pPr>
              <w:jc w:val="center"/>
              <w:rPr>
                <w:rFonts w:ascii="Arial Narrow" w:hAnsi="Arial Narrow"/>
                <w:b/>
                <w:color w:val="000000" w:themeColor="text1"/>
              </w:rPr>
            </w:pPr>
            <w:r w:rsidRPr="009704C7">
              <w:rPr>
                <w:rFonts w:ascii="Arial Narrow" w:hAnsi="Arial Narrow"/>
                <w:b/>
                <w:color w:val="000000" w:themeColor="text1"/>
              </w:rPr>
              <w:t>68,4</w:t>
            </w:r>
          </w:p>
        </w:tc>
      </w:tr>
      <w:tr w:rsidR="00C91142" w:rsidRPr="009704C7" w14:paraId="15749AEA" w14:textId="77777777" w:rsidTr="00867DA6">
        <w:tc>
          <w:tcPr>
            <w:tcW w:w="6141" w:type="dxa"/>
            <w:shd w:val="clear" w:color="auto" w:fill="C6D9F1"/>
          </w:tcPr>
          <w:p w14:paraId="165A452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01B1D6B" w14:textId="77777777" w:rsidR="00C91142" w:rsidRPr="009704C7" w:rsidRDefault="00C91142" w:rsidP="00867DA6">
            <w:pPr>
              <w:jc w:val="center"/>
              <w:rPr>
                <w:rFonts w:ascii="Arial Narrow" w:hAnsi="Arial Narrow"/>
                <w:color w:val="000000" w:themeColor="text1"/>
              </w:rPr>
            </w:pPr>
          </w:p>
        </w:tc>
        <w:tc>
          <w:tcPr>
            <w:tcW w:w="1535" w:type="dxa"/>
          </w:tcPr>
          <w:p w14:paraId="4B445EB6" w14:textId="77777777" w:rsidR="00C91142" w:rsidRPr="009704C7" w:rsidRDefault="00811D3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2,34</w:t>
            </w:r>
          </w:p>
          <w:p w14:paraId="18F23D3B" w14:textId="77777777" w:rsidR="00C91142" w:rsidRPr="009704C7" w:rsidRDefault="00C91142" w:rsidP="00867DA6">
            <w:pPr>
              <w:jc w:val="center"/>
              <w:rPr>
                <w:rFonts w:ascii="Arial Narrow" w:hAnsi="Arial Narrow" w:cs="Arial"/>
                <w:b/>
                <w:bCs/>
                <w:color w:val="000000" w:themeColor="text1"/>
              </w:rPr>
            </w:pPr>
          </w:p>
        </w:tc>
        <w:tc>
          <w:tcPr>
            <w:tcW w:w="1536" w:type="dxa"/>
          </w:tcPr>
          <w:p w14:paraId="2023B8C8" w14:textId="77777777" w:rsidR="00C91142" w:rsidRPr="009704C7" w:rsidRDefault="0058502C" w:rsidP="00867DA6">
            <w:pPr>
              <w:jc w:val="center"/>
              <w:rPr>
                <w:rFonts w:ascii="Arial Narrow" w:hAnsi="Arial Narrow"/>
                <w:b/>
                <w:color w:val="000000" w:themeColor="text1"/>
              </w:rPr>
            </w:pPr>
            <w:r w:rsidRPr="009704C7">
              <w:rPr>
                <w:rFonts w:ascii="Arial Narrow" w:hAnsi="Arial Narrow"/>
                <w:b/>
                <w:color w:val="000000" w:themeColor="text1"/>
              </w:rPr>
              <w:t>2,6</w:t>
            </w:r>
          </w:p>
        </w:tc>
      </w:tr>
      <w:tr w:rsidR="00C91142" w:rsidRPr="009704C7" w14:paraId="55DDBE85" w14:textId="77777777" w:rsidTr="00867DA6">
        <w:tc>
          <w:tcPr>
            <w:tcW w:w="6141" w:type="dxa"/>
            <w:shd w:val="clear" w:color="auto" w:fill="C6D9F1"/>
          </w:tcPr>
          <w:p w14:paraId="3567B6B6"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66D92454" w14:textId="77777777" w:rsidR="00C91142" w:rsidRPr="009704C7" w:rsidRDefault="00C91142" w:rsidP="00867DA6">
            <w:pPr>
              <w:jc w:val="center"/>
              <w:rPr>
                <w:rFonts w:ascii="Arial Narrow" w:hAnsi="Arial Narrow"/>
                <w:color w:val="000000" w:themeColor="text1"/>
              </w:rPr>
            </w:pPr>
          </w:p>
        </w:tc>
        <w:tc>
          <w:tcPr>
            <w:tcW w:w="1535" w:type="dxa"/>
          </w:tcPr>
          <w:p w14:paraId="33539DE8" w14:textId="77777777" w:rsidR="00C91142" w:rsidRPr="009704C7" w:rsidRDefault="00A24EB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6,69</w:t>
            </w:r>
          </w:p>
          <w:p w14:paraId="29DD9CA2" w14:textId="77777777" w:rsidR="00C91142" w:rsidRPr="009704C7" w:rsidRDefault="00C91142" w:rsidP="00867DA6">
            <w:pPr>
              <w:jc w:val="center"/>
              <w:rPr>
                <w:rFonts w:ascii="Arial Narrow" w:hAnsi="Arial Narrow" w:cs="Arial"/>
                <w:b/>
                <w:bCs/>
                <w:color w:val="000000" w:themeColor="text1"/>
              </w:rPr>
            </w:pPr>
          </w:p>
        </w:tc>
        <w:tc>
          <w:tcPr>
            <w:tcW w:w="1536" w:type="dxa"/>
          </w:tcPr>
          <w:p w14:paraId="35CEB40A" w14:textId="77777777" w:rsidR="00C91142" w:rsidRPr="009704C7" w:rsidRDefault="0058502C" w:rsidP="00867DA6">
            <w:pPr>
              <w:jc w:val="center"/>
              <w:rPr>
                <w:rFonts w:ascii="Arial Narrow" w:hAnsi="Arial Narrow"/>
                <w:b/>
                <w:color w:val="000000" w:themeColor="text1"/>
              </w:rPr>
            </w:pPr>
            <w:r w:rsidRPr="009704C7">
              <w:rPr>
                <w:rFonts w:ascii="Arial Narrow" w:hAnsi="Arial Narrow"/>
                <w:b/>
                <w:color w:val="000000" w:themeColor="text1"/>
              </w:rPr>
              <w:t>7,5</w:t>
            </w:r>
          </w:p>
        </w:tc>
      </w:tr>
      <w:tr w:rsidR="00C91142" w:rsidRPr="009704C7" w14:paraId="299EE2B7" w14:textId="77777777" w:rsidTr="00867DA6">
        <w:tc>
          <w:tcPr>
            <w:tcW w:w="6141" w:type="dxa"/>
            <w:shd w:val="clear" w:color="auto" w:fill="C6D9F1"/>
          </w:tcPr>
          <w:p w14:paraId="36E2DAD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7F17059" w14:textId="77777777" w:rsidR="00C91142" w:rsidRPr="009704C7" w:rsidRDefault="00C91142" w:rsidP="00867DA6">
            <w:pPr>
              <w:jc w:val="center"/>
              <w:rPr>
                <w:rFonts w:ascii="Arial Narrow" w:hAnsi="Arial Narrow"/>
                <w:color w:val="000000" w:themeColor="text1"/>
              </w:rPr>
            </w:pPr>
          </w:p>
        </w:tc>
        <w:tc>
          <w:tcPr>
            <w:tcW w:w="1535" w:type="dxa"/>
          </w:tcPr>
          <w:p w14:paraId="446FD9CD" w14:textId="77777777" w:rsidR="00C91142" w:rsidRPr="009704C7" w:rsidRDefault="00A24EBE" w:rsidP="00867DA6">
            <w:pPr>
              <w:jc w:val="center"/>
              <w:rPr>
                <w:rFonts w:ascii="Arial Narrow" w:hAnsi="Arial Narrow" w:cs="Arial"/>
                <w:b/>
                <w:color w:val="000000" w:themeColor="text1"/>
              </w:rPr>
            </w:pPr>
            <w:r w:rsidRPr="009704C7">
              <w:rPr>
                <w:rFonts w:ascii="Arial Narrow" w:hAnsi="Arial Narrow" w:cs="Arial"/>
                <w:b/>
                <w:color w:val="000000" w:themeColor="text1"/>
              </w:rPr>
              <w:t>6,51</w:t>
            </w:r>
          </w:p>
        </w:tc>
        <w:tc>
          <w:tcPr>
            <w:tcW w:w="1536" w:type="dxa"/>
          </w:tcPr>
          <w:p w14:paraId="120374A7" w14:textId="77777777" w:rsidR="00C91142" w:rsidRPr="009704C7" w:rsidRDefault="0058502C" w:rsidP="00867DA6">
            <w:pPr>
              <w:jc w:val="center"/>
              <w:rPr>
                <w:rFonts w:ascii="Arial Narrow" w:hAnsi="Arial Narrow"/>
                <w:b/>
                <w:color w:val="000000" w:themeColor="text1"/>
              </w:rPr>
            </w:pPr>
            <w:r w:rsidRPr="009704C7">
              <w:rPr>
                <w:rFonts w:ascii="Arial Narrow" w:hAnsi="Arial Narrow"/>
                <w:b/>
                <w:color w:val="000000" w:themeColor="text1"/>
              </w:rPr>
              <w:t>7,4</w:t>
            </w:r>
          </w:p>
        </w:tc>
      </w:tr>
      <w:tr w:rsidR="00C91142" w:rsidRPr="009704C7" w14:paraId="618296B1" w14:textId="77777777" w:rsidTr="00867DA6">
        <w:tc>
          <w:tcPr>
            <w:tcW w:w="9212" w:type="dxa"/>
            <w:gridSpan w:val="3"/>
            <w:shd w:val="clear" w:color="auto" w:fill="C6D9F1"/>
          </w:tcPr>
          <w:p w14:paraId="4F6C5B39" w14:textId="77777777" w:rsidR="00C91142" w:rsidRPr="009704C7" w:rsidRDefault="00FB6805" w:rsidP="00867DA6">
            <w:pPr>
              <w:jc w:val="center"/>
              <w:rPr>
                <w:rFonts w:ascii="Arial Narrow" w:hAnsi="Arial Narrow"/>
                <w:b/>
                <w:color w:val="000000" w:themeColor="text1"/>
              </w:rPr>
            </w:pPr>
            <w:r w:rsidRPr="009704C7">
              <w:rPr>
                <w:rFonts w:ascii="Arial Narrow" w:hAnsi="Arial Narrow"/>
                <w:b/>
                <w:color w:val="000000" w:themeColor="text1"/>
              </w:rPr>
              <w:lastRenderedPageBreak/>
              <w:t>m.</w:t>
            </w:r>
            <w:r w:rsidR="00753DC6" w:rsidRPr="009704C7">
              <w:rPr>
                <w:rFonts w:ascii="Arial Narrow" w:hAnsi="Arial Narrow"/>
                <w:b/>
                <w:color w:val="000000" w:themeColor="text1"/>
              </w:rPr>
              <w:t>p.z.p wsi Sulimów w granicach obrębu - Gmina Święta Katarzyna</w:t>
            </w:r>
          </w:p>
          <w:p w14:paraId="0AF48442" w14:textId="77777777" w:rsidR="00C91142" w:rsidRPr="009704C7" w:rsidRDefault="00C91142" w:rsidP="00867DA6">
            <w:pPr>
              <w:jc w:val="center"/>
              <w:rPr>
                <w:rFonts w:ascii="Arial Narrow" w:hAnsi="Arial Narrow"/>
                <w:b/>
                <w:color w:val="000000" w:themeColor="text1"/>
              </w:rPr>
            </w:pPr>
          </w:p>
        </w:tc>
      </w:tr>
      <w:tr w:rsidR="00C91142" w:rsidRPr="009704C7" w14:paraId="444D7DBE" w14:textId="77777777" w:rsidTr="00867DA6">
        <w:tc>
          <w:tcPr>
            <w:tcW w:w="6141" w:type="dxa"/>
            <w:shd w:val="clear" w:color="auto" w:fill="C6D9F1"/>
          </w:tcPr>
          <w:p w14:paraId="69DBDF6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316BA8D" w14:textId="77777777" w:rsidR="00C91142" w:rsidRPr="009704C7" w:rsidRDefault="00C91142" w:rsidP="00867DA6">
            <w:pPr>
              <w:jc w:val="center"/>
              <w:rPr>
                <w:rFonts w:ascii="Arial Narrow" w:hAnsi="Arial Narrow"/>
                <w:color w:val="000000" w:themeColor="text1"/>
              </w:rPr>
            </w:pPr>
          </w:p>
        </w:tc>
        <w:tc>
          <w:tcPr>
            <w:tcW w:w="1535" w:type="dxa"/>
          </w:tcPr>
          <w:p w14:paraId="09FF9349" w14:textId="77777777" w:rsidR="00C91142" w:rsidRPr="009704C7" w:rsidRDefault="0070740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379,2</w:t>
            </w:r>
          </w:p>
          <w:p w14:paraId="2CC205C0" w14:textId="77777777" w:rsidR="00C91142" w:rsidRPr="009704C7" w:rsidRDefault="00C91142" w:rsidP="00867DA6">
            <w:pPr>
              <w:jc w:val="center"/>
              <w:rPr>
                <w:rFonts w:ascii="Arial Narrow" w:hAnsi="Arial Narrow" w:cs="Arial"/>
                <w:b/>
                <w:color w:val="000000" w:themeColor="text1"/>
              </w:rPr>
            </w:pPr>
          </w:p>
        </w:tc>
        <w:tc>
          <w:tcPr>
            <w:tcW w:w="1536" w:type="dxa"/>
          </w:tcPr>
          <w:p w14:paraId="2A63735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AE75139" w14:textId="77777777" w:rsidTr="00867DA6">
        <w:tc>
          <w:tcPr>
            <w:tcW w:w="6141" w:type="dxa"/>
            <w:shd w:val="clear" w:color="auto" w:fill="C6D9F1"/>
          </w:tcPr>
          <w:p w14:paraId="6BDDBC6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3490FE0E" w14:textId="77777777" w:rsidR="00C91142" w:rsidRPr="009704C7" w:rsidRDefault="00C91142" w:rsidP="00867DA6">
            <w:pPr>
              <w:jc w:val="center"/>
              <w:rPr>
                <w:rFonts w:ascii="Arial Narrow" w:hAnsi="Arial Narrow"/>
                <w:color w:val="000000" w:themeColor="text1"/>
              </w:rPr>
            </w:pPr>
          </w:p>
        </w:tc>
        <w:tc>
          <w:tcPr>
            <w:tcW w:w="1535" w:type="dxa"/>
          </w:tcPr>
          <w:p w14:paraId="396F1BB4" w14:textId="77777777" w:rsidR="00C91142" w:rsidRPr="009704C7" w:rsidRDefault="0070740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15,77</w:t>
            </w:r>
          </w:p>
          <w:p w14:paraId="7686A034" w14:textId="77777777" w:rsidR="00C91142" w:rsidRPr="009704C7" w:rsidRDefault="00C91142" w:rsidP="00867DA6">
            <w:pPr>
              <w:jc w:val="center"/>
              <w:rPr>
                <w:rFonts w:ascii="Arial Narrow" w:hAnsi="Arial Narrow" w:cs="Arial"/>
                <w:b/>
                <w:color w:val="000000" w:themeColor="text1"/>
              </w:rPr>
            </w:pPr>
          </w:p>
        </w:tc>
        <w:tc>
          <w:tcPr>
            <w:tcW w:w="1536" w:type="dxa"/>
          </w:tcPr>
          <w:p w14:paraId="25BCE699" w14:textId="77777777" w:rsidR="00C91142"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4,2</w:t>
            </w:r>
          </w:p>
        </w:tc>
      </w:tr>
      <w:tr w:rsidR="00F947F2" w:rsidRPr="009704C7" w14:paraId="7B91211E" w14:textId="77777777" w:rsidTr="00867DA6">
        <w:tc>
          <w:tcPr>
            <w:tcW w:w="6141" w:type="dxa"/>
            <w:shd w:val="clear" w:color="auto" w:fill="C6D9F1"/>
          </w:tcPr>
          <w:p w14:paraId="7723E925"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37B430CB" w14:textId="77777777" w:rsidR="00F947F2" w:rsidRPr="009704C7" w:rsidRDefault="00F947F2" w:rsidP="00F947F2">
            <w:pPr>
              <w:jc w:val="center"/>
              <w:rPr>
                <w:rFonts w:ascii="Arial Narrow" w:hAnsi="Arial Narrow"/>
                <w:color w:val="000000" w:themeColor="text1"/>
              </w:rPr>
            </w:pPr>
          </w:p>
        </w:tc>
        <w:tc>
          <w:tcPr>
            <w:tcW w:w="1535" w:type="dxa"/>
          </w:tcPr>
          <w:p w14:paraId="16C0BB6F" w14:textId="77777777" w:rsidR="00F947F2" w:rsidRPr="009704C7" w:rsidRDefault="00FB6805" w:rsidP="00F947F2">
            <w:pPr>
              <w:jc w:val="center"/>
              <w:rPr>
                <w:rFonts w:ascii="Arial Narrow" w:hAnsi="Arial Narrow" w:cs="Arial"/>
                <w:b/>
                <w:bCs/>
                <w:color w:val="000000" w:themeColor="text1"/>
              </w:rPr>
            </w:pPr>
            <w:r w:rsidRPr="009704C7">
              <w:rPr>
                <w:rFonts w:ascii="Arial Narrow" w:hAnsi="Arial Narrow" w:cs="Arial"/>
                <w:b/>
                <w:bCs/>
                <w:color w:val="000000" w:themeColor="text1"/>
              </w:rPr>
              <w:t>8,95</w:t>
            </w:r>
          </w:p>
        </w:tc>
        <w:tc>
          <w:tcPr>
            <w:tcW w:w="1536" w:type="dxa"/>
          </w:tcPr>
          <w:p w14:paraId="7AE34313" w14:textId="77777777" w:rsidR="00F947F2" w:rsidRPr="009704C7" w:rsidRDefault="001B450B" w:rsidP="00F947F2">
            <w:pPr>
              <w:jc w:val="center"/>
              <w:rPr>
                <w:rFonts w:ascii="Arial Narrow" w:hAnsi="Arial Narrow"/>
                <w:b/>
                <w:color w:val="000000" w:themeColor="text1"/>
              </w:rPr>
            </w:pPr>
            <w:r w:rsidRPr="009704C7">
              <w:rPr>
                <w:rFonts w:ascii="Arial Narrow" w:hAnsi="Arial Narrow"/>
                <w:b/>
                <w:color w:val="000000" w:themeColor="text1"/>
              </w:rPr>
              <w:t>2,4</w:t>
            </w:r>
          </w:p>
        </w:tc>
      </w:tr>
      <w:tr w:rsidR="00C91142" w:rsidRPr="009704C7" w14:paraId="5CF18623" w14:textId="77777777" w:rsidTr="00867DA6">
        <w:tc>
          <w:tcPr>
            <w:tcW w:w="6141" w:type="dxa"/>
            <w:shd w:val="clear" w:color="auto" w:fill="C6D9F1"/>
          </w:tcPr>
          <w:p w14:paraId="09B0676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4F7C66E3" w14:textId="77777777" w:rsidR="00C91142" w:rsidRPr="009704C7" w:rsidRDefault="00C91142" w:rsidP="00867DA6">
            <w:pPr>
              <w:jc w:val="center"/>
              <w:rPr>
                <w:rFonts w:ascii="Arial Narrow" w:hAnsi="Arial Narrow"/>
                <w:color w:val="000000" w:themeColor="text1"/>
              </w:rPr>
            </w:pPr>
          </w:p>
        </w:tc>
        <w:tc>
          <w:tcPr>
            <w:tcW w:w="1535" w:type="dxa"/>
          </w:tcPr>
          <w:p w14:paraId="7283E555" w14:textId="77777777" w:rsidR="00C91142" w:rsidRPr="009704C7" w:rsidRDefault="00FB6805" w:rsidP="00867DA6">
            <w:pPr>
              <w:jc w:val="center"/>
              <w:rPr>
                <w:rFonts w:ascii="Arial Narrow" w:hAnsi="Arial Narrow" w:cs="Arial"/>
                <w:b/>
                <w:color w:val="000000" w:themeColor="text1"/>
              </w:rPr>
            </w:pPr>
            <w:r w:rsidRPr="009704C7">
              <w:rPr>
                <w:rFonts w:ascii="Arial Narrow" w:hAnsi="Arial Narrow" w:cs="Arial"/>
                <w:b/>
                <w:color w:val="000000" w:themeColor="text1"/>
              </w:rPr>
              <w:t>0,98</w:t>
            </w:r>
          </w:p>
        </w:tc>
        <w:tc>
          <w:tcPr>
            <w:tcW w:w="1536" w:type="dxa"/>
          </w:tcPr>
          <w:p w14:paraId="4901EA09" w14:textId="77777777" w:rsidR="001B450B"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0,3</w:t>
            </w:r>
          </w:p>
          <w:p w14:paraId="697C345B" w14:textId="77777777" w:rsidR="00C91142" w:rsidRPr="009704C7" w:rsidRDefault="00C91142" w:rsidP="001B450B">
            <w:pPr>
              <w:jc w:val="center"/>
              <w:rPr>
                <w:rFonts w:ascii="Arial Narrow" w:hAnsi="Arial Narrow"/>
                <w:color w:val="000000" w:themeColor="text1"/>
              </w:rPr>
            </w:pPr>
          </w:p>
        </w:tc>
      </w:tr>
      <w:tr w:rsidR="00C91142" w:rsidRPr="009704C7" w14:paraId="7CD7766F" w14:textId="77777777" w:rsidTr="00867DA6">
        <w:tc>
          <w:tcPr>
            <w:tcW w:w="6141" w:type="dxa"/>
            <w:shd w:val="clear" w:color="auto" w:fill="C6D9F1"/>
          </w:tcPr>
          <w:p w14:paraId="38B3C8F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431031E" w14:textId="77777777" w:rsidR="00C91142" w:rsidRPr="009704C7" w:rsidRDefault="00C91142" w:rsidP="00867DA6">
            <w:pPr>
              <w:jc w:val="center"/>
              <w:rPr>
                <w:rFonts w:ascii="Arial Narrow" w:hAnsi="Arial Narrow"/>
                <w:color w:val="000000" w:themeColor="text1"/>
              </w:rPr>
            </w:pPr>
          </w:p>
        </w:tc>
        <w:tc>
          <w:tcPr>
            <w:tcW w:w="1535" w:type="dxa"/>
          </w:tcPr>
          <w:p w14:paraId="475184DE" w14:textId="77777777" w:rsidR="00C91142" w:rsidRPr="009704C7" w:rsidRDefault="00FB6805" w:rsidP="00867DA6">
            <w:pPr>
              <w:jc w:val="center"/>
              <w:rPr>
                <w:rFonts w:ascii="Arial Narrow" w:hAnsi="Arial Narrow" w:cs="Arial"/>
                <w:b/>
                <w:color w:val="000000" w:themeColor="text1"/>
              </w:rPr>
            </w:pPr>
            <w:r w:rsidRPr="009704C7">
              <w:rPr>
                <w:rFonts w:ascii="Arial Narrow" w:hAnsi="Arial Narrow" w:cs="Arial"/>
                <w:b/>
                <w:color w:val="000000" w:themeColor="text1"/>
              </w:rPr>
              <w:t>7,12</w:t>
            </w:r>
          </w:p>
        </w:tc>
        <w:tc>
          <w:tcPr>
            <w:tcW w:w="1536" w:type="dxa"/>
          </w:tcPr>
          <w:p w14:paraId="1D6312DD" w14:textId="77777777" w:rsidR="00C91142"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1,8</w:t>
            </w:r>
          </w:p>
        </w:tc>
      </w:tr>
      <w:tr w:rsidR="00C91142" w:rsidRPr="009704C7" w14:paraId="0F680E1C" w14:textId="77777777" w:rsidTr="00867DA6">
        <w:tc>
          <w:tcPr>
            <w:tcW w:w="6141" w:type="dxa"/>
            <w:shd w:val="clear" w:color="auto" w:fill="C6D9F1"/>
          </w:tcPr>
          <w:p w14:paraId="70E76B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912D134" w14:textId="77777777" w:rsidR="00C91142" w:rsidRPr="009704C7" w:rsidRDefault="00C91142" w:rsidP="00867DA6">
            <w:pPr>
              <w:jc w:val="center"/>
              <w:rPr>
                <w:rFonts w:ascii="Arial Narrow" w:hAnsi="Arial Narrow"/>
                <w:color w:val="000000" w:themeColor="text1"/>
              </w:rPr>
            </w:pPr>
          </w:p>
        </w:tc>
        <w:tc>
          <w:tcPr>
            <w:tcW w:w="1535" w:type="dxa"/>
          </w:tcPr>
          <w:p w14:paraId="61F0A668" w14:textId="77777777" w:rsidR="00C91142" w:rsidRPr="009704C7" w:rsidRDefault="00FB680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682CE0FC" w14:textId="77777777" w:rsidR="00C91142" w:rsidRPr="009704C7" w:rsidRDefault="00C91142" w:rsidP="00867DA6">
            <w:pPr>
              <w:jc w:val="center"/>
              <w:rPr>
                <w:rFonts w:ascii="Arial Narrow" w:hAnsi="Arial Narrow" w:cs="Arial"/>
                <w:b/>
                <w:color w:val="000000" w:themeColor="text1"/>
              </w:rPr>
            </w:pPr>
          </w:p>
        </w:tc>
        <w:tc>
          <w:tcPr>
            <w:tcW w:w="1536" w:type="dxa"/>
          </w:tcPr>
          <w:p w14:paraId="1CC01165" w14:textId="77777777" w:rsidR="00C91142" w:rsidRPr="009704C7" w:rsidRDefault="00FB6805"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F86A027" w14:textId="77777777" w:rsidTr="00867DA6">
        <w:tc>
          <w:tcPr>
            <w:tcW w:w="6141" w:type="dxa"/>
            <w:shd w:val="clear" w:color="auto" w:fill="C6D9F1"/>
          </w:tcPr>
          <w:p w14:paraId="25F2076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1132CAC" w14:textId="77777777" w:rsidR="00C91142" w:rsidRPr="009704C7" w:rsidRDefault="00C91142" w:rsidP="00867DA6">
            <w:pPr>
              <w:jc w:val="center"/>
              <w:rPr>
                <w:rFonts w:ascii="Arial Narrow" w:hAnsi="Arial Narrow"/>
                <w:color w:val="000000" w:themeColor="text1"/>
              </w:rPr>
            </w:pPr>
          </w:p>
        </w:tc>
        <w:tc>
          <w:tcPr>
            <w:tcW w:w="1535" w:type="dxa"/>
          </w:tcPr>
          <w:p w14:paraId="67A5A10B" w14:textId="77777777" w:rsidR="00C91142" w:rsidRPr="009704C7" w:rsidRDefault="00FB6805" w:rsidP="00867DA6">
            <w:pPr>
              <w:jc w:val="center"/>
              <w:rPr>
                <w:rFonts w:ascii="Arial Narrow" w:hAnsi="Arial Narrow" w:cs="Arial"/>
                <w:b/>
                <w:color w:val="000000" w:themeColor="text1"/>
              </w:rPr>
            </w:pPr>
            <w:r w:rsidRPr="009704C7">
              <w:rPr>
                <w:rFonts w:ascii="Arial Narrow" w:hAnsi="Arial Narrow" w:cs="Arial"/>
                <w:b/>
                <w:color w:val="000000" w:themeColor="text1"/>
              </w:rPr>
              <w:t>1,20</w:t>
            </w:r>
          </w:p>
        </w:tc>
        <w:tc>
          <w:tcPr>
            <w:tcW w:w="1536" w:type="dxa"/>
          </w:tcPr>
          <w:p w14:paraId="582005AD" w14:textId="77777777" w:rsidR="00C91142"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2C1613C7" w14:textId="77777777" w:rsidTr="00867DA6">
        <w:tc>
          <w:tcPr>
            <w:tcW w:w="6141" w:type="dxa"/>
            <w:shd w:val="clear" w:color="auto" w:fill="C6D9F1"/>
          </w:tcPr>
          <w:p w14:paraId="4ABADDF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7DE353B4" w14:textId="77777777" w:rsidR="00C91142" w:rsidRPr="009704C7" w:rsidRDefault="00C91142" w:rsidP="00867DA6">
            <w:pPr>
              <w:jc w:val="center"/>
              <w:rPr>
                <w:rFonts w:ascii="Arial Narrow" w:hAnsi="Arial Narrow"/>
                <w:color w:val="000000" w:themeColor="text1"/>
              </w:rPr>
            </w:pPr>
          </w:p>
        </w:tc>
        <w:tc>
          <w:tcPr>
            <w:tcW w:w="1535" w:type="dxa"/>
          </w:tcPr>
          <w:p w14:paraId="150F18F4" w14:textId="77777777" w:rsidR="00C91142" w:rsidRPr="009704C7" w:rsidRDefault="00FB680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327,99</w:t>
            </w:r>
          </w:p>
          <w:p w14:paraId="7F3D0627" w14:textId="77777777" w:rsidR="00C91142" w:rsidRPr="009704C7" w:rsidRDefault="00C91142" w:rsidP="00867DA6">
            <w:pPr>
              <w:jc w:val="center"/>
              <w:rPr>
                <w:rFonts w:ascii="Arial Narrow" w:hAnsi="Arial Narrow" w:cs="Arial"/>
                <w:b/>
                <w:color w:val="000000" w:themeColor="text1"/>
              </w:rPr>
            </w:pPr>
          </w:p>
        </w:tc>
        <w:tc>
          <w:tcPr>
            <w:tcW w:w="1536" w:type="dxa"/>
          </w:tcPr>
          <w:p w14:paraId="63220B3D" w14:textId="77777777" w:rsidR="00C91142"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86,4</w:t>
            </w:r>
          </w:p>
        </w:tc>
      </w:tr>
      <w:tr w:rsidR="00C91142" w:rsidRPr="009704C7" w14:paraId="712CEC59" w14:textId="77777777" w:rsidTr="00867DA6">
        <w:tc>
          <w:tcPr>
            <w:tcW w:w="6141" w:type="dxa"/>
            <w:shd w:val="clear" w:color="auto" w:fill="C6D9F1"/>
          </w:tcPr>
          <w:p w14:paraId="6601935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657EF0A2" w14:textId="77777777" w:rsidR="00C91142" w:rsidRPr="009704C7" w:rsidRDefault="00C91142" w:rsidP="00867DA6">
            <w:pPr>
              <w:jc w:val="center"/>
              <w:rPr>
                <w:rFonts w:ascii="Arial Narrow" w:hAnsi="Arial Narrow"/>
                <w:color w:val="000000" w:themeColor="text1"/>
              </w:rPr>
            </w:pPr>
          </w:p>
        </w:tc>
        <w:tc>
          <w:tcPr>
            <w:tcW w:w="1535" w:type="dxa"/>
          </w:tcPr>
          <w:p w14:paraId="51E26A3E" w14:textId="77777777" w:rsidR="00C91142" w:rsidRPr="009704C7" w:rsidRDefault="00FB680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5,19</w:t>
            </w:r>
          </w:p>
          <w:p w14:paraId="76129BDF" w14:textId="77777777" w:rsidR="00C91142" w:rsidRPr="009704C7" w:rsidRDefault="00C91142" w:rsidP="00867DA6">
            <w:pPr>
              <w:jc w:val="center"/>
              <w:rPr>
                <w:rFonts w:ascii="Arial Narrow" w:hAnsi="Arial Narrow" w:cs="Arial"/>
                <w:b/>
                <w:color w:val="000000" w:themeColor="text1"/>
              </w:rPr>
            </w:pPr>
          </w:p>
        </w:tc>
        <w:tc>
          <w:tcPr>
            <w:tcW w:w="1536" w:type="dxa"/>
          </w:tcPr>
          <w:p w14:paraId="42F2A190" w14:textId="77777777" w:rsidR="00C91142"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1,4</w:t>
            </w:r>
          </w:p>
        </w:tc>
      </w:tr>
      <w:tr w:rsidR="00C91142" w:rsidRPr="009704C7" w14:paraId="12A613FE" w14:textId="77777777" w:rsidTr="00867DA6">
        <w:tc>
          <w:tcPr>
            <w:tcW w:w="6141" w:type="dxa"/>
            <w:shd w:val="clear" w:color="auto" w:fill="C6D9F1"/>
          </w:tcPr>
          <w:p w14:paraId="637406C5"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53497E4" w14:textId="77777777" w:rsidR="00C91142" w:rsidRPr="009704C7" w:rsidRDefault="00C91142" w:rsidP="00867DA6">
            <w:pPr>
              <w:jc w:val="center"/>
              <w:rPr>
                <w:rFonts w:ascii="Arial Narrow" w:hAnsi="Arial Narrow"/>
                <w:color w:val="000000" w:themeColor="text1"/>
              </w:rPr>
            </w:pPr>
          </w:p>
        </w:tc>
        <w:tc>
          <w:tcPr>
            <w:tcW w:w="1535" w:type="dxa"/>
          </w:tcPr>
          <w:p w14:paraId="7DB40E58" w14:textId="77777777" w:rsidR="00C91142" w:rsidRPr="009704C7" w:rsidRDefault="00FB680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11,29</w:t>
            </w:r>
          </w:p>
          <w:p w14:paraId="7F97445F" w14:textId="77777777" w:rsidR="00C91142" w:rsidRPr="009704C7" w:rsidRDefault="00C91142" w:rsidP="00867DA6">
            <w:pPr>
              <w:jc w:val="center"/>
              <w:rPr>
                <w:rFonts w:ascii="Arial Narrow" w:hAnsi="Arial Narrow" w:cs="Arial"/>
                <w:b/>
                <w:color w:val="000000" w:themeColor="text1"/>
              </w:rPr>
            </w:pPr>
          </w:p>
        </w:tc>
        <w:tc>
          <w:tcPr>
            <w:tcW w:w="1536" w:type="dxa"/>
          </w:tcPr>
          <w:p w14:paraId="6926DAD5" w14:textId="77777777" w:rsidR="00C91142"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3,0</w:t>
            </w:r>
          </w:p>
        </w:tc>
      </w:tr>
      <w:tr w:rsidR="00C91142" w:rsidRPr="009704C7" w14:paraId="5C034FEC" w14:textId="77777777" w:rsidTr="00867DA6">
        <w:tc>
          <w:tcPr>
            <w:tcW w:w="6141" w:type="dxa"/>
            <w:shd w:val="clear" w:color="auto" w:fill="C6D9F1"/>
          </w:tcPr>
          <w:p w14:paraId="0859BF5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60ED5DB" w14:textId="77777777" w:rsidR="00C91142" w:rsidRPr="009704C7" w:rsidRDefault="00C91142" w:rsidP="00867DA6">
            <w:pPr>
              <w:jc w:val="center"/>
              <w:rPr>
                <w:rFonts w:ascii="Arial Narrow" w:hAnsi="Arial Narrow"/>
                <w:color w:val="000000" w:themeColor="text1"/>
              </w:rPr>
            </w:pPr>
          </w:p>
        </w:tc>
        <w:tc>
          <w:tcPr>
            <w:tcW w:w="1535" w:type="dxa"/>
          </w:tcPr>
          <w:p w14:paraId="322F1D8F" w14:textId="77777777" w:rsidR="00C91142" w:rsidRPr="009704C7" w:rsidRDefault="00FB6805" w:rsidP="00867DA6">
            <w:pPr>
              <w:jc w:val="center"/>
              <w:rPr>
                <w:rFonts w:ascii="Arial Narrow" w:hAnsi="Arial Narrow" w:cs="Arial"/>
                <w:b/>
                <w:color w:val="000000" w:themeColor="text1"/>
              </w:rPr>
            </w:pPr>
            <w:r w:rsidRPr="009704C7">
              <w:rPr>
                <w:rFonts w:ascii="Arial Narrow" w:hAnsi="Arial Narrow" w:cs="Arial"/>
                <w:b/>
                <w:color w:val="000000" w:themeColor="text1"/>
              </w:rPr>
              <w:t>0,75</w:t>
            </w:r>
          </w:p>
        </w:tc>
        <w:tc>
          <w:tcPr>
            <w:tcW w:w="1536" w:type="dxa"/>
          </w:tcPr>
          <w:p w14:paraId="548DB91C" w14:textId="77777777" w:rsidR="00C91142" w:rsidRPr="009704C7" w:rsidRDefault="001B450B" w:rsidP="00867DA6">
            <w:pPr>
              <w:jc w:val="center"/>
              <w:rPr>
                <w:rFonts w:ascii="Arial Narrow" w:hAnsi="Arial Narrow"/>
                <w:b/>
                <w:color w:val="000000" w:themeColor="text1"/>
              </w:rPr>
            </w:pPr>
            <w:r w:rsidRPr="009704C7">
              <w:rPr>
                <w:rFonts w:ascii="Arial Narrow" w:hAnsi="Arial Narrow"/>
                <w:b/>
                <w:color w:val="000000" w:themeColor="text1"/>
              </w:rPr>
              <w:t>0,2</w:t>
            </w:r>
          </w:p>
        </w:tc>
      </w:tr>
      <w:tr w:rsidR="00C91142" w:rsidRPr="009704C7" w14:paraId="76D33102" w14:textId="77777777" w:rsidTr="00867DA6">
        <w:tc>
          <w:tcPr>
            <w:tcW w:w="9212" w:type="dxa"/>
            <w:gridSpan w:val="3"/>
            <w:shd w:val="clear" w:color="auto" w:fill="C6D9F1"/>
          </w:tcPr>
          <w:p w14:paraId="061DE808" w14:textId="77777777" w:rsidR="00C91142" w:rsidRPr="009704C7" w:rsidRDefault="004B372E" w:rsidP="00867DA6">
            <w:pPr>
              <w:jc w:val="center"/>
              <w:rPr>
                <w:rFonts w:ascii="Arial Narrow" w:hAnsi="Arial Narrow"/>
                <w:b/>
                <w:color w:val="000000" w:themeColor="text1"/>
              </w:rPr>
            </w:pPr>
            <w:r w:rsidRPr="009704C7">
              <w:rPr>
                <w:rFonts w:ascii="Arial Narrow" w:hAnsi="Arial Narrow"/>
                <w:b/>
                <w:color w:val="000000" w:themeColor="text1"/>
              </w:rPr>
              <w:t>m.p.z.p  miejscowości Święta Katarzyna - obszaru Drogi Wojewódzkiej Bielany-Łany-Długołeka</w:t>
            </w:r>
          </w:p>
          <w:p w14:paraId="445B1F79" w14:textId="77777777" w:rsidR="00C91142" w:rsidRPr="009704C7" w:rsidRDefault="00C91142" w:rsidP="00867DA6">
            <w:pPr>
              <w:jc w:val="center"/>
              <w:rPr>
                <w:rFonts w:ascii="Arial Narrow" w:hAnsi="Arial Narrow"/>
                <w:b/>
                <w:color w:val="000000" w:themeColor="text1"/>
              </w:rPr>
            </w:pPr>
          </w:p>
        </w:tc>
      </w:tr>
      <w:tr w:rsidR="00C91142" w:rsidRPr="009704C7" w14:paraId="78CB717B" w14:textId="77777777" w:rsidTr="00867DA6">
        <w:tc>
          <w:tcPr>
            <w:tcW w:w="6141" w:type="dxa"/>
            <w:shd w:val="clear" w:color="auto" w:fill="C6D9F1"/>
          </w:tcPr>
          <w:p w14:paraId="1F0C019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AA55B51" w14:textId="77777777" w:rsidR="00C91142" w:rsidRPr="009704C7" w:rsidRDefault="00C91142" w:rsidP="00867DA6">
            <w:pPr>
              <w:jc w:val="center"/>
              <w:rPr>
                <w:rFonts w:ascii="Arial Narrow" w:hAnsi="Arial Narrow"/>
                <w:color w:val="000000" w:themeColor="text1"/>
              </w:rPr>
            </w:pPr>
          </w:p>
        </w:tc>
        <w:tc>
          <w:tcPr>
            <w:tcW w:w="1535" w:type="dxa"/>
          </w:tcPr>
          <w:p w14:paraId="24ACF005"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42,57</w:t>
            </w:r>
          </w:p>
        </w:tc>
        <w:tc>
          <w:tcPr>
            <w:tcW w:w="1536" w:type="dxa"/>
          </w:tcPr>
          <w:p w14:paraId="1980AF2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033C1C90" w14:textId="77777777" w:rsidTr="00867DA6">
        <w:tc>
          <w:tcPr>
            <w:tcW w:w="6141" w:type="dxa"/>
            <w:shd w:val="clear" w:color="auto" w:fill="C6D9F1"/>
          </w:tcPr>
          <w:p w14:paraId="2FCD7C7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92D842D" w14:textId="77777777" w:rsidR="00C91142" w:rsidRPr="009704C7" w:rsidRDefault="00C91142" w:rsidP="00867DA6">
            <w:pPr>
              <w:jc w:val="center"/>
              <w:rPr>
                <w:rFonts w:ascii="Arial Narrow" w:hAnsi="Arial Narrow"/>
                <w:color w:val="000000" w:themeColor="text1"/>
              </w:rPr>
            </w:pPr>
          </w:p>
        </w:tc>
        <w:tc>
          <w:tcPr>
            <w:tcW w:w="1535" w:type="dxa"/>
          </w:tcPr>
          <w:p w14:paraId="62349819" w14:textId="77777777" w:rsidR="00C91142" w:rsidRPr="009704C7" w:rsidRDefault="0059659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16BBEAB3" w14:textId="77777777" w:rsidR="00C91142" w:rsidRPr="009704C7" w:rsidRDefault="00C91142" w:rsidP="00867DA6">
            <w:pPr>
              <w:jc w:val="center"/>
              <w:rPr>
                <w:rFonts w:ascii="Arial Narrow" w:hAnsi="Arial Narrow" w:cs="Arial"/>
                <w:b/>
                <w:color w:val="000000" w:themeColor="text1"/>
              </w:rPr>
            </w:pPr>
          </w:p>
        </w:tc>
        <w:tc>
          <w:tcPr>
            <w:tcW w:w="1536" w:type="dxa"/>
          </w:tcPr>
          <w:p w14:paraId="422792EB" w14:textId="77777777" w:rsidR="00C91142" w:rsidRPr="009704C7" w:rsidRDefault="0059659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F947F2" w:rsidRPr="009704C7" w14:paraId="0A527EC0" w14:textId="77777777" w:rsidTr="00867DA6">
        <w:tc>
          <w:tcPr>
            <w:tcW w:w="6141" w:type="dxa"/>
            <w:shd w:val="clear" w:color="auto" w:fill="C6D9F1"/>
          </w:tcPr>
          <w:p w14:paraId="342075F6"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5C5A3A4E" w14:textId="77777777" w:rsidR="00F947F2" w:rsidRPr="009704C7" w:rsidRDefault="00F947F2" w:rsidP="00F947F2">
            <w:pPr>
              <w:jc w:val="center"/>
              <w:rPr>
                <w:rFonts w:ascii="Arial Narrow" w:hAnsi="Arial Narrow"/>
                <w:color w:val="000000" w:themeColor="text1"/>
              </w:rPr>
            </w:pPr>
          </w:p>
        </w:tc>
        <w:tc>
          <w:tcPr>
            <w:tcW w:w="1535" w:type="dxa"/>
          </w:tcPr>
          <w:p w14:paraId="0C7BAE50"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7FDADCB8"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26A72B5" w14:textId="77777777" w:rsidTr="00867DA6">
        <w:tc>
          <w:tcPr>
            <w:tcW w:w="6141" w:type="dxa"/>
            <w:shd w:val="clear" w:color="auto" w:fill="C6D9F1"/>
          </w:tcPr>
          <w:p w14:paraId="19D541A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2543619B" w14:textId="77777777" w:rsidR="00C91142" w:rsidRPr="009704C7" w:rsidRDefault="00C91142" w:rsidP="00867DA6">
            <w:pPr>
              <w:jc w:val="center"/>
              <w:rPr>
                <w:rFonts w:ascii="Arial Narrow" w:hAnsi="Arial Narrow"/>
                <w:color w:val="000000" w:themeColor="text1"/>
              </w:rPr>
            </w:pPr>
          </w:p>
        </w:tc>
        <w:tc>
          <w:tcPr>
            <w:tcW w:w="1535" w:type="dxa"/>
          </w:tcPr>
          <w:p w14:paraId="25043FEB" w14:textId="77777777" w:rsidR="00C91142" w:rsidRPr="009704C7" w:rsidRDefault="0059659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2F14CE39" w14:textId="77777777" w:rsidR="00C91142" w:rsidRPr="009704C7" w:rsidRDefault="00C91142" w:rsidP="00867DA6">
            <w:pPr>
              <w:jc w:val="center"/>
              <w:rPr>
                <w:rFonts w:ascii="Arial Narrow" w:hAnsi="Arial Narrow" w:cs="Arial"/>
                <w:b/>
                <w:color w:val="000000" w:themeColor="text1"/>
              </w:rPr>
            </w:pPr>
          </w:p>
        </w:tc>
        <w:tc>
          <w:tcPr>
            <w:tcW w:w="1536" w:type="dxa"/>
          </w:tcPr>
          <w:p w14:paraId="4C382EDB" w14:textId="77777777" w:rsidR="00C91142" w:rsidRPr="009704C7" w:rsidRDefault="0059659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6F967D2" w14:textId="77777777" w:rsidTr="00867DA6">
        <w:tc>
          <w:tcPr>
            <w:tcW w:w="6141" w:type="dxa"/>
            <w:shd w:val="clear" w:color="auto" w:fill="C6D9F1"/>
          </w:tcPr>
          <w:p w14:paraId="68BF59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0FE6E0B5" w14:textId="77777777" w:rsidR="00C91142" w:rsidRPr="009704C7" w:rsidRDefault="00C91142" w:rsidP="00867DA6">
            <w:pPr>
              <w:jc w:val="center"/>
              <w:rPr>
                <w:rFonts w:ascii="Arial Narrow" w:hAnsi="Arial Narrow"/>
                <w:color w:val="000000" w:themeColor="text1"/>
              </w:rPr>
            </w:pPr>
          </w:p>
        </w:tc>
        <w:tc>
          <w:tcPr>
            <w:tcW w:w="1535" w:type="dxa"/>
          </w:tcPr>
          <w:p w14:paraId="2747316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140333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93F379D" w14:textId="77777777" w:rsidTr="00867DA6">
        <w:tc>
          <w:tcPr>
            <w:tcW w:w="6141" w:type="dxa"/>
            <w:shd w:val="clear" w:color="auto" w:fill="C6D9F1"/>
          </w:tcPr>
          <w:p w14:paraId="6910CEF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44E08DE1" w14:textId="77777777" w:rsidR="00C91142" w:rsidRPr="009704C7" w:rsidRDefault="00C91142" w:rsidP="00867DA6">
            <w:pPr>
              <w:jc w:val="center"/>
              <w:rPr>
                <w:rFonts w:ascii="Arial Narrow" w:hAnsi="Arial Narrow"/>
                <w:color w:val="000000" w:themeColor="text1"/>
              </w:rPr>
            </w:pPr>
          </w:p>
        </w:tc>
        <w:tc>
          <w:tcPr>
            <w:tcW w:w="1535" w:type="dxa"/>
          </w:tcPr>
          <w:p w14:paraId="75AFDAC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668458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B86BC1F" w14:textId="77777777" w:rsidTr="00867DA6">
        <w:tc>
          <w:tcPr>
            <w:tcW w:w="6141" w:type="dxa"/>
            <w:shd w:val="clear" w:color="auto" w:fill="C6D9F1"/>
          </w:tcPr>
          <w:p w14:paraId="29453C1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601FA8E1" w14:textId="77777777" w:rsidR="00C91142" w:rsidRPr="009704C7" w:rsidRDefault="00C91142" w:rsidP="00867DA6">
            <w:pPr>
              <w:jc w:val="center"/>
              <w:rPr>
                <w:rFonts w:ascii="Arial Narrow" w:hAnsi="Arial Narrow"/>
                <w:color w:val="000000" w:themeColor="text1"/>
              </w:rPr>
            </w:pPr>
          </w:p>
        </w:tc>
        <w:tc>
          <w:tcPr>
            <w:tcW w:w="1535" w:type="dxa"/>
          </w:tcPr>
          <w:p w14:paraId="399EAE1C"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0,86</w:t>
            </w:r>
          </w:p>
        </w:tc>
        <w:tc>
          <w:tcPr>
            <w:tcW w:w="1536" w:type="dxa"/>
          </w:tcPr>
          <w:p w14:paraId="178A3101" w14:textId="77777777" w:rsidR="00C91142" w:rsidRPr="009704C7" w:rsidRDefault="00F0113A" w:rsidP="00867DA6">
            <w:pPr>
              <w:jc w:val="center"/>
              <w:rPr>
                <w:rFonts w:ascii="Arial Narrow" w:hAnsi="Arial Narrow"/>
                <w:b/>
                <w:color w:val="000000" w:themeColor="text1"/>
              </w:rPr>
            </w:pPr>
            <w:r w:rsidRPr="009704C7">
              <w:rPr>
                <w:rFonts w:ascii="Arial Narrow" w:hAnsi="Arial Narrow"/>
                <w:b/>
                <w:color w:val="000000" w:themeColor="text1"/>
              </w:rPr>
              <w:t>2,0</w:t>
            </w:r>
          </w:p>
        </w:tc>
      </w:tr>
      <w:tr w:rsidR="00C91142" w:rsidRPr="009704C7" w14:paraId="4867D13D" w14:textId="77777777" w:rsidTr="00867DA6">
        <w:tc>
          <w:tcPr>
            <w:tcW w:w="6141" w:type="dxa"/>
            <w:shd w:val="clear" w:color="auto" w:fill="C6D9F1"/>
          </w:tcPr>
          <w:p w14:paraId="6AEBB30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F40BFA1" w14:textId="77777777" w:rsidR="00C91142" w:rsidRPr="009704C7" w:rsidRDefault="00C91142" w:rsidP="00867DA6">
            <w:pPr>
              <w:jc w:val="center"/>
              <w:rPr>
                <w:rFonts w:ascii="Arial Narrow" w:hAnsi="Arial Narrow"/>
                <w:color w:val="000000" w:themeColor="text1"/>
              </w:rPr>
            </w:pPr>
          </w:p>
        </w:tc>
        <w:tc>
          <w:tcPr>
            <w:tcW w:w="1535" w:type="dxa"/>
          </w:tcPr>
          <w:p w14:paraId="22046F76"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32,91</w:t>
            </w:r>
          </w:p>
        </w:tc>
        <w:tc>
          <w:tcPr>
            <w:tcW w:w="1536" w:type="dxa"/>
          </w:tcPr>
          <w:p w14:paraId="1F34D1F8" w14:textId="77777777" w:rsidR="00C91142" w:rsidRPr="009704C7" w:rsidRDefault="00F0113A" w:rsidP="00F0113A">
            <w:pPr>
              <w:tabs>
                <w:tab w:val="center" w:pos="660"/>
                <w:tab w:val="left" w:pos="1088"/>
              </w:tabs>
              <w:rPr>
                <w:rFonts w:ascii="Arial Narrow" w:hAnsi="Arial Narrow"/>
                <w:b/>
                <w:color w:val="000000" w:themeColor="text1"/>
              </w:rPr>
            </w:pPr>
            <w:r w:rsidRPr="009704C7">
              <w:rPr>
                <w:rFonts w:ascii="Arial Narrow" w:hAnsi="Arial Narrow"/>
                <w:b/>
                <w:color w:val="000000" w:themeColor="text1"/>
              </w:rPr>
              <w:tab/>
              <w:t>77,3</w:t>
            </w:r>
          </w:p>
        </w:tc>
      </w:tr>
      <w:tr w:rsidR="00C91142" w:rsidRPr="009704C7" w14:paraId="0AFEF8D8" w14:textId="77777777" w:rsidTr="00867DA6">
        <w:tc>
          <w:tcPr>
            <w:tcW w:w="6141" w:type="dxa"/>
            <w:shd w:val="clear" w:color="auto" w:fill="C6D9F1"/>
          </w:tcPr>
          <w:p w14:paraId="51D2E93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34933C7" w14:textId="77777777" w:rsidR="00C91142" w:rsidRPr="009704C7" w:rsidRDefault="00C91142" w:rsidP="00867DA6">
            <w:pPr>
              <w:jc w:val="center"/>
              <w:rPr>
                <w:rFonts w:ascii="Arial Narrow" w:hAnsi="Arial Narrow"/>
                <w:color w:val="000000" w:themeColor="text1"/>
              </w:rPr>
            </w:pPr>
          </w:p>
        </w:tc>
        <w:tc>
          <w:tcPr>
            <w:tcW w:w="1535" w:type="dxa"/>
          </w:tcPr>
          <w:p w14:paraId="4A54227F"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0,25</w:t>
            </w:r>
          </w:p>
        </w:tc>
        <w:tc>
          <w:tcPr>
            <w:tcW w:w="1536" w:type="dxa"/>
          </w:tcPr>
          <w:p w14:paraId="18BC4DBD" w14:textId="77777777" w:rsidR="00C91142" w:rsidRPr="009704C7" w:rsidRDefault="00F0113A"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7FB2A5E3" w14:textId="77777777" w:rsidTr="00867DA6">
        <w:tc>
          <w:tcPr>
            <w:tcW w:w="6141" w:type="dxa"/>
            <w:shd w:val="clear" w:color="auto" w:fill="C6D9F1"/>
          </w:tcPr>
          <w:p w14:paraId="729D3E3F"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1569F78B" w14:textId="77777777" w:rsidR="00C91142" w:rsidRPr="009704C7" w:rsidRDefault="00C91142" w:rsidP="00867DA6">
            <w:pPr>
              <w:jc w:val="center"/>
              <w:rPr>
                <w:rFonts w:ascii="Arial Narrow" w:hAnsi="Arial Narrow"/>
                <w:color w:val="000000" w:themeColor="text1"/>
              </w:rPr>
            </w:pPr>
          </w:p>
        </w:tc>
        <w:tc>
          <w:tcPr>
            <w:tcW w:w="1535" w:type="dxa"/>
          </w:tcPr>
          <w:p w14:paraId="1D4A3E54" w14:textId="77777777" w:rsidR="00C91142" w:rsidRPr="009704C7" w:rsidRDefault="0059659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8,55</w:t>
            </w:r>
          </w:p>
          <w:p w14:paraId="4445E426" w14:textId="77777777" w:rsidR="00C91142" w:rsidRPr="009704C7" w:rsidRDefault="00C91142" w:rsidP="00867DA6">
            <w:pPr>
              <w:jc w:val="center"/>
              <w:rPr>
                <w:rFonts w:ascii="Arial Narrow" w:hAnsi="Arial Narrow" w:cs="Arial"/>
                <w:b/>
                <w:color w:val="000000" w:themeColor="text1"/>
              </w:rPr>
            </w:pPr>
          </w:p>
        </w:tc>
        <w:tc>
          <w:tcPr>
            <w:tcW w:w="1536" w:type="dxa"/>
          </w:tcPr>
          <w:p w14:paraId="484E5228" w14:textId="77777777" w:rsidR="00C91142" w:rsidRPr="009704C7" w:rsidRDefault="00F0113A" w:rsidP="00F0113A">
            <w:pPr>
              <w:tabs>
                <w:tab w:val="center" w:pos="660"/>
                <w:tab w:val="left" w:pos="1122"/>
              </w:tabs>
              <w:rPr>
                <w:rFonts w:ascii="Arial Narrow" w:hAnsi="Arial Narrow"/>
                <w:b/>
                <w:color w:val="000000" w:themeColor="text1"/>
              </w:rPr>
            </w:pPr>
            <w:r w:rsidRPr="009704C7">
              <w:rPr>
                <w:rFonts w:ascii="Arial Narrow" w:hAnsi="Arial Narrow"/>
                <w:b/>
                <w:color w:val="000000" w:themeColor="text1"/>
              </w:rPr>
              <w:tab/>
              <w:t>20,1</w:t>
            </w:r>
          </w:p>
        </w:tc>
      </w:tr>
      <w:tr w:rsidR="00C91142" w:rsidRPr="009704C7" w14:paraId="0E9EA3C3" w14:textId="77777777" w:rsidTr="00867DA6">
        <w:tc>
          <w:tcPr>
            <w:tcW w:w="6141" w:type="dxa"/>
            <w:shd w:val="clear" w:color="auto" w:fill="C6D9F1"/>
          </w:tcPr>
          <w:p w14:paraId="0393021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Infrastruktura techniczna</w:t>
            </w:r>
          </w:p>
          <w:p w14:paraId="39C49D67" w14:textId="77777777" w:rsidR="00C91142" w:rsidRPr="009704C7" w:rsidRDefault="00C91142" w:rsidP="00867DA6">
            <w:pPr>
              <w:jc w:val="center"/>
              <w:rPr>
                <w:rFonts w:ascii="Arial Narrow" w:hAnsi="Arial Narrow"/>
                <w:color w:val="000000" w:themeColor="text1"/>
              </w:rPr>
            </w:pPr>
          </w:p>
        </w:tc>
        <w:tc>
          <w:tcPr>
            <w:tcW w:w="1535" w:type="dxa"/>
          </w:tcPr>
          <w:p w14:paraId="46D738DB"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9AD0B7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E8CFAD2" w14:textId="77777777" w:rsidTr="00867DA6">
        <w:tc>
          <w:tcPr>
            <w:tcW w:w="9212" w:type="dxa"/>
            <w:gridSpan w:val="3"/>
            <w:shd w:val="clear" w:color="auto" w:fill="C6D9F1"/>
          </w:tcPr>
          <w:p w14:paraId="76FD3226" w14:textId="77777777" w:rsidR="00C91142" w:rsidRPr="009704C7" w:rsidRDefault="004B372E" w:rsidP="00867DA6">
            <w:pPr>
              <w:jc w:val="center"/>
              <w:rPr>
                <w:rFonts w:ascii="Arial Narrow" w:hAnsi="Arial Narrow"/>
                <w:b/>
                <w:color w:val="000000" w:themeColor="text1"/>
              </w:rPr>
            </w:pPr>
            <w:r w:rsidRPr="009704C7">
              <w:rPr>
                <w:rFonts w:ascii="Arial Narrow" w:hAnsi="Arial Narrow"/>
                <w:b/>
                <w:color w:val="000000" w:themeColor="text1"/>
              </w:rPr>
              <w:t>m.p.z.p miejscowości Święta Katarzyna dla terenu położonego w centrum miejscowości</w:t>
            </w:r>
          </w:p>
          <w:p w14:paraId="6A79D27D" w14:textId="77777777" w:rsidR="00C91142" w:rsidRPr="009704C7" w:rsidRDefault="00C91142" w:rsidP="00867DA6">
            <w:pPr>
              <w:jc w:val="center"/>
              <w:rPr>
                <w:rFonts w:ascii="Arial Narrow" w:hAnsi="Arial Narrow"/>
                <w:b/>
                <w:color w:val="000000" w:themeColor="text1"/>
              </w:rPr>
            </w:pPr>
          </w:p>
        </w:tc>
      </w:tr>
      <w:tr w:rsidR="00C91142" w:rsidRPr="009704C7" w14:paraId="6A39D0E6" w14:textId="77777777" w:rsidTr="00867DA6">
        <w:tc>
          <w:tcPr>
            <w:tcW w:w="6141" w:type="dxa"/>
            <w:shd w:val="clear" w:color="auto" w:fill="C6D9F1"/>
          </w:tcPr>
          <w:p w14:paraId="617F3C5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93A4DE3" w14:textId="77777777" w:rsidR="00C91142" w:rsidRPr="009704C7" w:rsidRDefault="00C91142" w:rsidP="00867DA6">
            <w:pPr>
              <w:jc w:val="center"/>
              <w:rPr>
                <w:rFonts w:ascii="Arial Narrow" w:hAnsi="Arial Narrow"/>
                <w:color w:val="000000" w:themeColor="text1"/>
              </w:rPr>
            </w:pPr>
          </w:p>
        </w:tc>
        <w:tc>
          <w:tcPr>
            <w:tcW w:w="1535" w:type="dxa"/>
          </w:tcPr>
          <w:p w14:paraId="7CCAE277"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41,64</w:t>
            </w:r>
          </w:p>
        </w:tc>
        <w:tc>
          <w:tcPr>
            <w:tcW w:w="1536" w:type="dxa"/>
          </w:tcPr>
          <w:p w14:paraId="0E5EE9B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C8AD141" w14:textId="77777777" w:rsidTr="00867DA6">
        <w:tc>
          <w:tcPr>
            <w:tcW w:w="6141" w:type="dxa"/>
            <w:shd w:val="clear" w:color="auto" w:fill="C6D9F1"/>
          </w:tcPr>
          <w:p w14:paraId="470FEE3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49323B40" w14:textId="77777777" w:rsidR="00C91142" w:rsidRPr="009704C7" w:rsidRDefault="00C91142" w:rsidP="00867DA6">
            <w:pPr>
              <w:jc w:val="center"/>
              <w:rPr>
                <w:rFonts w:ascii="Arial Narrow" w:hAnsi="Arial Narrow"/>
                <w:color w:val="000000" w:themeColor="text1"/>
              </w:rPr>
            </w:pPr>
          </w:p>
        </w:tc>
        <w:tc>
          <w:tcPr>
            <w:tcW w:w="1535" w:type="dxa"/>
          </w:tcPr>
          <w:p w14:paraId="2717D17B"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20,74</w:t>
            </w:r>
          </w:p>
        </w:tc>
        <w:tc>
          <w:tcPr>
            <w:tcW w:w="1536" w:type="dxa"/>
          </w:tcPr>
          <w:p w14:paraId="57CC1D3F"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49,8</w:t>
            </w:r>
          </w:p>
        </w:tc>
      </w:tr>
      <w:tr w:rsidR="00F947F2" w:rsidRPr="009704C7" w14:paraId="7A9BF049" w14:textId="77777777" w:rsidTr="00867DA6">
        <w:tc>
          <w:tcPr>
            <w:tcW w:w="6141" w:type="dxa"/>
            <w:shd w:val="clear" w:color="auto" w:fill="C6D9F1"/>
          </w:tcPr>
          <w:p w14:paraId="048A7C84"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4FD77585" w14:textId="77777777" w:rsidR="00F947F2" w:rsidRPr="009704C7" w:rsidRDefault="00F947F2" w:rsidP="00F947F2">
            <w:pPr>
              <w:jc w:val="center"/>
              <w:rPr>
                <w:rFonts w:ascii="Arial Narrow" w:hAnsi="Arial Narrow"/>
                <w:color w:val="000000" w:themeColor="text1"/>
              </w:rPr>
            </w:pPr>
          </w:p>
        </w:tc>
        <w:tc>
          <w:tcPr>
            <w:tcW w:w="1535" w:type="dxa"/>
          </w:tcPr>
          <w:p w14:paraId="17C4578B"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625F3C5F"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764F6AB" w14:textId="77777777" w:rsidTr="00867DA6">
        <w:tc>
          <w:tcPr>
            <w:tcW w:w="6141" w:type="dxa"/>
            <w:shd w:val="clear" w:color="auto" w:fill="C6D9F1"/>
          </w:tcPr>
          <w:p w14:paraId="4B5E105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72A4A733" w14:textId="77777777" w:rsidR="00C91142" w:rsidRPr="009704C7" w:rsidRDefault="00C91142" w:rsidP="00867DA6">
            <w:pPr>
              <w:jc w:val="center"/>
              <w:rPr>
                <w:rFonts w:ascii="Arial Narrow" w:hAnsi="Arial Narrow"/>
                <w:color w:val="000000" w:themeColor="text1"/>
              </w:rPr>
            </w:pPr>
          </w:p>
        </w:tc>
        <w:tc>
          <w:tcPr>
            <w:tcW w:w="1535" w:type="dxa"/>
          </w:tcPr>
          <w:p w14:paraId="31AF3D13" w14:textId="77777777" w:rsidR="00C91142" w:rsidRPr="009704C7" w:rsidRDefault="0059659A" w:rsidP="0059659A">
            <w:pPr>
              <w:jc w:val="center"/>
              <w:rPr>
                <w:rFonts w:ascii="Arial Narrow" w:hAnsi="Arial Narrow" w:cs="Arial"/>
                <w:b/>
                <w:color w:val="000000" w:themeColor="text1"/>
              </w:rPr>
            </w:pPr>
            <w:r w:rsidRPr="009704C7">
              <w:rPr>
                <w:rFonts w:ascii="Arial Narrow" w:hAnsi="Arial Narrow" w:cs="Arial"/>
                <w:b/>
                <w:bCs/>
                <w:color w:val="000000" w:themeColor="text1"/>
              </w:rPr>
              <w:t>0,59</w:t>
            </w:r>
          </w:p>
        </w:tc>
        <w:tc>
          <w:tcPr>
            <w:tcW w:w="1536" w:type="dxa"/>
          </w:tcPr>
          <w:p w14:paraId="2AC6CAF6"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1,4</w:t>
            </w:r>
          </w:p>
        </w:tc>
      </w:tr>
      <w:tr w:rsidR="00C91142" w:rsidRPr="009704C7" w14:paraId="59588737" w14:textId="77777777" w:rsidTr="00867DA6">
        <w:tc>
          <w:tcPr>
            <w:tcW w:w="6141" w:type="dxa"/>
            <w:shd w:val="clear" w:color="auto" w:fill="C6D9F1"/>
          </w:tcPr>
          <w:p w14:paraId="6757B38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2A8FC8E5" w14:textId="77777777" w:rsidR="00C91142" w:rsidRPr="009704C7" w:rsidRDefault="00C91142" w:rsidP="00867DA6">
            <w:pPr>
              <w:jc w:val="center"/>
              <w:rPr>
                <w:rFonts w:ascii="Arial Narrow" w:hAnsi="Arial Narrow"/>
                <w:color w:val="000000" w:themeColor="text1"/>
              </w:rPr>
            </w:pPr>
          </w:p>
        </w:tc>
        <w:tc>
          <w:tcPr>
            <w:tcW w:w="1535" w:type="dxa"/>
          </w:tcPr>
          <w:p w14:paraId="691AB428" w14:textId="77777777" w:rsidR="00C91142" w:rsidRPr="009704C7" w:rsidRDefault="0059659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5,76</w:t>
            </w:r>
          </w:p>
          <w:p w14:paraId="407E60DC" w14:textId="77777777" w:rsidR="00C91142" w:rsidRPr="009704C7" w:rsidRDefault="00C91142" w:rsidP="00867DA6">
            <w:pPr>
              <w:jc w:val="center"/>
              <w:rPr>
                <w:rFonts w:ascii="Arial Narrow" w:hAnsi="Arial Narrow" w:cs="Arial"/>
                <w:b/>
                <w:color w:val="000000" w:themeColor="text1"/>
              </w:rPr>
            </w:pPr>
          </w:p>
        </w:tc>
        <w:tc>
          <w:tcPr>
            <w:tcW w:w="1536" w:type="dxa"/>
          </w:tcPr>
          <w:p w14:paraId="4B56BB34"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13,8</w:t>
            </w:r>
          </w:p>
        </w:tc>
      </w:tr>
      <w:tr w:rsidR="00C91142" w:rsidRPr="009704C7" w14:paraId="4A3E67C0" w14:textId="77777777" w:rsidTr="00867DA6">
        <w:tc>
          <w:tcPr>
            <w:tcW w:w="6141" w:type="dxa"/>
            <w:shd w:val="clear" w:color="auto" w:fill="C6D9F1"/>
          </w:tcPr>
          <w:p w14:paraId="3448343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510785F5" w14:textId="77777777" w:rsidR="00C91142" w:rsidRPr="009704C7" w:rsidRDefault="00C91142" w:rsidP="00867DA6">
            <w:pPr>
              <w:jc w:val="center"/>
              <w:rPr>
                <w:rFonts w:ascii="Arial Narrow" w:hAnsi="Arial Narrow"/>
                <w:color w:val="000000" w:themeColor="text1"/>
              </w:rPr>
            </w:pPr>
          </w:p>
        </w:tc>
        <w:tc>
          <w:tcPr>
            <w:tcW w:w="1535" w:type="dxa"/>
          </w:tcPr>
          <w:p w14:paraId="28AAE464"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0,64</w:t>
            </w:r>
          </w:p>
        </w:tc>
        <w:tc>
          <w:tcPr>
            <w:tcW w:w="1536" w:type="dxa"/>
          </w:tcPr>
          <w:p w14:paraId="3F08A8BE" w14:textId="77777777" w:rsidR="00C91142" w:rsidRPr="009704C7" w:rsidRDefault="00837DF8" w:rsidP="00837DF8">
            <w:pPr>
              <w:tabs>
                <w:tab w:val="center" w:pos="660"/>
                <w:tab w:val="left" w:pos="1172"/>
              </w:tabs>
              <w:rPr>
                <w:rFonts w:ascii="Arial Narrow" w:hAnsi="Arial Narrow"/>
                <w:b/>
                <w:color w:val="000000" w:themeColor="text1"/>
              </w:rPr>
            </w:pPr>
            <w:r w:rsidRPr="009704C7">
              <w:rPr>
                <w:rFonts w:ascii="Arial Narrow" w:hAnsi="Arial Narrow"/>
                <w:b/>
                <w:color w:val="000000" w:themeColor="text1"/>
              </w:rPr>
              <w:tab/>
              <w:t>1,5</w:t>
            </w:r>
          </w:p>
        </w:tc>
      </w:tr>
      <w:tr w:rsidR="00C91142" w:rsidRPr="009704C7" w14:paraId="67BB5395" w14:textId="77777777" w:rsidTr="00867DA6">
        <w:tc>
          <w:tcPr>
            <w:tcW w:w="6141" w:type="dxa"/>
            <w:shd w:val="clear" w:color="auto" w:fill="C6D9F1"/>
          </w:tcPr>
          <w:p w14:paraId="571F0BB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D113296" w14:textId="77777777" w:rsidR="00C91142" w:rsidRPr="009704C7" w:rsidRDefault="00C91142" w:rsidP="00867DA6">
            <w:pPr>
              <w:jc w:val="center"/>
              <w:rPr>
                <w:rFonts w:ascii="Arial Narrow" w:hAnsi="Arial Narrow"/>
                <w:color w:val="000000" w:themeColor="text1"/>
              </w:rPr>
            </w:pPr>
          </w:p>
        </w:tc>
        <w:tc>
          <w:tcPr>
            <w:tcW w:w="1535" w:type="dxa"/>
          </w:tcPr>
          <w:p w14:paraId="77CE8CCA"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0,93</w:t>
            </w:r>
          </w:p>
        </w:tc>
        <w:tc>
          <w:tcPr>
            <w:tcW w:w="1536" w:type="dxa"/>
          </w:tcPr>
          <w:p w14:paraId="49FC1B97"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2,3</w:t>
            </w:r>
          </w:p>
        </w:tc>
      </w:tr>
      <w:tr w:rsidR="00C91142" w:rsidRPr="009704C7" w14:paraId="0D946686" w14:textId="77777777" w:rsidTr="00867DA6">
        <w:tc>
          <w:tcPr>
            <w:tcW w:w="6141" w:type="dxa"/>
            <w:shd w:val="clear" w:color="auto" w:fill="C6D9F1"/>
          </w:tcPr>
          <w:p w14:paraId="1882724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5F666D33" w14:textId="77777777" w:rsidR="00C91142" w:rsidRPr="009704C7" w:rsidRDefault="00C91142" w:rsidP="00867DA6">
            <w:pPr>
              <w:jc w:val="center"/>
              <w:rPr>
                <w:rFonts w:ascii="Arial Narrow" w:hAnsi="Arial Narrow"/>
                <w:color w:val="000000" w:themeColor="text1"/>
              </w:rPr>
            </w:pPr>
          </w:p>
        </w:tc>
        <w:tc>
          <w:tcPr>
            <w:tcW w:w="1535" w:type="dxa"/>
          </w:tcPr>
          <w:p w14:paraId="777816D7" w14:textId="77777777" w:rsidR="00C91142" w:rsidRPr="009704C7" w:rsidRDefault="0059659A" w:rsidP="00867DA6">
            <w:pPr>
              <w:jc w:val="center"/>
              <w:rPr>
                <w:rFonts w:ascii="Arial Narrow" w:hAnsi="Arial Narrow" w:cs="Arial"/>
                <w:b/>
                <w:color w:val="000000" w:themeColor="text1"/>
              </w:rPr>
            </w:pPr>
            <w:r w:rsidRPr="009704C7">
              <w:rPr>
                <w:rFonts w:ascii="Arial Narrow" w:hAnsi="Arial Narrow" w:cs="Arial"/>
                <w:b/>
                <w:color w:val="000000" w:themeColor="text1"/>
              </w:rPr>
              <w:t>0,38</w:t>
            </w:r>
          </w:p>
        </w:tc>
        <w:tc>
          <w:tcPr>
            <w:tcW w:w="1536" w:type="dxa"/>
          </w:tcPr>
          <w:p w14:paraId="551123B9"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0,9</w:t>
            </w:r>
          </w:p>
        </w:tc>
      </w:tr>
      <w:tr w:rsidR="00C91142" w:rsidRPr="009704C7" w14:paraId="36841DFC" w14:textId="77777777" w:rsidTr="00867DA6">
        <w:tc>
          <w:tcPr>
            <w:tcW w:w="6141" w:type="dxa"/>
            <w:shd w:val="clear" w:color="auto" w:fill="C6D9F1"/>
          </w:tcPr>
          <w:p w14:paraId="112DCEE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566BAC0" w14:textId="77777777" w:rsidR="00C91142" w:rsidRPr="009704C7" w:rsidRDefault="00C91142" w:rsidP="00867DA6">
            <w:pPr>
              <w:jc w:val="center"/>
              <w:rPr>
                <w:rFonts w:ascii="Arial Narrow" w:hAnsi="Arial Narrow"/>
                <w:color w:val="000000" w:themeColor="text1"/>
              </w:rPr>
            </w:pPr>
          </w:p>
        </w:tc>
        <w:tc>
          <w:tcPr>
            <w:tcW w:w="1535" w:type="dxa"/>
          </w:tcPr>
          <w:p w14:paraId="71171AE2" w14:textId="77777777" w:rsidR="00C91142" w:rsidRPr="009704C7" w:rsidRDefault="0059659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5,24</w:t>
            </w:r>
          </w:p>
          <w:p w14:paraId="1E6F46B7" w14:textId="77777777" w:rsidR="00C91142" w:rsidRPr="009704C7" w:rsidRDefault="00C91142" w:rsidP="00867DA6">
            <w:pPr>
              <w:jc w:val="center"/>
              <w:rPr>
                <w:rFonts w:ascii="Arial Narrow" w:hAnsi="Arial Narrow" w:cs="Arial"/>
                <w:b/>
                <w:color w:val="000000" w:themeColor="text1"/>
              </w:rPr>
            </w:pPr>
          </w:p>
        </w:tc>
        <w:tc>
          <w:tcPr>
            <w:tcW w:w="1536" w:type="dxa"/>
          </w:tcPr>
          <w:p w14:paraId="2DF8A2A3"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12,6</w:t>
            </w:r>
          </w:p>
        </w:tc>
      </w:tr>
      <w:tr w:rsidR="00C91142" w:rsidRPr="009704C7" w14:paraId="65D2260A" w14:textId="77777777" w:rsidTr="00867DA6">
        <w:tc>
          <w:tcPr>
            <w:tcW w:w="6141" w:type="dxa"/>
            <w:shd w:val="clear" w:color="auto" w:fill="C6D9F1"/>
          </w:tcPr>
          <w:p w14:paraId="057F0D10"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624E159" w14:textId="77777777" w:rsidR="00C91142" w:rsidRPr="009704C7" w:rsidRDefault="00C91142" w:rsidP="00867DA6">
            <w:pPr>
              <w:jc w:val="center"/>
              <w:rPr>
                <w:rFonts w:ascii="Arial Narrow" w:hAnsi="Arial Narrow"/>
                <w:color w:val="000000" w:themeColor="text1"/>
              </w:rPr>
            </w:pPr>
          </w:p>
        </w:tc>
        <w:tc>
          <w:tcPr>
            <w:tcW w:w="1535" w:type="dxa"/>
          </w:tcPr>
          <w:p w14:paraId="7FE5F88E" w14:textId="77777777" w:rsidR="00C91142" w:rsidRPr="009704C7" w:rsidRDefault="0059659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6,96</w:t>
            </w:r>
          </w:p>
          <w:p w14:paraId="347D6F13" w14:textId="77777777" w:rsidR="00C91142" w:rsidRPr="009704C7" w:rsidRDefault="00C91142" w:rsidP="00867DA6">
            <w:pPr>
              <w:jc w:val="center"/>
              <w:rPr>
                <w:rFonts w:ascii="Arial Narrow" w:hAnsi="Arial Narrow" w:cs="Arial"/>
                <w:b/>
                <w:color w:val="000000" w:themeColor="text1"/>
              </w:rPr>
            </w:pPr>
          </w:p>
        </w:tc>
        <w:tc>
          <w:tcPr>
            <w:tcW w:w="1536" w:type="dxa"/>
          </w:tcPr>
          <w:p w14:paraId="4B1AFFBF"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16,7</w:t>
            </w:r>
          </w:p>
        </w:tc>
      </w:tr>
      <w:tr w:rsidR="00C91142" w:rsidRPr="009704C7" w14:paraId="32073E25" w14:textId="77777777" w:rsidTr="00867DA6">
        <w:tc>
          <w:tcPr>
            <w:tcW w:w="6141" w:type="dxa"/>
            <w:shd w:val="clear" w:color="auto" w:fill="C6D9F1"/>
          </w:tcPr>
          <w:p w14:paraId="4A0A3DC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05F1B818" w14:textId="77777777" w:rsidR="00C91142" w:rsidRPr="009704C7" w:rsidRDefault="00C91142" w:rsidP="00867DA6">
            <w:pPr>
              <w:jc w:val="center"/>
              <w:rPr>
                <w:rFonts w:ascii="Arial Narrow" w:hAnsi="Arial Narrow"/>
                <w:color w:val="000000" w:themeColor="text1"/>
              </w:rPr>
            </w:pPr>
          </w:p>
        </w:tc>
        <w:tc>
          <w:tcPr>
            <w:tcW w:w="1535" w:type="dxa"/>
          </w:tcPr>
          <w:p w14:paraId="2530234C" w14:textId="77777777" w:rsidR="00C91142" w:rsidRPr="009704C7" w:rsidRDefault="0059659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0,40</w:t>
            </w:r>
          </w:p>
          <w:p w14:paraId="42C6E563" w14:textId="77777777" w:rsidR="00C91142" w:rsidRPr="009704C7" w:rsidRDefault="00C91142" w:rsidP="00867DA6">
            <w:pPr>
              <w:jc w:val="center"/>
              <w:rPr>
                <w:rFonts w:ascii="Arial Narrow" w:hAnsi="Arial Narrow" w:cs="Arial"/>
                <w:b/>
                <w:color w:val="000000" w:themeColor="text1"/>
              </w:rPr>
            </w:pPr>
          </w:p>
        </w:tc>
        <w:tc>
          <w:tcPr>
            <w:tcW w:w="1536" w:type="dxa"/>
          </w:tcPr>
          <w:p w14:paraId="635AEB71" w14:textId="77777777" w:rsidR="00C91142" w:rsidRPr="009704C7" w:rsidRDefault="00837DF8" w:rsidP="00867DA6">
            <w:pPr>
              <w:jc w:val="center"/>
              <w:rPr>
                <w:rFonts w:ascii="Arial Narrow" w:hAnsi="Arial Narrow"/>
                <w:b/>
                <w:color w:val="000000" w:themeColor="text1"/>
              </w:rPr>
            </w:pPr>
            <w:r w:rsidRPr="009704C7">
              <w:rPr>
                <w:rFonts w:ascii="Arial Narrow" w:hAnsi="Arial Narrow"/>
                <w:b/>
                <w:color w:val="000000" w:themeColor="text1"/>
              </w:rPr>
              <w:t>1,0</w:t>
            </w:r>
          </w:p>
        </w:tc>
      </w:tr>
      <w:tr w:rsidR="00C91142" w:rsidRPr="009704C7" w14:paraId="4BF02F46" w14:textId="77777777" w:rsidTr="00867DA6">
        <w:tc>
          <w:tcPr>
            <w:tcW w:w="9212" w:type="dxa"/>
            <w:gridSpan w:val="3"/>
            <w:shd w:val="clear" w:color="auto" w:fill="C6D9F1"/>
          </w:tcPr>
          <w:p w14:paraId="5AE7E117" w14:textId="77777777" w:rsidR="00C91142" w:rsidRPr="009704C7" w:rsidRDefault="004B372E" w:rsidP="00867DA6">
            <w:pPr>
              <w:jc w:val="center"/>
              <w:rPr>
                <w:rFonts w:ascii="Arial Narrow" w:hAnsi="Arial Narrow"/>
                <w:b/>
                <w:color w:val="000000" w:themeColor="text1"/>
              </w:rPr>
            </w:pPr>
            <w:r w:rsidRPr="009704C7">
              <w:rPr>
                <w:rFonts w:ascii="Arial Narrow" w:hAnsi="Arial Narrow"/>
                <w:b/>
                <w:color w:val="000000" w:themeColor="text1"/>
              </w:rPr>
              <w:t>m.p.z.p miejscowości Święta Katarzyna - obszaru mieszkaniowo-usługowego w rejonie ulicy Głównej i Stefana Żeromskiego</w:t>
            </w:r>
          </w:p>
          <w:p w14:paraId="0CB30C6B" w14:textId="77777777" w:rsidR="00C91142" w:rsidRPr="009704C7" w:rsidRDefault="00C91142" w:rsidP="00867DA6">
            <w:pPr>
              <w:jc w:val="center"/>
              <w:rPr>
                <w:rFonts w:ascii="Arial Narrow" w:hAnsi="Arial Narrow"/>
                <w:b/>
                <w:color w:val="000000" w:themeColor="text1"/>
              </w:rPr>
            </w:pPr>
          </w:p>
        </w:tc>
      </w:tr>
      <w:tr w:rsidR="00C91142" w:rsidRPr="009704C7" w14:paraId="2C439483" w14:textId="77777777" w:rsidTr="00867DA6">
        <w:tc>
          <w:tcPr>
            <w:tcW w:w="6141" w:type="dxa"/>
            <w:shd w:val="clear" w:color="auto" w:fill="C6D9F1"/>
          </w:tcPr>
          <w:p w14:paraId="5852786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EE2F24B" w14:textId="77777777" w:rsidR="00C91142" w:rsidRPr="009704C7" w:rsidRDefault="00C91142" w:rsidP="00867DA6">
            <w:pPr>
              <w:jc w:val="center"/>
              <w:rPr>
                <w:rFonts w:ascii="Arial Narrow" w:hAnsi="Arial Narrow"/>
                <w:color w:val="000000" w:themeColor="text1"/>
              </w:rPr>
            </w:pPr>
          </w:p>
        </w:tc>
        <w:tc>
          <w:tcPr>
            <w:tcW w:w="1535" w:type="dxa"/>
          </w:tcPr>
          <w:p w14:paraId="13761B63" w14:textId="77777777" w:rsidR="00C91142" w:rsidRPr="009704C7" w:rsidRDefault="00B22AE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1,95</w:t>
            </w:r>
          </w:p>
        </w:tc>
        <w:tc>
          <w:tcPr>
            <w:tcW w:w="1536" w:type="dxa"/>
          </w:tcPr>
          <w:p w14:paraId="35056D6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E9BA687" w14:textId="77777777" w:rsidTr="00867DA6">
        <w:tc>
          <w:tcPr>
            <w:tcW w:w="6141" w:type="dxa"/>
            <w:shd w:val="clear" w:color="auto" w:fill="C6D9F1"/>
          </w:tcPr>
          <w:p w14:paraId="37A53BF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8FAF695" w14:textId="77777777" w:rsidR="00C91142" w:rsidRPr="009704C7" w:rsidRDefault="00C91142" w:rsidP="00867DA6">
            <w:pPr>
              <w:jc w:val="center"/>
              <w:rPr>
                <w:rFonts w:ascii="Arial Narrow" w:hAnsi="Arial Narrow"/>
                <w:color w:val="000000" w:themeColor="text1"/>
              </w:rPr>
            </w:pPr>
          </w:p>
        </w:tc>
        <w:tc>
          <w:tcPr>
            <w:tcW w:w="1535" w:type="dxa"/>
          </w:tcPr>
          <w:p w14:paraId="2ED28946" w14:textId="77777777" w:rsidR="00C91142" w:rsidRPr="009704C7" w:rsidRDefault="00B22AE0" w:rsidP="00867DA6">
            <w:pPr>
              <w:jc w:val="center"/>
              <w:rPr>
                <w:rFonts w:ascii="Arial Narrow" w:hAnsi="Arial Narrow" w:cs="Arial"/>
                <w:b/>
                <w:color w:val="000000" w:themeColor="text1"/>
              </w:rPr>
            </w:pPr>
            <w:r w:rsidRPr="009704C7">
              <w:rPr>
                <w:rFonts w:ascii="Arial Narrow" w:hAnsi="Arial Narrow" w:cs="Arial"/>
                <w:b/>
                <w:color w:val="000000" w:themeColor="text1"/>
              </w:rPr>
              <w:t>0,60</w:t>
            </w:r>
          </w:p>
        </w:tc>
        <w:tc>
          <w:tcPr>
            <w:tcW w:w="1536" w:type="dxa"/>
          </w:tcPr>
          <w:p w14:paraId="5DE8FF6B" w14:textId="77777777" w:rsidR="00C91142" w:rsidRPr="009704C7" w:rsidRDefault="00F8102B" w:rsidP="00867DA6">
            <w:pPr>
              <w:jc w:val="center"/>
              <w:rPr>
                <w:rFonts w:ascii="Arial Narrow" w:hAnsi="Arial Narrow"/>
                <w:b/>
                <w:color w:val="000000" w:themeColor="text1"/>
              </w:rPr>
            </w:pPr>
            <w:r w:rsidRPr="009704C7">
              <w:rPr>
                <w:rFonts w:ascii="Arial Narrow" w:hAnsi="Arial Narrow"/>
                <w:b/>
                <w:color w:val="000000" w:themeColor="text1"/>
              </w:rPr>
              <w:t>30,7</w:t>
            </w:r>
          </w:p>
        </w:tc>
      </w:tr>
      <w:tr w:rsidR="00F947F2" w:rsidRPr="009704C7" w14:paraId="5032DF84" w14:textId="77777777" w:rsidTr="00867DA6">
        <w:tc>
          <w:tcPr>
            <w:tcW w:w="6141" w:type="dxa"/>
            <w:shd w:val="clear" w:color="auto" w:fill="C6D9F1"/>
          </w:tcPr>
          <w:p w14:paraId="44507025"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5CEB12E2" w14:textId="77777777" w:rsidR="00F947F2" w:rsidRPr="009704C7" w:rsidRDefault="00F947F2" w:rsidP="00F947F2">
            <w:pPr>
              <w:jc w:val="center"/>
              <w:rPr>
                <w:rFonts w:ascii="Arial Narrow" w:hAnsi="Arial Narrow"/>
                <w:color w:val="000000" w:themeColor="text1"/>
              </w:rPr>
            </w:pPr>
          </w:p>
        </w:tc>
        <w:tc>
          <w:tcPr>
            <w:tcW w:w="1535" w:type="dxa"/>
          </w:tcPr>
          <w:p w14:paraId="414040F7"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59092DE7"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A432D2D" w14:textId="77777777" w:rsidTr="00867DA6">
        <w:tc>
          <w:tcPr>
            <w:tcW w:w="6141" w:type="dxa"/>
            <w:shd w:val="clear" w:color="auto" w:fill="C6D9F1"/>
          </w:tcPr>
          <w:p w14:paraId="4AB5BAA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8C72BA8" w14:textId="77777777" w:rsidR="00C91142" w:rsidRPr="009704C7" w:rsidRDefault="00C91142" w:rsidP="00867DA6">
            <w:pPr>
              <w:jc w:val="center"/>
              <w:rPr>
                <w:rFonts w:ascii="Arial Narrow" w:hAnsi="Arial Narrow"/>
                <w:color w:val="000000" w:themeColor="text1"/>
              </w:rPr>
            </w:pPr>
          </w:p>
        </w:tc>
        <w:tc>
          <w:tcPr>
            <w:tcW w:w="1535" w:type="dxa"/>
          </w:tcPr>
          <w:p w14:paraId="4BE29755" w14:textId="77777777" w:rsidR="00C91142" w:rsidRPr="009704C7" w:rsidRDefault="00B22AE0" w:rsidP="00867DA6">
            <w:pPr>
              <w:jc w:val="center"/>
              <w:rPr>
                <w:rFonts w:ascii="Arial Narrow" w:hAnsi="Arial Narrow" w:cs="Arial"/>
                <w:b/>
                <w:color w:val="000000" w:themeColor="text1"/>
              </w:rPr>
            </w:pPr>
            <w:r w:rsidRPr="009704C7">
              <w:rPr>
                <w:rFonts w:ascii="Arial Narrow" w:hAnsi="Arial Narrow" w:cs="Arial"/>
                <w:b/>
                <w:color w:val="000000" w:themeColor="text1"/>
              </w:rPr>
              <w:t>0,61</w:t>
            </w:r>
          </w:p>
        </w:tc>
        <w:tc>
          <w:tcPr>
            <w:tcW w:w="1536" w:type="dxa"/>
          </w:tcPr>
          <w:p w14:paraId="4ED486C6" w14:textId="77777777" w:rsidR="00C91142" w:rsidRPr="009704C7" w:rsidRDefault="00F8102B" w:rsidP="00867DA6">
            <w:pPr>
              <w:jc w:val="center"/>
              <w:rPr>
                <w:rFonts w:ascii="Arial Narrow" w:hAnsi="Arial Narrow"/>
                <w:b/>
                <w:color w:val="000000" w:themeColor="text1"/>
              </w:rPr>
            </w:pPr>
            <w:r w:rsidRPr="009704C7">
              <w:rPr>
                <w:rFonts w:ascii="Arial Narrow" w:hAnsi="Arial Narrow"/>
                <w:b/>
                <w:color w:val="000000" w:themeColor="text1"/>
              </w:rPr>
              <w:t>31,3</w:t>
            </w:r>
          </w:p>
        </w:tc>
      </w:tr>
      <w:tr w:rsidR="00C91142" w:rsidRPr="009704C7" w14:paraId="49568E9E" w14:textId="77777777" w:rsidTr="00867DA6">
        <w:tc>
          <w:tcPr>
            <w:tcW w:w="6141" w:type="dxa"/>
            <w:shd w:val="clear" w:color="auto" w:fill="C6D9F1"/>
          </w:tcPr>
          <w:p w14:paraId="0E28E99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2973D2C" w14:textId="77777777" w:rsidR="00C91142" w:rsidRPr="009704C7" w:rsidRDefault="00C91142" w:rsidP="00867DA6">
            <w:pPr>
              <w:jc w:val="center"/>
              <w:rPr>
                <w:rFonts w:ascii="Arial Narrow" w:hAnsi="Arial Narrow"/>
                <w:color w:val="000000" w:themeColor="text1"/>
              </w:rPr>
            </w:pPr>
          </w:p>
        </w:tc>
        <w:tc>
          <w:tcPr>
            <w:tcW w:w="1535" w:type="dxa"/>
          </w:tcPr>
          <w:p w14:paraId="0F12949C" w14:textId="77777777" w:rsidR="00C91142" w:rsidRPr="009704C7" w:rsidRDefault="00B22AE0" w:rsidP="00867DA6">
            <w:pPr>
              <w:jc w:val="center"/>
              <w:rPr>
                <w:rFonts w:ascii="Arial Narrow" w:hAnsi="Arial Narrow" w:cs="Arial"/>
                <w:b/>
                <w:color w:val="000000" w:themeColor="text1"/>
              </w:rPr>
            </w:pPr>
            <w:r w:rsidRPr="009704C7">
              <w:rPr>
                <w:rFonts w:ascii="Arial Narrow" w:hAnsi="Arial Narrow" w:cs="Arial"/>
                <w:b/>
                <w:color w:val="000000" w:themeColor="text1"/>
              </w:rPr>
              <w:t>0,45</w:t>
            </w:r>
          </w:p>
        </w:tc>
        <w:tc>
          <w:tcPr>
            <w:tcW w:w="1536" w:type="dxa"/>
          </w:tcPr>
          <w:p w14:paraId="56DBCD0F" w14:textId="77777777" w:rsidR="00C91142" w:rsidRPr="009704C7" w:rsidRDefault="00F8102B" w:rsidP="00867DA6">
            <w:pPr>
              <w:jc w:val="center"/>
              <w:rPr>
                <w:rFonts w:ascii="Arial Narrow" w:hAnsi="Arial Narrow"/>
                <w:b/>
                <w:color w:val="000000" w:themeColor="text1"/>
              </w:rPr>
            </w:pPr>
            <w:r w:rsidRPr="009704C7">
              <w:rPr>
                <w:rFonts w:ascii="Arial Narrow" w:hAnsi="Arial Narrow"/>
                <w:b/>
                <w:color w:val="000000" w:themeColor="text1"/>
              </w:rPr>
              <w:t>23,1</w:t>
            </w:r>
          </w:p>
        </w:tc>
      </w:tr>
      <w:tr w:rsidR="00C91142" w:rsidRPr="009704C7" w14:paraId="32A8ED19" w14:textId="77777777" w:rsidTr="00867DA6">
        <w:tc>
          <w:tcPr>
            <w:tcW w:w="6141" w:type="dxa"/>
            <w:shd w:val="clear" w:color="auto" w:fill="C6D9F1"/>
          </w:tcPr>
          <w:p w14:paraId="18AA18E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5089C655" w14:textId="77777777" w:rsidR="00C91142" w:rsidRPr="009704C7" w:rsidRDefault="00C91142" w:rsidP="00867DA6">
            <w:pPr>
              <w:jc w:val="center"/>
              <w:rPr>
                <w:rFonts w:ascii="Arial Narrow" w:hAnsi="Arial Narrow"/>
                <w:color w:val="000000" w:themeColor="text1"/>
              </w:rPr>
            </w:pPr>
          </w:p>
        </w:tc>
        <w:tc>
          <w:tcPr>
            <w:tcW w:w="1535" w:type="dxa"/>
          </w:tcPr>
          <w:p w14:paraId="508A8D1C" w14:textId="77777777" w:rsidR="00C91142" w:rsidRPr="009704C7" w:rsidRDefault="00B22AE0" w:rsidP="00867DA6">
            <w:pPr>
              <w:jc w:val="center"/>
              <w:rPr>
                <w:rFonts w:ascii="Arial Narrow" w:hAnsi="Arial Narrow" w:cs="Arial"/>
                <w:b/>
                <w:color w:val="000000" w:themeColor="text1"/>
              </w:rPr>
            </w:pPr>
            <w:r w:rsidRPr="009704C7">
              <w:rPr>
                <w:rFonts w:ascii="Arial Narrow" w:hAnsi="Arial Narrow" w:cs="Arial"/>
                <w:b/>
                <w:color w:val="000000" w:themeColor="text1"/>
              </w:rPr>
              <w:t>0,17</w:t>
            </w:r>
          </w:p>
        </w:tc>
        <w:tc>
          <w:tcPr>
            <w:tcW w:w="1536" w:type="dxa"/>
          </w:tcPr>
          <w:p w14:paraId="6E544A07" w14:textId="77777777" w:rsidR="00C91142" w:rsidRPr="009704C7" w:rsidRDefault="00F8102B" w:rsidP="00867DA6">
            <w:pPr>
              <w:jc w:val="center"/>
              <w:rPr>
                <w:rFonts w:ascii="Arial Narrow" w:hAnsi="Arial Narrow"/>
                <w:b/>
                <w:color w:val="000000" w:themeColor="text1"/>
              </w:rPr>
            </w:pPr>
            <w:r w:rsidRPr="009704C7">
              <w:rPr>
                <w:rFonts w:ascii="Arial Narrow" w:hAnsi="Arial Narrow"/>
                <w:b/>
                <w:color w:val="000000" w:themeColor="text1"/>
              </w:rPr>
              <w:t>8,7</w:t>
            </w:r>
          </w:p>
        </w:tc>
      </w:tr>
      <w:tr w:rsidR="00C91142" w:rsidRPr="009704C7" w14:paraId="65BE5741" w14:textId="77777777" w:rsidTr="00867DA6">
        <w:tc>
          <w:tcPr>
            <w:tcW w:w="6141" w:type="dxa"/>
            <w:shd w:val="clear" w:color="auto" w:fill="C6D9F1"/>
          </w:tcPr>
          <w:p w14:paraId="159CA9F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631CA1E" w14:textId="77777777" w:rsidR="00C91142" w:rsidRPr="009704C7" w:rsidRDefault="00C91142" w:rsidP="00867DA6">
            <w:pPr>
              <w:jc w:val="center"/>
              <w:rPr>
                <w:rFonts w:ascii="Arial Narrow" w:hAnsi="Arial Narrow"/>
                <w:color w:val="000000" w:themeColor="text1"/>
              </w:rPr>
            </w:pPr>
          </w:p>
        </w:tc>
        <w:tc>
          <w:tcPr>
            <w:tcW w:w="1535" w:type="dxa"/>
          </w:tcPr>
          <w:p w14:paraId="2F23A2C3"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527DFB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E66AA85" w14:textId="77777777" w:rsidTr="00867DA6">
        <w:tc>
          <w:tcPr>
            <w:tcW w:w="6141" w:type="dxa"/>
            <w:shd w:val="clear" w:color="auto" w:fill="C6D9F1"/>
          </w:tcPr>
          <w:p w14:paraId="5226486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21B497EC" w14:textId="77777777" w:rsidR="00C91142" w:rsidRPr="009704C7" w:rsidRDefault="00C91142" w:rsidP="00867DA6">
            <w:pPr>
              <w:jc w:val="center"/>
              <w:rPr>
                <w:rFonts w:ascii="Arial Narrow" w:hAnsi="Arial Narrow"/>
                <w:color w:val="000000" w:themeColor="text1"/>
              </w:rPr>
            </w:pPr>
          </w:p>
        </w:tc>
        <w:tc>
          <w:tcPr>
            <w:tcW w:w="1535" w:type="dxa"/>
          </w:tcPr>
          <w:p w14:paraId="2834FFEB"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44AA34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ED6F738" w14:textId="77777777" w:rsidTr="00867DA6">
        <w:tc>
          <w:tcPr>
            <w:tcW w:w="6141" w:type="dxa"/>
            <w:shd w:val="clear" w:color="auto" w:fill="C6D9F1"/>
          </w:tcPr>
          <w:p w14:paraId="13A86DF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F9022D4" w14:textId="77777777" w:rsidR="00C91142" w:rsidRPr="009704C7" w:rsidRDefault="00C91142" w:rsidP="00867DA6">
            <w:pPr>
              <w:jc w:val="center"/>
              <w:rPr>
                <w:rFonts w:ascii="Arial Narrow" w:hAnsi="Arial Narrow"/>
                <w:color w:val="000000" w:themeColor="text1"/>
              </w:rPr>
            </w:pPr>
          </w:p>
        </w:tc>
        <w:tc>
          <w:tcPr>
            <w:tcW w:w="1535" w:type="dxa"/>
          </w:tcPr>
          <w:p w14:paraId="17950765" w14:textId="77777777" w:rsidR="00C91142" w:rsidRPr="009704C7" w:rsidRDefault="00B22AE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4B496224" w14:textId="77777777" w:rsidR="00C91142" w:rsidRPr="009704C7" w:rsidRDefault="00C91142" w:rsidP="00867DA6">
            <w:pPr>
              <w:jc w:val="center"/>
              <w:rPr>
                <w:rFonts w:ascii="Arial Narrow" w:hAnsi="Arial Narrow" w:cs="Arial"/>
                <w:b/>
                <w:bCs/>
                <w:color w:val="000000" w:themeColor="text1"/>
              </w:rPr>
            </w:pPr>
          </w:p>
        </w:tc>
        <w:tc>
          <w:tcPr>
            <w:tcW w:w="1536" w:type="dxa"/>
          </w:tcPr>
          <w:p w14:paraId="5946DE9C" w14:textId="77777777" w:rsidR="00C91142" w:rsidRPr="009704C7" w:rsidRDefault="00B22AE0"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43D32EE" w14:textId="77777777" w:rsidTr="00867DA6">
        <w:tc>
          <w:tcPr>
            <w:tcW w:w="6141" w:type="dxa"/>
            <w:shd w:val="clear" w:color="auto" w:fill="C6D9F1"/>
          </w:tcPr>
          <w:p w14:paraId="67D6CC13"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 xml:space="preserve">Komunikacja (drogi publiczne, wewnętrzne, parkingi), </w:t>
            </w:r>
            <w:r w:rsidRPr="009704C7">
              <w:rPr>
                <w:rFonts w:ascii="Arial Narrow" w:hAnsi="Arial Narrow"/>
                <w:color w:val="000000" w:themeColor="text1"/>
              </w:rPr>
              <w:lastRenderedPageBreak/>
              <w:t>komunikacja kolejowa</w:t>
            </w:r>
          </w:p>
          <w:p w14:paraId="365FDF9A" w14:textId="77777777" w:rsidR="00C91142" w:rsidRPr="009704C7" w:rsidRDefault="00C91142" w:rsidP="00867DA6">
            <w:pPr>
              <w:jc w:val="center"/>
              <w:rPr>
                <w:rFonts w:ascii="Arial Narrow" w:hAnsi="Arial Narrow"/>
                <w:color w:val="000000" w:themeColor="text1"/>
              </w:rPr>
            </w:pPr>
          </w:p>
        </w:tc>
        <w:tc>
          <w:tcPr>
            <w:tcW w:w="1535" w:type="dxa"/>
          </w:tcPr>
          <w:p w14:paraId="1711E39A" w14:textId="77777777" w:rsidR="00C91142" w:rsidRPr="009704C7" w:rsidRDefault="00B22AE0" w:rsidP="00867DA6">
            <w:pPr>
              <w:jc w:val="center"/>
              <w:rPr>
                <w:rFonts w:ascii="Arial Narrow" w:hAnsi="Arial Narrow" w:cs="Arial"/>
                <w:b/>
                <w:bCs/>
                <w:color w:val="000000" w:themeColor="text1"/>
              </w:rPr>
            </w:pPr>
            <w:r w:rsidRPr="009704C7">
              <w:rPr>
                <w:rFonts w:ascii="Arial Narrow" w:hAnsi="Arial Narrow" w:cs="Arial"/>
                <w:b/>
                <w:bCs/>
                <w:color w:val="000000" w:themeColor="text1"/>
              </w:rPr>
              <w:lastRenderedPageBreak/>
              <w:t>0,12</w:t>
            </w:r>
          </w:p>
        </w:tc>
        <w:tc>
          <w:tcPr>
            <w:tcW w:w="1536" w:type="dxa"/>
          </w:tcPr>
          <w:p w14:paraId="24553774" w14:textId="77777777" w:rsidR="00C91142" w:rsidRPr="009704C7" w:rsidRDefault="00F8102B" w:rsidP="00F8102B">
            <w:pPr>
              <w:tabs>
                <w:tab w:val="center" w:pos="660"/>
                <w:tab w:val="left" w:pos="1122"/>
              </w:tabs>
              <w:rPr>
                <w:rFonts w:ascii="Arial Narrow" w:hAnsi="Arial Narrow"/>
                <w:b/>
                <w:color w:val="000000" w:themeColor="text1"/>
              </w:rPr>
            </w:pPr>
            <w:r w:rsidRPr="009704C7">
              <w:rPr>
                <w:rFonts w:ascii="Arial Narrow" w:hAnsi="Arial Narrow"/>
                <w:b/>
                <w:color w:val="000000" w:themeColor="text1"/>
              </w:rPr>
              <w:tab/>
              <w:t>6,2</w:t>
            </w:r>
          </w:p>
        </w:tc>
      </w:tr>
      <w:tr w:rsidR="00C91142" w:rsidRPr="009704C7" w14:paraId="30B95C31" w14:textId="77777777" w:rsidTr="00867DA6">
        <w:tc>
          <w:tcPr>
            <w:tcW w:w="6141" w:type="dxa"/>
            <w:shd w:val="clear" w:color="auto" w:fill="C6D9F1"/>
          </w:tcPr>
          <w:p w14:paraId="6AD7D3D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4E6B0D9" w14:textId="77777777" w:rsidR="00C91142" w:rsidRPr="009704C7" w:rsidRDefault="00C91142" w:rsidP="00867DA6">
            <w:pPr>
              <w:jc w:val="center"/>
              <w:rPr>
                <w:rFonts w:ascii="Arial Narrow" w:hAnsi="Arial Narrow"/>
                <w:color w:val="000000" w:themeColor="text1"/>
              </w:rPr>
            </w:pPr>
          </w:p>
        </w:tc>
        <w:tc>
          <w:tcPr>
            <w:tcW w:w="1535" w:type="dxa"/>
          </w:tcPr>
          <w:p w14:paraId="511B7BA1"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662A0A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C9FC179" w14:textId="77777777" w:rsidTr="00867DA6">
        <w:tc>
          <w:tcPr>
            <w:tcW w:w="9212" w:type="dxa"/>
            <w:gridSpan w:val="3"/>
            <w:shd w:val="clear" w:color="auto" w:fill="C6D9F1"/>
          </w:tcPr>
          <w:p w14:paraId="52128882" w14:textId="77777777" w:rsidR="00C91142" w:rsidRPr="009704C7" w:rsidRDefault="004B372E" w:rsidP="00867DA6">
            <w:pPr>
              <w:jc w:val="center"/>
              <w:rPr>
                <w:rFonts w:ascii="Arial Narrow" w:hAnsi="Arial Narrow"/>
                <w:b/>
                <w:color w:val="000000" w:themeColor="text1"/>
              </w:rPr>
            </w:pPr>
            <w:r w:rsidRPr="009704C7">
              <w:rPr>
                <w:rFonts w:ascii="Arial Narrow" w:hAnsi="Arial Narrow"/>
                <w:b/>
                <w:color w:val="000000" w:themeColor="text1"/>
              </w:rPr>
              <w:t>m.p.z.p miejscowości Święta Katarzyna</w:t>
            </w:r>
          </w:p>
          <w:p w14:paraId="2C0BD2B9" w14:textId="77777777" w:rsidR="00C91142" w:rsidRPr="009704C7" w:rsidRDefault="00C91142" w:rsidP="00867DA6">
            <w:pPr>
              <w:jc w:val="center"/>
              <w:rPr>
                <w:rFonts w:ascii="Arial Narrow" w:hAnsi="Arial Narrow"/>
                <w:b/>
                <w:color w:val="000000" w:themeColor="text1"/>
              </w:rPr>
            </w:pPr>
          </w:p>
        </w:tc>
      </w:tr>
      <w:tr w:rsidR="00C91142" w:rsidRPr="009704C7" w14:paraId="17BD75C8" w14:textId="77777777" w:rsidTr="00867DA6">
        <w:tc>
          <w:tcPr>
            <w:tcW w:w="6141" w:type="dxa"/>
            <w:shd w:val="clear" w:color="auto" w:fill="C6D9F1"/>
          </w:tcPr>
          <w:p w14:paraId="77CE169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846BF88" w14:textId="77777777" w:rsidR="00C91142" w:rsidRPr="009704C7" w:rsidRDefault="00C91142" w:rsidP="00867DA6">
            <w:pPr>
              <w:jc w:val="center"/>
              <w:rPr>
                <w:rFonts w:ascii="Arial Narrow" w:hAnsi="Arial Narrow"/>
                <w:color w:val="000000" w:themeColor="text1"/>
              </w:rPr>
            </w:pPr>
          </w:p>
        </w:tc>
        <w:tc>
          <w:tcPr>
            <w:tcW w:w="1535" w:type="dxa"/>
          </w:tcPr>
          <w:p w14:paraId="0D2EA24B" w14:textId="77777777" w:rsidR="00C91142" w:rsidRPr="009704C7" w:rsidRDefault="00B22AE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252,23</w:t>
            </w:r>
          </w:p>
          <w:p w14:paraId="5114E193" w14:textId="77777777" w:rsidR="00C91142" w:rsidRPr="009704C7" w:rsidRDefault="00C91142" w:rsidP="00867DA6">
            <w:pPr>
              <w:jc w:val="center"/>
              <w:rPr>
                <w:rFonts w:ascii="Arial Narrow" w:hAnsi="Arial Narrow" w:cs="Arial"/>
                <w:b/>
                <w:color w:val="000000" w:themeColor="text1"/>
              </w:rPr>
            </w:pPr>
          </w:p>
        </w:tc>
        <w:tc>
          <w:tcPr>
            <w:tcW w:w="1536" w:type="dxa"/>
          </w:tcPr>
          <w:p w14:paraId="291EA57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660EB21" w14:textId="77777777" w:rsidTr="00867DA6">
        <w:tc>
          <w:tcPr>
            <w:tcW w:w="6141" w:type="dxa"/>
            <w:shd w:val="clear" w:color="auto" w:fill="C6D9F1"/>
          </w:tcPr>
          <w:p w14:paraId="5A5C470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211ED647" w14:textId="77777777" w:rsidR="00C91142" w:rsidRPr="009704C7" w:rsidRDefault="00C91142" w:rsidP="00867DA6">
            <w:pPr>
              <w:jc w:val="center"/>
              <w:rPr>
                <w:rFonts w:ascii="Arial Narrow" w:hAnsi="Arial Narrow"/>
                <w:color w:val="000000" w:themeColor="text1"/>
              </w:rPr>
            </w:pPr>
          </w:p>
        </w:tc>
        <w:tc>
          <w:tcPr>
            <w:tcW w:w="1535" w:type="dxa"/>
          </w:tcPr>
          <w:p w14:paraId="370F34BD" w14:textId="77777777" w:rsidR="00C91142" w:rsidRPr="009704C7" w:rsidRDefault="00020704" w:rsidP="00867DA6">
            <w:pPr>
              <w:jc w:val="center"/>
              <w:rPr>
                <w:rFonts w:ascii="Arial Narrow" w:hAnsi="Arial Narrow" w:cs="Arial"/>
                <w:b/>
                <w:color w:val="000000" w:themeColor="text1"/>
              </w:rPr>
            </w:pPr>
            <w:r w:rsidRPr="009704C7">
              <w:rPr>
                <w:rFonts w:ascii="Arial Narrow" w:hAnsi="Arial Narrow" w:cs="Arial"/>
                <w:b/>
                <w:color w:val="000000" w:themeColor="text1"/>
              </w:rPr>
              <w:t>80,37</w:t>
            </w:r>
          </w:p>
        </w:tc>
        <w:tc>
          <w:tcPr>
            <w:tcW w:w="1536" w:type="dxa"/>
          </w:tcPr>
          <w:p w14:paraId="5D67136B"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31,9</w:t>
            </w:r>
          </w:p>
        </w:tc>
      </w:tr>
      <w:tr w:rsidR="00F947F2" w:rsidRPr="009704C7" w14:paraId="5AF4EAC5" w14:textId="77777777" w:rsidTr="00867DA6">
        <w:tc>
          <w:tcPr>
            <w:tcW w:w="6141" w:type="dxa"/>
            <w:shd w:val="clear" w:color="auto" w:fill="C6D9F1"/>
          </w:tcPr>
          <w:p w14:paraId="5F29231C"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4834C602" w14:textId="77777777" w:rsidR="00F947F2" w:rsidRPr="009704C7" w:rsidRDefault="00F947F2" w:rsidP="00F947F2">
            <w:pPr>
              <w:jc w:val="center"/>
              <w:rPr>
                <w:rFonts w:ascii="Arial Narrow" w:hAnsi="Arial Narrow"/>
                <w:color w:val="000000" w:themeColor="text1"/>
              </w:rPr>
            </w:pPr>
          </w:p>
        </w:tc>
        <w:tc>
          <w:tcPr>
            <w:tcW w:w="1535" w:type="dxa"/>
          </w:tcPr>
          <w:p w14:paraId="2B9D1697" w14:textId="77777777" w:rsidR="00F947F2" w:rsidRPr="009704C7" w:rsidRDefault="00314681" w:rsidP="00F947F2">
            <w:pPr>
              <w:jc w:val="center"/>
              <w:rPr>
                <w:rFonts w:ascii="Arial Narrow" w:hAnsi="Arial Narrow" w:cs="Arial"/>
                <w:b/>
                <w:bCs/>
                <w:color w:val="000000" w:themeColor="text1"/>
              </w:rPr>
            </w:pPr>
            <w:r w:rsidRPr="009704C7">
              <w:rPr>
                <w:rFonts w:ascii="Arial Narrow" w:hAnsi="Arial Narrow" w:cs="Arial"/>
                <w:b/>
                <w:bCs/>
                <w:color w:val="000000" w:themeColor="text1"/>
              </w:rPr>
              <w:t>16,31</w:t>
            </w:r>
          </w:p>
        </w:tc>
        <w:tc>
          <w:tcPr>
            <w:tcW w:w="1536" w:type="dxa"/>
          </w:tcPr>
          <w:p w14:paraId="44786CDB" w14:textId="77777777" w:rsidR="00F947F2" w:rsidRPr="009704C7" w:rsidRDefault="00B87719" w:rsidP="00F947F2">
            <w:pPr>
              <w:jc w:val="center"/>
              <w:rPr>
                <w:rFonts w:ascii="Arial Narrow" w:hAnsi="Arial Narrow"/>
                <w:b/>
                <w:color w:val="000000" w:themeColor="text1"/>
              </w:rPr>
            </w:pPr>
            <w:r w:rsidRPr="009704C7">
              <w:rPr>
                <w:rFonts w:ascii="Arial Narrow" w:hAnsi="Arial Narrow"/>
                <w:b/>
                <w:color w:val="000000" w:themeColor="text1"/>
              </w:rPr>
              <w:t>6,5</w:t>
            </w:r>
          </w:p>
        </w:tc>
      </w:tr>
      <w:tr w:rsidR="00C91142" w:rsidRPr="009704C7" w14:paraId="550C155F" w14:textId="77777777" w:rsidTr="00867DA6">
        <w:tc>
          <w:tcPr>
            <w:tcW w:w="6141" w:type="dxa"/>
            <w:shd w:val="clear" w:color="auto" w:fill="C6D9F1"/>
          </w:tcPr>
          <w:p w14:paraId="00DF5FE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146F270B" w14:textId="77777777" w:rsidR="00C91142" w:rsidRPr="009704C7" w:rsidRDefault="00C91142" w:rsidP="00867DA6">
            <w:pPr>
              <w:jc w:val="center"/>
              <w:rPr>
                <w:rFonts w:ascii="Arial Narrow" w:hAnsi="Arial Narrow"/>
                <w:color w:val="000000" w:themeColor="text1"/>
              </w:rPr>
            </w:pPr>
          </w:p>
        </w:tc>
        <w:tc>
          <w:tcPr>
            <w:tcW w:w="1535" w:type="dxa"/>
          </w:tcPr>
          <w:p w14:paraId="073989B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5652A1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58E5385" w14:textId="77777777" w:rsidTr="00867DA6">
        <w:tc>
          <w:tcPr>
            <w:tcW w:w="6141" w:type="dxa"/>
            <w:shd w:val="clear" w:color="auto" w:fill="C6D9F1"/>
          </w:tcPr>
          <w:p w14:paraId="4B9CC66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8748F5F" w14:textId="77777777" w:rsidR="00C91142" w:rsidRPr="009704C7" w:rsidRDefault="00C91142" w:rsidP="00867DA6">
            <w:pPr>
              <w:jc w:val="center"/>
              <w:rPr>
                <w:rFonts w:ascii="Arial Narrow" w:hAnsi="Arial Narrow"/>
                <w:color w:val="000000" w:themeColor="text1"/>
              </w:rPr>
            </w:pPr>
          </w:p>
        </w:tc>
        <w:tc>
          <w:tcPr>
            <w:tcW w:w="1535" w:type="dxa"/>
          </w:tcPr>
          <w:p w14:paraId="0AAD1891" w14:textId="77777777" w:rsidR="00C91142" w:rsidRPr="009704C7" w:rsidRDefault="0070740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3,73</w:t>
            </w:r>
          </w:p>
          <w:p w14:paraId="2D94191E" w14:textId="77777777" w:rsidR="00C91142" w:rsidRPr="009704C7" w:rsidRDefault="00C91142" w:rsidP="00867DA6">
            <w:pPr>
              <w:jc w:val="center"/>
              <w:rPr>
                <w:rFonts w:ascii="Arial Narrow" w:hAnsi="Arial Narrow" w:cs="Arial"/>
                <w:b/>
                <w:color w:val="000000" w:themeColor="text1"/>
              </w:rPr>
            </w:pPr>
          </w:p>
        </w:tc>
        <w:tc>
          <w:tcPr>
            <w:tcW w:w="1536" w:type="dxa"/>
          </w:tcPr>
          <w:p w14:paraId="25944E58"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1,5</w:t>
            </w:r>
          </w:p>
        </w:tc>
      </w:tr>
      <w:tr w:rsidR="00C91142" w:rsidRPr="009704C7" w14:paraId="1EDDB63B" w14:textId="77777777" w:rsidTr="00867DA6">
        <w:tc>
          <w:tcPr>
            <w:tcW w:w="6141" w:type="dxa"/>
            <w:shd w:val="clear" w:color="auto" w:fill="C6D9F1"/>
          </w:tcPr>
          <w:p w14:paraId="0026EF1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0AEC354" w14:textId="77777777" w:rsidR="00C91142" w:rsidRPr="009704C7" w:rsidRDefault="00C91142" w:rsidP="00867DA6">
            <w:pPr>
              <w:jc w:val="center"/>
              <w:rPr>
                <w:rFonts w:ascii="Arial Narrow" w:hAnsi="Arial Narrow"/>
                <w:color w:val="000000" w:themeColor="text1"/>
              </w:rPr>
            </w:pPr>
          </w:p>
        </w:tc>
        <w:tc>
          <w:tcPr>
            <w:tcW w:w="1535" w:type="dxa"/>
          </w:tcPr>
          <w:p w14:paraId="7B887163" w14:textId="77777777" w:rsidR="00C91142" w:rsidRPr="009704C7" w:rsidRDefault="00314681" w:rsidP="00867DA6">
            <w:pPr>
              <w:jc w:val="center"/>
              <w:rPr>
                <w:rFonts w:ascii="Arial Narrow" w:hAnsi="Arial Narrow" w:cs="Arial"/>
                <w:b/>
                <w:color w:val="000000" w:themeColor="text1"/>
              </w:rPr>
            </w:pPr>
            <w:r w:rsidRPr="009704C7">
              <w:rPr>
                <w:rFonts w:ascii="Arial Narrow" w:hAnsi="Arial Narrow" w:cs="Arial"/>
                <w:b/>
                <w:color w:val="000000" w:themeColor="text1"/>
              </w:rPr>
              <w:t>0,76</w:t>
            </w:r>
          </w:p>
        </w:tc>
        <w:tc>
          <w:tcPr>
            <w:tcW w:w="1536" w:type="dxa"/>
          </w:tcPr>
          <w:p w14:paraId="3C72E591"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5FF36F4B" w14:textId="77777777" w:rsidTr="00867DA6">
        <w:tc>
          <w:tcPr>
            <w:tcW w:w="6141" w:type="dxa"/>
            <w:shd w:val="clear" w:color="auto" w:fill="C6D9F1"/>
          </w:tcPr>
          <w:p w14:paraId="3AA4C50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E26B3D1" w14:textId="77777777" w:rsidR="00C91142" w:rsidRPr="009704C7" w:rsidRDefault="00C91142" w:rsidP="00867DA6">
            <w:pPr>
              <w:jc w:val="center"/>
              <w:rPr>
                <w:rFonts w:ascii="Arial Narrow" w:hAnsi="Arial Narrow"/>
                <w:color w:val="000000" w:themeColor="text1"/>
              </w:rPr>
            </w:pPr>
          </w:p>
        </w:tc>
        <w:tc>
          <w:tcPr>
            <w:tcW w:w="1535" w:type="dxa"/>
          </w:tcPr>
          <w:p w14:paraId="0DCD4DD1" w14:textId="77777777" w:rsidR="00C91142" w:rsidRPr="009704C7" w:rsidRDefault="00314681" w:rsidP="00867DA6">
            <w:pPr>
              <w:jc w:val="center"/>
              <w:rPr>
                <w:rFonts w:ascii="Arial Narrow" w:hAnsi="Arial Narrow" w:cs="Arial"/>
                <w:b/>
                <w:color w:val="000000" w:themeColor="text1"/>
              </w:rPr>
            </w:pPr>
            <w:r w:rsidRPr="009704C7">
              <w:rPr>
                <w:rFonts w:ascii="Arial Narrow" w:hAnsi="Arial Narrow" w:cs="Arial"/>
                <w:b/>
                <w:color w:val="000000" w:themeColor="text1"/>
              </w:rPr>
              <w:t>11,72</w:t>
            </w:r>
          </w:p>
        </w:tc>
        <w:tc>
          <w:tcPr>
            <w:tcW w:w="1536" w:type="dxa"/>
          </w:tcPr>
          <w:p w14:paraId="182F0C31"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4,6</w:t>
            </w:r>
          </w:p>
        </w:tc>
      </w:tr>
      <w:tr w:rsidR="00C91142" w:rsidRPr="009704C7" w14:paraId="6D8AACB9" w14:textId="77777777" w:rsidTr="00867DA6">
        <w:tc>
          <w:tcPr>
            <w:tcW w:w="6141" w:type="dxa"/>
            <w:shd w:val="clear" w:color="auto" w:fill="C6D9F1"/>
          </w:tcPr>
          <w:p w14:paraId="190172A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79750EB" w14:textId="77777777" w:rsidR="00C91142" w:rsidRPr="009704C7" w:rsidRDefault="00C91142" w:rsidP="00867DA6">
            <w:pPr>
              <w:jc w:val="center"/>
              <w:rPr>
                <w:rFonts w:ascii="Arial Narrow" w:hAnsi="Arial Narrow"/>
                <w:color w:val="000000" w:themeColor="text1"/>
              </w:rPr>
            </w:pPr>
          </w:p>
        </w:tc>
        <w:tc>
          <w:tcPr>
            <w:tcW w:w="1535" w:type="dxa"/>
          </w:tcPr>
          <w:p w14:paraId="33083DAF" w14:textId="77777777" w:rsidR="00C91142" w:rsidRPr="009704C7" w:rsidRDefault="00314681" w:rsidP="00867DA6">
            <w:pPr>
              <w:jc w:val="center"/>
              <w:rPr>
                <w:rFonts w:ascii="Arial Narrow" w:hAnsi="Arial Narrow" w:cs="Arial"/>
                <w:b/>
                <w:color w:val="000000" w:themeColor="text1"/>
              </w:rPr>
            </w:pPr>
            <w:r w:rsidRPr="009704C7">
              <w:rPr>
                <w:rFonts w:ascii="Arial Narrow" w:hAnsi="Arial Narrow" w:cs="Arial"/>
                <w:b/>
                <w:color w:val="000000" w:themeColor="text1"/>
              </w:rPr>
              <w:t>106,23</w:t>
            </w:r>
          </w:p>
        </w:tc>
        <w:tc>
          <w:tcPr>
            <w:tcW w:w="1536" w:type="dxa"/>
          </w:tcPr>
          <w:p w14:paraId="5E333525"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42,1</w:t>
            </w:r>
          </w:p>
        </w:tc>
      </w:tr>
      <w:tr w:rsidR="00C91142" w:rsidRPr="009704C7" w14:paraId="2524A2C4" w14:textId="77777777" w:rsidTr="00867DA6">
        <w:tc>
          <w:tcPr>
            <w:tcW w:w="6141" w:type="dxa"/>
            <w:shd w:val="clear" w:color="auto" w:fill="C6D9F1"/>
          </w:tcPr>
          <w:p w14:paraId="7C111EB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7D3D601" w14:textId="77777777" w:rsidR="00C91142" w:rsidRPr="009704C7" w:rsidRDefault="00C91142" w:rsidP="00867DA6">
            <w:pPr>
              <w:jc w:val="center"/>
              <w:rPr>
                <w:rFonts w:ascii="Arial Narrow" w:hAnsi="Arial Narrow"/>
                <w:color w:val="000000" w:themeColor="text1"/>
              </w:rPr>
            </w:pPr>
          </w:p>
        </w:tc>
        <w:tc>
          <w:tcPr>
            <w:tcW w:w="1535" w:type="dxa"/>
          </w:tcPr>
          <w:p w14:paraId="54C5AC85" w14:textId="77777777" w:rsidR="00C91142" w:rsidRPr="009704C7" w:rsidRDefault="0031468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5,62</w:t>
            </w:r>
          </w:p>
          <w:p w14:paraId="3E784115" w14:textId="77777777" w:rsidR="00C91142" w:rsidRPr="009704C7" w:rsidRDefault="00C91142" w:rsidP="00867DA6">
            <w:pPr>
              <w:jc w:val="center"/>
              <w:rPr>
                <w:rFonts w:ascii="Arial Narrow" w:hAnsi="Arial Narrow" w:cs="Arial"/>
                <w:b/>
                <w:color w:val="000000" w:themeColor="text1"/>
              </w:rPr>
            </w:pPr>
          </w:p>
        </w:tc>
        <w:tc>
          <w:tcPr>
            <w:tcW w:w="1536" w:type="dxa"/>
          </w:tcPr>
          <w:p w14:paraId="2665A982"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2,2</w:t>
            </w:r>
          </w:p>
        </w:tc>
      </w:tr>
      <w:tr w:rsidR="00C91142" w:rsidRPr="009704C7" w14:paraId="543693DE" w14:textId="77777777" w:rsidTr="00867DA6">
        <w:tc>
          <w:tcPr>
            <w:tcW w:w="6141" w:type="dxa"/>
            <w:shd w:val="clear" w:color="auto" w:fill="C6D9F1"/>
          </w:tcPr>
          <w:p w14:paraId="0984F812"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4D2D8D3A" w14:textId="77777777" w:rsidR="00C91142" w:rsidRPr="009704C7" w:rsidRDefault="00C91142" w:rsidP="00867DA6">
            <w:pPr>
              <w:jc w:val="center"/>
              <w:rPr>
                <w:rFonts w:ascii="Arial Narrow" w:hAnsi="Arial Narrow"/>
                <w:color w:val="000000" w:themeColor="text1"/>
              </w:rPr>
            </w:pPr>
          </w:p>
        </w:tc>
        <w:tc>
          <w:tcPr>
            <w:tcW w:w="1535" w:type="dxa"/>
          </w:tcPr>
          <w:p w14:paraId="678FB6DF" w14:textId="77777777" w:rsidR="00C91142" w:rsidRPr="009704C7" w:rsidRDefault="0031468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26,42</w:t>
            </w:r>
          </w:p>
          <w:p w14:paraId="0F6769D3" w14:textId="77777777" w:rsidR="00C91142" w:rsidRPr="009704C7" w:rsidRDefault="00C91142" w:rsidP="00867DA6">
            <w:pPr>
              <w:jc w:val="center"/>
              <w:rPr>
                <w:rFonts w:ascii="Arial Narrow" w:hAnsi="Arial Narrow" w:cs="Arial"/>
                <w:b/>
                <w:color w:val="000000" w:themeColor="text1"/>
              </w:rPr>
            </w:pPr>
          </w:p>
        </w:tc>
        <w:tc>
          <w:tcPr>
            <w:tcW w:w="1536" w:type="dxa"/>
          </w:tcPr>
          <w:p w14:paraId="0D536AD8"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10,5</w:t>
            </w:r>
          </w:p>
        </w:tc>
      </w:tr>
      <w:tr w:rsidR="00C91142" w:rsidRPr="009704C7" w14:paraId="20A14103" w14:textId="77777777" w:rsidTr="00867DA6">
        <w:tc>
          <w:tcPr>
            <w:tcW w:w="6141" w:type="dxa"/>
            <w:shd w:val="clear" w:color="auto" w:fill="C6D9F1"/>
          </w:tcPr>
          <w:p w14:paraId="4CD39CB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6D2FF5FD" w14:textId="77777777" w:rsidR="00C91142" w:rsidRPr="009704C7" w:rsidRDefault="00C91142" w:rsidP="00867DA6">
            <w:pPr>
              <w:jc w:val="center"/>
              <w:rPr>
                <w:rFonts w:ascii="Arial Narrow" w:hAnsi="Arial Narrow"/>
                <w:color w:val="000000" w:themeColor="text1"/>
              </w:rPr>
            </w:pPr>
          </w:p>
        </w:tc>
        <w:tc>
          <w:tcPr>
            <w:tcW w:w="1535" w:type="dxa"/>
          </w:tcPr>
          <w:p w14:paraId="63FCDF1F" w14:textId="77777777" w:rsidR="00C91142" w:rsidRPr="009704C7" w:rsidRDefault="00314681" w:rsidP="00867DA6">
            <w:pPr>
              <w:jc w:val="center"/>
              <w:rPr>
                <w:rFonts w:ascii="Arial Narrow" w:hAnsi="Arial Narrow" w:cs="Arial"/>
                <w:b/>
                <w:color w:val="000000" w:themeColor="text1"/>
              </w:rPr>
            </w:pPr>
            <w:r w:rsidRPr="009704C7">
              <w:rPr>
                <w:rFonts w:ascii="Arial Narrow" w:hAnsi="Arial Narrow" w:cs="Arial"/>
                <w:b/>
                <w:color w:val="000000" w:themeColor="text1"/>
              </w:rPr>
              <w:t>1,06</w:t>
            </w:r>
          </w:p>
        </w:tc>
        <w:tc>
          <w:tcPr>
            <w:tcW w:w="1536" w:type="dxa"/>
          </w:tcPr>
          <w:p w14:paraId="77089DF9" w14:textId="77777777" w:rsidR="00C91142" w:rsidRPr="009704C7" w:rsidRDefault="00B87719" w:rsidP="00867DA6">
            <w:pPr>
              <w:jc w:val="center"/>
              <w:rPr>
                <w:rFonts w:ascii="Arial Narrow" w:hAnsi="Arial Narrow"/>
                <w:b/>
                <w:color w:val="000000" w:themeColor="text1"/>
              </w:rPr>
            </w:pPr>
            <w:r w:rsidRPr="009704C7">
              <w:rPr>
                <w:rFonts w:ascii="Arial Narrow" w:hAnsi="Arial Narrow"/>
                <w:b/>
                <w:color w:val="000000" w:themeColor="text1"/>
              </w:rPr>
              <w:t>0,4</w:t>
            </w:r>
          </w:p>
        </w:tc>
      </w:tr>
      <w:tr w:rsidR="00C91142" w:rsidRPr="009704C7" w14:paraId="7924C4F8" w14:textId="77777777" w:rsidTr="00867DA6">
        <w:tc>
          <w:tcPr>
            <w:tcW w:w="9212" w:type="dxa"/>
            <w:gridSpan w:val="3"/>
            <w:shd w:val="clear" w:color="auto" w:fill="C6D9F1"/>
          </w:tcPr>
          <w:p w14:paraId="6547C4C3" w14:textId="77777777" w:rsidR="00C91142" w:rsidRPr="009704C7" w:rsidRDefault="004B372E" w:rsidP="00867DA6">
            <w:pPr>
              <w:jc w:val="center"/>
              <w:rPr>
                <w:rFonts w:ascii="Arial Narrow" w:hAnsi="Arial Narrow"/>
                <w:b/>
                <w:color w:val="000000" w:themeColor="text1"/>
              </w:rPr>
            </w:pPr>
            <w:r w:rsidRPr="009704C7">
              <w:rPr>
                <w:rFonts w:ascii="Arial Narrow" w:hAnsi="Arial Narrow"/>
                <w:b/>
                <w:color w:val="000000" w:themeColor="text1"/>
              </w:rPr>
              <w:t>m.p.z.p miejscowości Święta Katarzyna dla terenu położonego w południowej części miejscowości</w:t>
            </w:r>
          </w:p>
          <w:p w14:paraId="0D546148" w14:textId="77777777" w:rsidR="00C91142" w:rsidRPr="009704C7" w:rsidRDefault="00C91142" w:rsidP="00867DA6">
            <w:pPr>
              <w:jc w:val="center"/>
              <w:rPr>
                <w:rFonts w:ascii="Arial Narrow" w:hAnsi="Arial Narrow"/>
                <w:b/>
                <w:color w:val="000000" w:themeColor="text1"/>
              </w:rPr>
            </w:pPr>
          </w:p>
        </w:tc>
      </w:tr>
      <w:tr w:rsidR="00C91142" w:rsidRPr="009704C7" w14:paraId="00AD85D1" w14:textId="77777777" w:rsidTr="00867DA6">
        <w:tc>
          <w:tcPr>
            <w:tcW w:w="6141" w:type="dxa"/>
            <w:shd w:val="clear" w:color="auto" w:fill="C6D9F1"/>
          </w:tcPr>
          <w:p w14:paraId="12A558A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C47C4FA" w14:textId="77777777" w:rsidR="00C91142" w:rsidRPr="009704C7" w:rsidRDefault="00C91142" w:rsidP="00867DA6">
            <w:pPr>
              <w:jc w:val="center"/>
              <w:rPr>
                <w:rFonts w:ascii="Arial Narrow" w:hAnsi="Arial Narrow"/>
                <w:color w:val="000000" w:themeColor="text1"/>
              </w:rPr>
            </w:pPr>
          </w:p>
        </w:tc>
        <w:tc>
          <w:tcPr>
            <w:tcW w:w="1535" w:type="dxa"/>
          </w:tcPr>
          <w:p w14:paraId="185CACC0" w14:textId="77777777" w:rsidR="00C91142" w:rsidRPr="009704C7" w:rsidRDefault="00FF1C4A" w:rsidP="00867DA6">
            <w:pPr>
              <w:jc w:val="center"/>
              <w:rPr>
                <w:rFonts w:ascii="Arial Narrow" w:hAnsi="Arial Narrow" w:cs="Arial"/>
                <w:b/>
                <w:color w:val="000000" w:themeColor="text1"/>
              </w:rPr>
            </w:pPr>
            <w:r w:rsidRPr="009704C7">
              <w:rPr>
                <w:rFonts w:ascii="Arial Narrow" w:hAnsi="Arial Narrow" w:cs="Arial"/>
                <w:b/>
                <w:color w:val="000000" w:themeColor="text1"/>
              </w:rPr>
              <w:t>62,51</w:t>
            </w:r>
          </w:p>
        </w:tc>
        <w:tc>
          <w:tcPr>
            <w:tcW w:w="1536" w:type="dxa"/>
          </w:tcPr>
          <w:p w14:paraId="365BF40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3F1D0697" w14:textId="77777777" w:rsidTr="00867DA6">
        <w:tc>
          <w:tcPr>
            <w:tcW w:w="6141" w:type="dxa"/>
            <w:shd w:val="clear" w:color="auto" w:fill="C6D9F1"/>
          </w:tcPr>
          <w:p w14:paraId="1BF34B2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F97527D" w14:textId="77777777" w:rsidR="00C91142" w:rsidRPr="009704C7" w:rsidRDefault="00C91142" w:rsidP="00867DA6">
            <w:pPr>
              <w:jc w:val="center"/>
              <w:rPr>
                <w:rFonts w:ascii="Arial Narrow" w:hAnsi="Arial Narrow"/>
                <w:color w:val="000000" w:themeColor="text1"/>
              </w:rPr>
            </w:pPr>
          </w:p>
        </w:tc>
        <w:tc>
          <w:tcPr>
            <w:tcW w:w="1535" w:type="dxa"/>
          </w:tcPr>
          <w:p w14:paraId="4B446EA6" w14:textId="77777777" w:rsidR="00C91142" w:rsidRPr="009704C7" w:rsidRDefault="00FF1C4A" w:rsidP="00867DA6">
            <w:pPr>
              <w:jc w:val="center"/>
              <w:rPr>
                <w:rFonts w:ascii="Arial Narrow" w:hAnsi="Arial Narrow" w:cs="Arial"/>
                <w:b/>
                <w:color w:val="000000" w:themeColor="text1"/>
              </w:rPr>
            </w:pPr>
            <w:r w:rsidRPr="009704C7">
              <w:rPr>
                <w:rFonts w:ascii="Arial Narrow" w:hAnsi="Arial Narrow" w:cs="Arial"/>
                <w:b/>
                <w:color w:val="000000" w:themeColor="text1"/>
              </w:rPr>
              <w:t>28,87</w:t>
            </w:r>
          </w:p>
        </w:tc>
        <w:tc>
          <w:tcPr>
            <w:tcW w:w="1536" w:type="dxa"/>
          </w:tcPr>
          <w:p w14:paraId="1B55A163" w14:textId="77777777" w:rsidR="00C91142" w:rsidRPr="009704C7" w:rsidRDefault="00692423" w:rsidP="00867DA6">
            <w:pPr>
              <w:jc w:val="center"/>
              <w:rPr>
                <w:rFonts w:ascii="Arial Narrow" w:hAnsi="Arial Narrow"/>
                <w:b/>
                <w:color w:val="000000" w:themeColor="text1"/>
              </w:rPr>
            </w:pPr>
            <w:r w:rsidRPr="009704C7">
              <w:rPr>
                <w:rFonts w:ascii="Arial Narrow" w:hAnsi="Arial Narrow"/>
                <w:b/>
                <w:color w:val="000000" w:themeColor="text1"/>
              </w:rPr>
              <w:t>46,2</w:t>
            </w:r>
          </w:p>
        </w:tc>
      </w:tr>
      <w:tr w:rsidR="00F947F2" w:rsidRPr="009704C7" w14:paraId="3E906D6E" w14:textId="77777777" w:rsidTr="00867DA6">
        <w:tc>
          <w:tcPr>
            <w:tcW w:w="6141" w:type="dxa"/>
            <w:shd w:val="clear" w:color="auto" w:fill="C6D9F1"/>
          </w:tcPr>
          <w:p w14:paraId="5792AE76"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313BDC61" w14:textId="77777777" w:rsidR="00F947F2" w:rsidRPr="009704C7" w:rsidRDefault="00F947F2" w:rsidP="00F947F2">
            <w:pPr>
              <w:jc w:val="center"/>
              <w:rPr>
                <w:rFonts w:ascii="Arial Narrow" w:hAnsi="Arial Narrow"/>
                <w:color w:val="000000" w:themeColor="text1"/>
              </w:rPr>
            </w:pPr>
          </w:p>
        </w:tc>
        <w:tc>
          <w:tcPr>
            <w:tcW w:w="1535" w:type="dxa"/>
          </w:tcPr>
          <w:p w14:paraId="60824436"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007FB6B2"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62DEEC7" w14:textId="77777777" w:rsidTr="00867DA6">
        <w:tc>
          <w:tcPr>
            <w:tcW w:w="6141" w:type="dxa"/>
            <w:shd w:val="clear" w:color="auto" w:fill="C6D9F1"/>
          </w:tcPr>
          <w:p w14:paraId="45C2F99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3EDF8FC" w14:textId="77777777" w:rsidR="00C91142" w:rsidRPr="009704C7" w:rsidRDefault="00C91142" w:rsidP="00867DA6">
            <w:pPr>
              <w:jc w:val="center"/>
              <w:rPr>
                <w:rFonts w:ascii="Arial Narrow" w:hAnsi="Arial Narrow"/>
                <w:color w:val="000000" w:themeColor="text1"/>
              </w:rPr>
            </w:pPr>
          </w:p>
        </w:tc>
        <w:tc>
          <w:tcPr>
            <w:tcW w:w="1535" w:type="dxa"/>
          </w:tcPr>
          <w:p w14:paraId="3B75C14D" w14:textId="77777777" w:rsidR="00C91142" w:rsidRPr="009704C7" w:rsidRDefault="00FF1C4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2F857413" w14:textId="77777777" w:rsidR="00C91142" w:rsidRPr="009704C7" w:rsidRDefault="00C91142" w:rsidP="00867DA6">
            <w:pPr>
              <w:jc w:val="center"/>
              <w:rPr>
                <w:rFonts w:ascii="Arial Narrow" w:hAnsi="Arial Narrow" w:cs="Arial"/>
                <w:b/>
                <w:color w:val="000000" w:themeColor="text1"/>
              </w:rPr>
            </w:pPr>
          </w:p>
        </w:tc>
        <w:tc>
          <w:tcPr>
            <w:tcW w:w="1536" w:type="dxa"/>
          </w:tcPr>
          <w:p w14:paraId="2DC2D339" w14:textId="77777777" w:rsidR="00C91142" w:rsidRPr="009704C7" w:rsidRDefault="00FF1C4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23B198A" w14:textId="77777777" w:rsidTr="00867DA6">
        <w:tc>
          <w:tcPr>
            <w:tcW w:w="6141" w:type="dxa"/>
            <w:shd w:val="clear" w:color="auto" w:fill="C6D9F1"/>
          </w:tcPr>
          <w:p w14:paraId="4B2DFD3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E5723C8" w14:textId="77777777" w:rsidR="00C91142" w:rsidRPr="009704C7" w:rsidRDefault="00C91142" w:rsidP="00867DA6">
            <w:pPr>
              <w:jc w:val="center"/>
              <w:rPr>
                <w:rFonts w:ascii="Arial Narrow" w:hAnsi="Arial Narrow"/>
                <w:color w:val="000000" w:themeColor="text1"/>
              </w:rPr>
            </w:pPr>
          </w:p>
        </w:tc>
        <w:tc>
          <w:tcPr>
            <w:tcW w:w="1535" w:type="dxa"/>
          </w:tcPr>
          <w:p w14:paraId="30048779" w14:textId="77777777" w:rsidR="00C91142" w:rsidRPr="009704C7" w:rsidRDefault="00FF1C4A" w:rsidP="00867DA6">
            <w:pPr>
              <w:jc w:val="center"/>
              <w:rPr>
                <w:rFonts w:ascii="Arial Narrow" w:hAnsi="Arial Narrow" w:cs="Arial"/>
                <w:b/>
                <w:color w:val="000000" w:themeColor="text1"/>
              </w:rPr>
            </w:pPr>
            <w:r w:rsidRPr="009704C7">
              <w:rPr>
                <w:rFonts w:ascii="Arial Narrow" w:hAnsi="Arial Narrow" w:cs="Arial"/>
                <w:b/>
                <w:color w:val="000000" w:themeColor="text1"/>
              </w:rPr>
              <w:t>4,79</w:t>
            </w:r>
          </w:p>
        </w:tc>
        <w:tc>
          <w:tcPr>
            <w:tcW w:w="1536" w:type="dxa"/>
          </w:tcPr>
          <w:p w14:paraId="38CE024D" w14:textId="77777777" w:rsidR="00C91142" w:rsidRPr="009704C7" w:rsidRDefault="00692423" w:rsidP="00867DA6">
            <w:pPr>
              <w:jc w:val="center"/>
              <w:rPr>
                <w:rFonts w:ascii="Arial Narrow" w:hAnsi="Arial Narrow"/>
                <w:b/>
                <w:color w:val="000000" w:themeColor="text1"/>
              </w:rPr>
            </w:pPr>
            <w:r w:rsidRPr="009704C7">
              <w:rPr>
                <w:rFonts w:ascii="Arial Narrow" w:hAnsi="Arial Narrow"/>
                <w:b/>
                <w:color w:val="000000" w:themeColor="text1"/>
              </w:rPr>
              <w:t>7,7</w:t>
            </w:r>
          </w:p>
        </w:tc>
      </w:tr>
      <w:tr w:rsidR="00C91142" w:rsidRPr="009704C7" w14:paraId="114328C2" w14:textId="77777777" w:rsidTr="00867DA6">
        <w:tc>
          <w:tcPr>
            <w:tcW w:w="6141" w:type="dxa"/>
            <w:shd w:val="clear" w:color="auto" w:fill="C6D9F1"/>
          </w:tcPr>
          <w:p w14:paraId="404FAD9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4BC3F16B" w14:textId="77777777" w:rsidR="00C91142" w:rsidRPr="009704C7" w:rsidRDefault="00C91142" w:rsidP="00867DA6">
            <w:pPr>
              <w:jc w:val="center"/>
              <w:rPr>
                <w:rFonts w:ascii="Arial Narrow" w:hAnsi="Arial Narrow"/>
                <w:color w:val="000000" w:themeColor="text1"/>
              </w:rPr>
            </w:pPr>
          </w:p>
        </w:tc>
        <w:tc>
          <w:tcPr>
            <w:tcW w:w="1535" w:type="dxa"/>
          </w:tcPr>
          <w:p w14:paraId="3711751B" w14:textId="77777777" w:rsidR="00C91142" w:rsidRPr="009704C7" w:rsidRDefault="00FF1C4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5,43</w:t>
            </w:r>
          </w:p>
          <w:p w14:paraId="33C6617B" w14:textId="77777777" w:rsidR="00C91142" w:rsidRPr="009704C7" w:rsidRDefault="00C91142" w:rsidP="00867DA6">
            <w:pPr>
              <w:jc w:val="center"/>
              <w:rPr>
                <w:rFonts w:ascii="Arial Narrow" w:hAnsi="Arial Narrow" w:cs="Arial"/>
                <w:b/>
                <w:color w:val="000000" w:themeColor="text1"/>
              </w:rPr>
            </w:pPr>
          </w:p>
        </w:tc>
        <w:tc>
          <w:tcPr>
            <w:tcW w:w="1536" w:type="dxa"/>
          </w:tcPr>
          <w:p w14:paraId="5C9668E6" w14:textId="77777777" w:rsidR="00C91142" w:rsidRPr="009704C7" w:rsidRDefault="00692423" w:rsidP="00867DA6">
            <w:pPr>
              <w:jc w:val="center"/>
              <w:rPr>
                <w:rFonts w:ascii="Arial Narrow" w:hAnsi="Arial Narrow"/>
                <w:b/>
                <w:color w:val="000000" w:themeColor="text1"/>
              </w:rPr>
            </w:pPr>
            <w:r w:rsidRPr="009704C7">
              <w:rPr>
                <w:rFonts w:ascii="Arial Narrow" w:hAnsi="Arial Narrow"/>
                <w:b/>
                <w:color w:val="000000" w:themeColor="text1"/>
              </w:rPr>
              <w:t>8,7</w:t>
            </w:r>
          </w:p>
        </w:tc>
      </w:tr>
      <w:tr w:rsidR="00C91142" w:rsidRPr="009704C7" w14:paraId="00AA3755" w14:textId="77777777" w:rsidTr="00867DA6">
        <w:tc>
          <w:tcPr>
            <w:tcW w:w="6141" w:type="dxa"/>
            <w:shd w:val="clear" w:color="auto" w:fill="C6D9F1"/>
          </w:tcPr>
          <w:p w14:paraId="587F4E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700D9C3" w14:textId="77777777" w:rsidR="00C91142" w:rsidRPr="009704C7" w:rsidRDefault="00C91142" w:rsidP="00867DA6">
            <w:pPr>
              <w:jc w:val="center"/>
              <w:rPr>
                <w:rFonts w:ascii="Arial Narrow" w:hAnsi="Arial Narrow"/>
                <w:color w:val="000000" w:themeColor="text1"/>
              </w:rPr>
            </w:pPr>
          </w:p>
        </w:tc>
        <w:tc>
          <w:tcPr>
            <w:tcW w:w="1535" w:type="dxa"/>
          </w:tcPr>
          <w:p w14:paraId="66AEDC23"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D4023C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C93C8BF" w14:textId="77777777" w:rsidTr="00867DA6">
        <w:tc>
          <w:tcPr>
            <w:tcW w:w="6141" w:type="dxa"/>
            <w:shd w:val="clear" w:color="auto" w:fill="C6D9F1"/>
          </w:tcPr>
          <w:p w14:paraId="1D1972C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7454E6ED" w14:textId="77777777" w:rsidR="00C91142" w:rsidRPr="009704C7" w:rsidRDefault="00C91142" w:rsidP="00867DA6">
            <w:pPr>
              <w:jc w:val="center"/>
              <w:rPr>
                <w:rFonts w:ascii="Arial Narrow" w:hAnsi="Arial Narrow"/>
                <w:color w:val="000000" w:themeColor="text1"/>
              </w:rPr>
            </w:pPr>
          </w:p>
        </w:tc>
        <w:tc>
          <w:tcPr>
            <w:tcW w:w="1535" w:type="dxa"/>
          </w:tcPr>
          <w:p w14:paraId="782C04FF" w14:textId="77777777" w:rsidR="00C91142" w:rsidRPr="009704C7" w:rsidRDefault="00FF1C4A" w:rsidP="00867DA6">
            <w:pPr>
              <w:jc w:val="center"/>
              <w:rPr>
                <w:rFonts w:ascii="Arial Narrow" w:hAnsi="Arial Narrow" w:cs="Arial"/>
                <w:b/>
                <w:color w:val="000000" w:themeColor="text1"/>
              </w:rPr>
            </w:pPr>
            <w:r w:rsidRPr="009704C7">
              <w:rPr>
                <w:rFonts w:ascii="Arial Narrow" w:hAnsi="Arial Narrow" w:cs="Arial"/>
                <w:b/>
                <w:color w:val="000000" w:themeColor="text1"/>
              </w:rPr>
              <w:t>13,20</w:t>
            </w:r>
          </w:p>
        </w:tc>
        <w:tc>
          <w:tcPr>
            <w:tcW w:w="1536" w:type="dxa"/>
          </w:tcPr>
          <w:p w14:paraId="4BC8ACA3" w14:textId="77777777" w:rsidR="00C91142" w:rsidRPr="009704C7" w:rsidRDefault="00692423" w:rsidP="00867DA6">
            <w:pPr>
              <w:jc w:val="center"/>
              <w:rPr>
                <w:rFonts w:ascii="Arial Narrow" w:hAnsi="Arial Narrow"/>
                <w:b/>
                <w:color w:val="000000" w:themeColor="text1"/>
              </w:rPr>
            </w:pPr>
            <w:r w:rsidRPr="009704C7">
              <w:rPr>
                <w:rFonts w:ascii="Arial Narrow" w:hAnsi="Arial Narrow"/>
                <w:b/>
                <w:color w:val="000000" w:themeColor="text1"/>
              </w:rPr>
              <w:t>21,1</w:t>
            </w:r>
          </w:p>
        </w:tc>
      </w:tr>
      <w:tr w:rsidR="00C91142" w:rsidRPr="009704C7" w14:paraId="6DB97F4A" w14:textId="77777777" w:rsidTr="00867DA6">
        <w:tc>
          <w:tcPr>
            <w:tcW w:w="6141" w:type="dxa"/>
            <w:shd w:val="clear" w:color="auto" w:fill="C6D9F1"/>
          </w:tcPr>
          <w:p w14:paraId="7C8937E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73378B5" w14:textId="77777777" w:rsidR="00C91142" w:rsidRPr="009704C7" w:rsidRDefault="00C91142" w:rsidP="00867DA6">
            <w:pPr>
              <w:jc w:val="center"/>
              <w:rPr>
                <w:rFonts w:ascii="Arial Narrow" w:hAnsi="Arial Narrow"/>
                <w:color w:val="000000" w:themeColor="text1"/>
              </w:rPr>
            </w:pPr>
          </w:p>
        </w:tc>
        <w:tc>
          <w:tcPr>
            <w:tcW w:w="1535" w:type="dxa"/>
          </w:tcPr>
          <w:p w14:paraId="4CAA8A1A" w14:textId="77777777" w:rsidR="00C91142" w:rsidRPr="009704C7" w:rsidRDefault="00FF1C4A" w:rsidP="00867DA6">
            <w:pPr>
              <w:jc w:val="center"/>
              <w:rPr>
                <w:rFonts w:ascii="Arial Narrow" w:hAnsi="Arial Narrow" w:cs="Arial"/>
                <w:b/>
                <w:bCs/>
                <w:color w:val="000000" w:themeColor="text1"/>
              </w:rPr>
            </w:pPr>
            <w:r w:rsidRPr="009704C7">
              <w:rPr>
                <w:rFonts w:ascii="Arial Narrow" w:hAnsi="Arial Narrow" w:cs="Arial"/>
                <w:b/>
                <w:bCs/>
                <w:color w:val="000000" w:themeColor="text1"/>
              </w:rPr>
              <w:lastRenderedPageBreak/>
              <w:t>0,83</w:t>
            </w:r>
          </w:p>
          <w:p w14:paraId="4580D2D3" w14:textId="77777777" w:rsidR="00C91142" w:rsidRPr="009704C7" w:rsidRDefault="00C91142" w:rsidP="00867DA6">
            <w:pPr>
              <w:jc w:val="center"/>
              <w:rPr>
                <w:rFonts w:ascii="Arial Narrow" w:hAnsi="Arial Narrow" w:cs="Arial"/>
                <w:b/>
                <w:color w:val="000000" w:themeColor="text1"/>
              </w:rPr>
            </w:pPr>
          </w:p>
        </w:tc>
        <w:tc>
          <w:tcPr>
            <w:tcW w:w="1536" w:type="dxa"/>
          </w:tcPr>
          <w:p w14:paraId="7A24B826" w14:textId="77777777" w:rsidR="00C91142" w:rsidRPr="009704C7" w:rsidRDefault="00692423" w:rsidP="00867DA6">
            <w:pPr>
              <w:jc w:val="center"/>
              <w:rPr>
                <w:rFonts w:ascii="Arial Narrow" w:hAnsi="Arial Narrow"/>
                <w:b/>
                <w:color w:val="000000" w:themeColor="text1"/>
              </w:rPr>
            </w:pPr>
            <w:r w:rsidRPr="009704C7">
              <w:rPr>
                <w:rFonts w:ascii="Arial Narrow" w:hAnsi="Arial Narrow"/>
                <w:b/>
                <w:color w:val="000000" w:themeColor="text1"/>
              </w:rPr>
              <w:lastRenderedPageBreak/>
              <w:t>1,3</w:t>
            </w:r>
          </w:p>
        </w:tc>
      </w:tr>
      <w:tr w:rsidR="00C91142" w:rsidRPr="009704C7" w14:paraId="68F8EE99" w14:textId="77777777" w:rsidTr="00867DA6">
        <w:tc>
          <w:tcPr>
            <w:tcW w:w="6141" w:type="dxa"/>
            <w:shd w:val="clear" w:color="auto" w:fill="C6D9F1"/>
          </w:tcPr>
          <w:p w14:paraId="005532E5"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F8E3C27" w14:textId="77777777" w:rsidR="00C91142" w:rsidRPr="009704C7" w:rsidRDefault="00C91142" w:rsidP="00867DA6">
            <w:pPr>
              <w:jc w:val="center"/>
              <w:rPr>
                <w:rFonts w:ascii="Arial Narrow" w:hAnsi="Arial Narrow"/>
                <w:color w:val="000000" w:themeColor="text1"/>
              </w:rPr>
            </w:pPr>
          </w:p>
        </w:tc>
        <w:tc>
          <w:tcPr>
            <w:tcW w:w="1535" w:type="dxa"/>
          </w:tcPr>
          <w:p w14:paraId="6EA69083" w14:textId="77777777" w:rsidR="00C91142" w:rsidRPr="009704C7" w:rsidRDefault="00FF1C4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6,14</w:t>
            </w:r>
          </w:p>
          <w:p w14:paraId="0702F2D8" w14:textId="77777777" w:rsidR="00C91142" w:rsidRPr="009704C7" w:rsidRDefault="00C91142" w:rsidP="00867DA6">
            <w:pPr>
              <w:jc w:val="center"/>
              <w:rPr>
                <w:rFonts w:ascii="Arial Narrow" w:hAnsi="Arial Narrow" w:cs="Arial"/>
                <w:b/>
                <w:color w:val="000000" w:themeColor="text1"/>
              </w:rPr>
            </w:pPr>
          </w:p>
        </w:tc>
        <w:tc>
          <w:tcPr>
            <w:tcW w:w="1536" w:type="dxa"/>
          </w:tcPr>
          <w:p w14:paraId="172B08AF" w14:textId="77777777" w:rsidR="00C91142" w:rsidRPr="009704C7" w:rsidRDefault="00692423" w:rsidP="00692423">
            <w:pPr>
              <w:tabs>
                <w:tab w:val="center" w:pos="660"/>
                <w:tab w:val="left" w:pos="1273"/>
              </w:tabs>
              <w:rPr>
                <w:rFonts w:ascii="Arial Narrow" w:hAnsi="Arial Narrow"/>
                <w:b/>
                <w:color w:val="000000" w:themeColor="text1"/>
              </w:rPr>
            </w:pPr>
            <w:r w:rsidRPr="009704C7">
              <w:rPr>
                <w:rFonts w:ascii="Arial Narrow" w:hAnsi="Arial Narrow"/>
                <w:b/>
                <w:color w:val="000000" w:themeColor="text1"/>
              </w:rPr>
              <w:tab/>
              <w:t>9,8</w:t>
            </w:r>
          </w:p>
        </w:tc>
      </w:tr>
      <w:tr w:rsidR="00C91142" w:rsidRPr="009704C7" w14:paraId="543BDD23" w14:textId="77777777" w:rsidTr="00867DA6">
        <w:tc>
          <w:tcPr>
            <w:tcW w:w="6141" w:type="dxa"/>
            <w:shd w:val="clear" w:color="auto" w:fill="C6D9F1"/>
          </w:tcPr>
          <w:p w14:paraId="30E6594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0FFC79CD" w14:textId="77777777" w:rsidR="00C91142" w:rsidRPr="009704C7" w:rsidRDefault="00C91142" w:rsidP="00867DA6">
            <w:pPr>
              <w:jc w:val="center"/>
              <w:rPr>
                <w:rFonts w:ascii="Arial Narrow" w:hAnsi="Arial Narrow"/>
                <w:color w:val="000000" w:themeColor="text1"/>
              </w:rPr>
            </w:pPr>
          </w:p>
        </w:tc>
        <w:tc>
          <w:tcPr>
            <w:tcW w:w="1535" w:type="dxa"/>
          </w:tcPr>
          <w:p w14:paraId="63D961FF" w14:textId="77777777" w:rsidR="00C91142" w:rsidRPr="009704C7" w:rsidRDefault="00FF1C4A" w:rsidP="00867DA6">
            <w:pPr>
              <w:jc w:val="center"/>
              <w:rPr>
                <w:rFonts w:ascii="Arial Narrow" w:hAnsi="Arial Narrow" w:cs="Arial"/>
                <w:b/>
                <w:color w:val="000000" w:themeColor="text1"/>
              </w:rPr>
            </w:pPr>
            <w:r w:rsidRPr="009704C7">
              <w:rPr>
                <w:rFonts w:ascii="Arial Narrow" w:hAnsi="Arial Narrow" w:cs="Arial"/>
                <w:b/>
                <w:color w:val="000000" w:themeColor="text1"/>
              </w:rPr>
              <w:t>3,25</w:t>
            </w:r>
          </w:p>
        </w:tc>
        <w:tc>
          <w:tcPr>
            <w:tcW w:w="1536" w:type="dxa"/>
          </w:tcPr>
          <w:p w14:paraId="25915A24" w14:textId="77777777" w:rsidR="00C91142" w:rsidRPr="009704C7" w:rsidRDefault="00692423" w:rsidP="00867DA6">
            <w:pPr>
              <w:jc w:val="center"/>
              <w:rPr>
                <w:rFonts w:ascii="Arial Narrow" w:hAnsi="Arial Narrow"/>
                <w:b/>
                <w:color w:val="000000" w:themeColor="text1"/>
              </w:rPr>
            </w:pPr>
            <w:r w:rsidRPr="009704C7">
              <w:rPr>
                <w:rFonts w:ascii="Arial Narrow" w:hAnsi="Arial Narrow"/>
                <w:b/>
                <w:color w:val="000000" w:themeColor="text1"/>
              </w:rPr>
              <w:t>5,2</w:t>
            </w:r>
          </w:p>
        </w:tc>
      </w:tr>
      <w:tr w:rsidR="00C91142" w:rsidRPr="009704C7" w14:paraId="7E8ED2A8" w14:textId="77777777" w:rsidTr="00867DA6">
        <w:tc>
          <w:tcPr>
            <w:tcW w:w="9212" w:type="dxa"/>
            <w:gridSpan w:val="3"/>
            <w:shd w:val="clear" w:color="auto" w:fill="C6D9F1"/>
          </w:tcPr>
          <w:p w14:paraId="179F5B30" w14:textId="77777777" w:rsidR="00C91142" w:rsidRPr="009704C7" w:rsidRDefault="00FF1C4A" w:rsidP="00867DA6">
            <w:pPr>
              <w:jc w:val="center"/>
              <w:rPr>
                <w:rFonts w:ascii="Arial Narrow" w:hAnsi="Arial Narrow"/>
                <w:b/>
                <w:color w:val="000000" w:themeColor="text1"/>
              </w:rPr>
            </w:pPr>
            <w:r w:rsidRPr="009704C7">
              <w:rPr>
                <w:rFonts w:ascii="Arial Narrow" w:hAnsi="Arial Narrow"/>
                <w:b/>
                <w:color w:val="000000" w:themeColor="text1"/>
              </w:rPr>
              <w:t>m.p.z.p</w:t>
            </w:r>
            <w:r w:rsidR="00B43BBE" w:rsidRPr="009704C7">
              <w:rPr>
                <w:rFonts w:ascii="Arial Narrow" w:hAnsi="Arial Narrow"/>
                <w:b/>
                <w:color w:val="000000" w:themeColor="text1"/>
              </w:rPr>
              <w:t>miejscowości Święta Katarzyna dla terenu położonego w rejonie ulic Żernickiej i Zacharzyckiej</w:t>
            </w:r>
          </w:p>
          <w:p w14:paraId="577A0140" w14:textId="77777777" w:rsidR="00C91142" w:rsidRPr="009704C7" w:rsidRDefault="00C91142" w:rsidP="00867DA6">
            <w:pPr>
              <w:jc w:val="center"/>
              <w:rPr>
                <w:rFonts w:ascii="Arial Narrow" w:hAnsi="Arial Narrow"/>
                <w:b/>
                <w:color w:val="000000" w:themeColor="text1"/>
              </w:rPr>
            </w:pPr>
          </w:p>
        </w:tc>
      </w:tr>
      <w:tr w:rsidR="00C91142" w:rsidRPr="009704C7" w14:paraId="1535E5CC" w14:textId="77777777" w:rsidTr="00867DA6">
        <w:tc>
          <w:tcPr>
            <w:tcW w:w="6141" w:type="dxa"/>
            <w:shd w:val="clear" w:color="auto" w:fill="C6D9F1"/>
          </w:tcPr>
          <w:p w14:paraId="4834722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1F0B9357" w14:textId="77777777" w:rsidR="00C91142" w:rsidRPr="009704C7" w:rsidRDefault="00C91142" w:rsidP="00867DA6">
            <w:pPr>
              <w:jc w:val="center"/>
              <w:rPr>
                <w:rFonts w:ascii="Arial Narrow" w:hAnsi="Arial Narrow"/>
                <w:color w:val="000000" w:themeColor="text1"/>
              </w:rPr>
            </w:pPr>
          </w:p>
        </w:tc>
        <w:tc>
          <w:tcPr>
            <w:tcW w:w="1535" w:type="dxa"/>
          </w:tcPr>
          <w:p w14:paraId="1A20364B" w14:textId="77777777" w:rsidR="00C91142" w:rsidRPr="009704C7" w:rsidRDefault="00E85882" w:rsidP="00E85882">
            <w:pPr>
              <w:tabs>
                <w:tab w:val="center" w:pos="659"/>
                <w:tab w:val="left" w:pos="1215"/>
              </w:tabs>
              <w:rPr>
                <w:rFonts w:ascii="Arial Narrow" w:hAnsi="Arial Narrow" w:cs="Arial"/>
                <w:b/>
                <w:color w:val="000000" w:themeColor="text1"/>
              </w:rPr>
            </w:pPr>
            <w:r w:rsidRPr="009704C7">
              <w:rPr>
                <w:rFonts w:ascii="Arial Narrow" w:hAnsi="Arial Narrow" w:cs="Arial"/>
                <w:b/>
                <w:color w:val="000000" w:themeColor="text1"/>
              </w:rPr>
              <w:tab/>
              <w:t>7,90</w:t>
            </w:r>
          </w:p>
        </w:tc>
        <w:tc>
          <w:tcPr>
            <w:tcW w:w="1536" w:type="dxa"/>
          </w:tcPr>
          <w:p w14:paraId="60CF8BD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1116C272" w14:textId="77777777" w:rsidTr="00867DA6">
        <w:tc>
          <w:tcPr>
            <w:tcW w:w="6141" w:type="dxa"/>
            <w:shd w:val="clear" w:color="auto" w:fill="C6D9F1"/>
          </w:tcPr>
          <w:p w14:paraId="4FBD794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32E2A582" w14:textId="77777777" w:rsidR="00C91142" w:rsidRPr="009704C7" w:rsidRDefault="00C91142" w:rsidP="00867DA6">
            <w:pPr>
              <w:jc w:val="center"/>
              <w:rPr>
                <w:rFonts w:ascii="Arial Narrow" w:hAnsi="Arial Narrow"/>
                <w:color w:val="000000" w:themeColor="text1"/>
              </w:rPr>
            </w:pPr>
          </w:p>
        </w:tc>
        <w:tc>
          <w:tcPr>
            <w:tcW w:w="1535" w:type="dxa"/>
          </w:tcPr>
          <w:p w14:paraId="3BF44AB6" w14:textId="77777777" w:rsidR="00C91142" w:rsidRPr="009704C7" w:rsidRDefault="00E85882" w:rsidP="00867DA6">
            <w:pPr>
              <w:jc w:val="center"/>
              <w:rPr>
                <w:rFonts w:ascii="Arial Narrow" w:hAnsi="Arial Narrow" w:cs="Arial"/>
                <w:b/>
                <w:color w:val="000000" w:themeColor="text1"/>
              </w:rPr>
            </w:pPr>
            <w:r w:rsidRPr="009704C7">
              <w:rPr>
                <w:rFonts w:ascii="Arial Narrow" w:hAnsi="Arial Narrow" w:cs="Arial"/>
                <w:b/>
                <w:color w:val="000000" w:themeColor="text1"/>
              </w:rPr>
              <w:t>4,70</w:t>
            </w:r>
          </w:p>
        </w:tc>
        <w:tc>
          <w:tcPr>
            <w:tcW w:w="1536" w:type="dxa"/>
          </w:tcPr>
          <w:p w14:paraId="25E303D5" w14:textId="77777777" w:rsidR="00C91142" w:rsidRPr="009704C7" w:rsidRDefault="00F97D1D" w:rsidP="00867DA6">
            <w:pPr>
              <w:jc w:val="center"/>
              <w:rPr>
                <w:rFonts w:ascii="Arial Narrow" w:hAnsi="Arial Narrow"/>
                <w:b/>
                <w:color w:val="000000" w:themeColor="text1"/>
              </w:rPr>
            </w:pPr>
            <w:r w:rsidRPr="009704C7">
              <w:rPr>
                <w:rFonts w:ascii="Arial Narrow" w:hAnsi="Arial Narrow"/>
                <w:b/>
                <w:color w:val="000000" w:themeColor="text1"/>
              </w:rPr>
              <w:t>59,6</w:t>
            </w:r>
          </w:p>
        </w:tc>
      </w:tr>
      <w:tr w:rsidR="00F947F2" w:rsidRPr="009704C7" w14:paraId="15E50D09" w14:textId="77777777" w:rsidTr="00867DA6">
        <w:tc>
          <w:tcPr>
            <w:tcW w:w="6141" w:type="dxa"/>
            <w:shd w:val="clear" w:color="auto" w:fill="C6D9F1"/>
          </w:tcPr>
          <w:p w14:paraId="312E4E81"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58868274" w14:textId="77777777" w:rsidR="00F947F2" w:rsidRPr="009704C7" w:rsidRDefault="00F947F2" w:rsidP="00F947F2">
            <w:pPr>
              <w:jc w:val="center"/>
              <w:rPr>
                <w:rFonts w:ascii="Arial Narrow" w:hAnsi="Arial Narrow"/>
                <w:color w:val="000000" w:themeColor="text1"/>
              </w:rPr>
            </w:pPr>
          </w:p>
        </w:tc>
        <w:tc>
          <w:tcPr>
            <w:tcW w:w="1535" w:type="dxa"/>
          </w:tcPr>
          <w:p w14:paraId="3B4782F1"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4177397B"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E4D2BB2" w14:textId="77777777" w:rsidTr="00867DA6">
        <w:tc>
          <w:tcPr>
            <w:tcW w:w="6141" w:type="dxa"/>
            <w:shd w:val="clear" w:color="auto" w:fill="C6D9F1"/>
          </w:tcPr>
          <w:p w14:paraId="0F31D49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5B52875" w14:textId="77777777" w:rsidR="00C91142" w:rsidRPr="009704C7" w:rsidRDefault="00C91142" w:rsidP="00867DA6">
            <w:pPr>
              <w:jc w:val="center"/>
              <w:rPr>
                <w:rFonts w:ascii="Arial Narrow" w:hAnsi="Arial Narrow"/>
                <w:color w:val="000000" w:themeColor="text1"/>
              </w:rPr>
            </w:pPr>
          </w:p>
        </w:tc>
        <w:tc>
          <w:tcPr>
            <w:tcW w:w="1535" w:type="dxa"/>
          </w:tcPr>
          <w:p w14:paraId="11DDB931" w14:textId="77777777" w:rsidR="00C91142" w:rsidRPr="009704C7" w:rsidRDefault="00E85882" w:rsidP="00867DA6">
            <w:pPr>
              <w:jc w:val="center"/>
              <w:rPr>
                <w:rFonts w:ascii="Arial Narrow" w:hAnsi="Arial Narrow" w:cs="Arial"/>
                <w:b/>
                <w:color w:val="000000" w:themeColor="text1"/>
              </w:rPr>
            </w:pPr>
            <w:r w:rsidRPr="009704C7">
              <w:rPr>
                <w:rFonts w:ascii="Arial Narrow" w:hAnsi="Arial Narrow" w:cs="Arial"/>
                <w:b/>
                <w:color w:val="000000" w:themeColor="text1"/>
              </w:rPr>
              <w:t>0,77</w:t>
            </w:r>
          </w:p>
        </w:tc>
        <w:tc>
          <w:tcPr>
            <w:tcW w:w="1536" w:type="dxa"/>
          </w:tcPr>
          <w:p w14:paraId="0216587C" w14:textId="77777777" w:rsidR="00C91142" w:rsidRPr="009704C7" w:rsidRDefault="00F97D1D" w:rsidP="00867DA6">
            <w:pPr>
              <w:jc w:val="center"/>
              <w:rPr>
                <w:rFonts w:ascii="Arial Narrow" w:hAnsi="Arial Narrow"/>
                <w:b/>
                <w:color w:val="000000" w:themeColor="text1"/>
              </w:rPr>
            </w:pPr>
            <w:r w:rsidRPr="009704C7">
              <w:rPr>
                <w:rFonts w:ascii="Arial Narrow" w:hAnsi="Arial Narrow"/>
                <w:b/>
                <w:color w:val="000000" w:themeColor="text1"/>
              </w:rPr>
              <w:t>9,8</w:t>
            </w:r>
          </w:p>
        </w:tc>
      </w:tr>
      <w:tr w:rsidR="00C91142" w:rsidRPr="009704C7" w14:paraId="0DC2D0C1" w14:textId="77777777" w:rsidTr="00867DA6">
        <w:tc>
          <w:tcPr>
            <w:tcW w:w="6141" w:type="dxa"/>
            <w:shd w:val="clear" w:color="auto" w:fill="C6D9F1"/>
          </w:tcPr>
          <w:p w14:paraId="61920A4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AA23D7C" w14:textId="77777777" w:rsidR="00C91142" w:rsidRPr="009704C7" w:rsidRDefault="00C91142" w:rsidP="00867DA6">
            <w:pPr>
              <w:jc w:val="center"/>
              <w:rPr>
                <w:rFonts w:ascii="Arial Narrow" w:hAnsi="Arial Narrow"/>
                <w:color w:val="000000" w:themeColor="text1"/>
              </w:rPr>
            </w:pPr>
          </w:p>
        </w:tc>
        <w:tc>
          <w:tcPr>
            <w:tcW w:w="1535" w:type="dxa"/>
          </w:tcPr>
          <w:p w14:paraId="7D1D8E24" w14:textId="77777777" w:rsidR="00C91142" w:rsidRPr="009704C7" w:rsidRDefault="00E8588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1,44</w:t>
            </w:r>
          </w:p>
          <w:p w14:paraId="71E301F2" w14:textId="77777777" w:rsidR="00C91142" w:rsidRPr="009704C7" w:rsidRDefault="00C91142" w:rsidP="00867DA6">
            <w:pPr>
              <w:jc w:val="center"/>
              <w:rPr>
                <w:rFonts w:ascii="Arial Narrow" w:hAnsi="Arial Narrow" w:cs="Arial"/>
                <w:b/>
                <w:color w:val="000000" w:themeColor="text1"/>
              </w:rPr>
            </w:pPr>
          </w:p>
        </w:tc>
        <w:tc>
          <w:tcPr>
            <w:tcW w:w="1536" w:type="dxa"/>
          </w:tcPr>
          <w:p w14:paraId="2CCE9F52" w14:textId="77777777" w:rsidR="00C91142" w:rsidRPr="009704C7" w:rsidRDefault="00F97D1D" w:rsidP="00867DA6">
            <w:pPr>
              <w:jc w:val="center"/>
              <w:rPr>
                <w:rFonts w:ascii="Arial Narrow" w:hAnsi="Arial Narrow"/>
                <w:b/>
                <w:color w:val="000000" w:themeColor="text1"/>
              </w:rPr>
            </w:pPr>
            <w:r w:rsidRPr="009704C7">
              <w:rPr>
                <w:rFonts w:ascii="Arial Narrow" w:hAnsi="Arial Narrow"/>
                <w:b/>
                <w:color w:val="000000" w:themeColor="text1"/>
              </w:rPr>
              <w:t>18,2</w:t>
            </w:r>
          </w:p>
        </w:tc>
      </w:tr>
      <w:tr w:rsidR="00C91142" w:rsidRPr="009704C7" w14:paraId="49F36360" w14:textId="77777777" w:rsidTr="00867DA6">
        <w:tc>
          <w:tcPr>
            <w:tcW w:w="6141" w:type="dxa"/>
            <w:shd w:val="clear" w:color="auto" w:fill="C6D9F1"/>
          </w:tcPr>
          <w:p w14:paraId="05CF25E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76EEB635" w14:textId="77777777" w:rsidR="00C91142" w:rsidRPr="009704C7" w:rsidRDefault="00C91142" w:rsidP="00867DA6">
            <w:pPr>
              <w:jc w:val="center"/>
              <w:rPr>
                <w:rFonts w:ascii="Arial Narrow" w:hAnsi="Arial Narrow"/>
                <w:color w:val="000000" w:themeColor="text1"/>
              </w:rPr>
            </w:pPr>
          </w:p>
        </w:tc>
        <w:tc>
          <w:tcPr>
            <w:tcW w:w="1535" w:type="dxa"/>
          </w:tcPr>
          <w:p w14:paraId="3ED1098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467B76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FC6DED1" w14:textId="77777777" w:rsidTr="00867DA6">
        <w:tc>
          <w:tcPr>
            <w:tcW w:w="6141" w:type="dxa"/>
            <w:shd w:val="clear" w:color="auto" w:fill="C6D9F1"/>
          </w:tcPr>
          <w:p w14:paraId="1938310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1BBD49D0" w14:textId="77777777" w:rsidR="00C91142" w:rsidRPr="009704C7" w:rsidRDefault="00C91142" w:rsidP="00867DA6">
            <w:pPr>
              <w:jc w:val="center"/>
              <w:rPr>
                <w:rFonts w:ascii="Arial Narrow" w:hAnsi="Arial Narrow"/>
                <w:color w:val="000000" w:themeColor="text1"/>
              </w:rPr>
            </w:pPr>
          </w:p>
        </w:tc>
        <w:tc>
          <w:tcPr>
            <w:tcW w:w="1535" w:type="dxa"/>
          </w:tcPr>
          <w:p w14:paraId="47C55E7E"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9C6EED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6A62710" w14:textId="77777777" w:rsidTr="00867DA6">
        <w:tc>
          <w:tcPr>
            <w:tcW w:w="6141" w:type="dxa"/>
            <w:shd w:val="clear" w:color="auto" w:fill="C6D9F1"/>
          </w:tcPr>
          <w:p w14:paraId="6B5ED0D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2F7F9F6E" w14:textId="77777777" w:rsidR="00C91142" w:rsidRPr="009704C7" w:rsidRDefault="00C91142" w:rsidP="00867DA6">
            <w:pPr>
              <w:jc w:val="center"/>
              <w:rPr>
                <w:rFonts w:ascii="Arial Narrow" w:hAnsi="Arial Narrow"/>
                <w:color w:val="000000" w:themeColor="text1"/>
              </w:rPr>
            </w:pPr>
          </w:p>
        </w:tc>
        <w:tc>
          <w:tcPr>
            <w:tcW w:w="1535" w:type="dxa"/>
          </w:tcPr>
          <w:p w14:paraId="4E13FD3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FE671B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4220D17" w14:textId="77777777" w:rsidTr="00867DA6">
        <w:tc>
          <w:tcPr>
            <w:tcW w:w="6141" w:type="dxa"/>
            <w:shd w:val="clear" w:color="auto" w:fill="C6D9F1"/>
          </w:tcPr>
          <w:p w14:paraId="5F35950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5A45138" w14:textId="77777777" w:rsidR="00C91142" w:rsidRPr="009704C7" w:rsidRDefault="00C91142" w:rsidP="00867DA6">
            <w:pPr>
              <w:jc w:val="center"/>
              <w:rPr>
                <w:rFonts w:ascii="Arial Narrow" w:hAnsi="Arial Narrow"/>
                <w:color w:val="000000" w:themeColor="text1"/>
              </w:rPr>
            </w:pPr>
          </w:p>
        </w:tc>
        <w:tc>
          <w:tcPr>
            <w:tcW w:w="1535" w:type="dxa"/>
          </w:tcPr>
          <w:p w14:paraId="2BCC92FC" w14:textId="77777777" w:rsidR="00C91142" w:rsidRPr="009704C7" w:rsidRDefault="00FF1C4A"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22F8584" w14:textId="77777777" w:rsidR="00C91142" w:rsidRPr="009704C7" w:rsidRDefault="00FF1C4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1532449" w14:textId="77777777" w:rsidTr="00867DA6">
        <w:tc>
          <w:tcPr>
            <w:tcW w:w="6141" w:type="dxa"/>
            <w:shd w:val="clear" w:color="auto" w:fill="C6D9F1"/>
          </w:tcPr>
          <w:p w14:paraId="395D1A06"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43BC3CE2" w14:textId="77777777" w:rsidR="00C91142" w:rsidRPr="009704C7" w:rsidRDefault="00C91142" w:rsidP="00867DA6">
            <w:pPr>
              <w:jc w:val="center"/>
              <w:rPr>
                <w:rFonts w:ascii="Arial Narrow" w:hAnsi="Arial Narrow"/>
                <w:color w:val="000000" w:themeColor="text1"/>
              </w:rPr>
            </w:pPr>
          </w:p>
        </w:tc>
        <w:tc>
          <w:tcPr>
            <w:tcW w:w="1535" w:type="dxa"/>
          </w:tcPr>
          <w:p w14:paraId="277888BD" w14:textId="77777777" w:rsidR="00C91142" w:rsidRPr="009704C7" w:rsidRDefault="00E8588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0,94</w:t>
            </w:r>
          </w:p>
          <w:p w14:paraId="56227DF2" w14:textId="77777777" w:rsidR="00C91142" w:rsidRPr="009704C7" w:rsidRDefault="00C91142" w:rsidP="00867DA6">
            <w:pPr>
              <w:jc w:val="center"/>
              <w:rPr>
                <w:rFonts w:ascii="Arial Narrow" w:hAnsi="Arial Narrow" w:cs="Arial"/>
                <w:b/>
                <w:color w:val="000000" w:themeColor="text1"/>
              </w:rPr>
            </w:pPr>
          </w:p>
        </w:tc>
        <w:tc>
          <w:tcPr>
            <w:tcW w:w="1536" w:type="dxa"/>
          </w:tcPr>
          <w:p w14:paraId="04468B1A" w14:textId="77777777" w:rsidR="00C91142" w:rsidRPr="009704C7" w:rsidRDefault="00F97D1D" w:rsidP="00867DA6">
            <w:pPr>
              <w:jc w:val="center"/>
              <w:rPr>
                <w:rFonts w:ascii="Arial Narrow" w:hAnsi="Arial Narrow"/>
                <w:b/>
                <w:color w:val="000000" w:themeColor="text1"/>
              </w:rPr>
            </w:pPr>
            <w:r w:rsidRPr="009704C7">
              <w:rPr>
                <w:rFonts w:ascii="Arial Narrow" w:hAnsi="Arial Narrow"/>
                <w:b/>
                <w:color w:val="000000" w:themeColor="text1"/>
              </w:rPr>
              <w:t>11,9</w:t>
            </w:r>
          </w:p>
        </w:tc>
      </w:tr>
      <w:tr w:rsidR="00C91142" w:rsidRPr="009704C7" w14:paraId="152B8A0E" w14:textId="77777777" w:rsidTr="00867DA6">
        <w:tc>
          <w:tcPr>
            <w:tcW w:w="6141" w:type="dxa"/>
            <w:shd w:val="clear" w:color="auto" w:fill="C6D9F1"/>
          </w:tcPr>
          <w:p w14:paraId="0DA3D51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6131D121" w14:textId="77777777" w:rsidR="00C91142" w:rsidRPr="009704C7" w:rsidRDefault="00C91142" w:rsidP="00867DA6">
            <w:pPr>
              <w:jc w:val="center"/>
              <w:rPr>
                <w:rFonts w:ascii="Arial Narrow" w:hAnsi="Arial Narrow"/>
                <w:color w:val="000000" w:themeColor="text1"/>
              </w:rPr>
            </w:pPr>
          </w:p>
        </w:tc>
        <w:tc>
          <w:tcPr>
            <w:tcW w:w="1535" w:type="dxa"/>
          </w:tcPr>
          <w:p w14:paraId="4F30C4AA" w14:textId="77777777" w:rsidR="00C91142" w:rsidRPr="009704C7" w:rsidRDefault="00E85882" w:rsidP="00867DA6">
            <w:pPr>
              <w:jc w:val="center"/>
              <w:rPr>
                <w:rFonts w:ascii="Arial Narrow" w:hAnsi="Arial Narrow" w:cs="Arial"/>
                <w:b/>
                <w:color w:val="000000" w:themeColor="text1"/>
              </w:rPr>
            </w:pPr>
            <w:r w:rsidRPr="009704C7">
              <w:rPr>
                <w:rFonts w:ascii="Arial Narrow" w:hAnsi="Arial Narrow" w:cs="Arial"/>
                <w:b/>
                <w:color w:val="000000" w:themeColor="text1"/>
              </w:rPr>
              <w:t>0,04</w:t>
            </w:r>
          </w:p>
        </w:tc>
        <w:tc>
          <w:tcPr>
            <w:tcW w:w="1536" w:type="dxa"/>
          </w:tcPr>
          <w:p w14:paraId="1CF59A42" w14:textId="77777777" w:rsidR="00C91142" w:rsidRPr="009704C7" w:rsidRDefault="00F97D1D" w:rsidP="00867DA6">
            <w:pPr>
              <w:jc w:val="center"/>
              <w:rPr>
                <w:rFonts w:ascii="Arial Narrow" w:hAnsi="Arial Narrow"/>
                <w:b/>
                <w:color w:val="000000" w:themeColor="text1"/>
              </w:rPr>
            </w:pPr>
            <w:r w:rsidRPr="009704C7">
              <w:rPr>
                <w:rFonts w:ascii="Arial Narrow" w:hAnsi="Arial Narrow"/>
                <w:b/>
                <w:color w:val="000000" w:themeColor="text1"/>
              </w:rPr>
              <w:t>0,5</w:t>
            </w:r>
          </w:p>
        </w:tc>
      </w:tr>
      <w:tr w:rsidR="00C91142" w:rsidRPr="009704C7" w14:paraId="18680C7E" w14:textId="77777777" w:rsidTr="00867DA6">
        <w:tc>
          <w:tcPr>
            <w:tcW w:w="9212" w:type="dxa"/>
            <w:gridSpan w:val="3"/>
            <w:shd w:val="clear" w:color="auto" w:fill="C6D9F1"/>
          </w:tcPr>
          <w:p w14:paraId="425BF7C7" w14:textId="77777777" w:rsidR="00C91142" w:rsidRPr="009704C7" w:rsidRDefault="00B43BBE" w:rsidP="00867DA6">
            <w:pPr>
              <w:jc w:val="center"/>
              <w:rPr>
                <w:rFonts w:ascii="Arial Narrow" w:hAnsi="Arial Narrow"/>
                <w:b/>
                <w:color w:val="000000" w:themeColor="text1"/>
              </w:rPr>
            </w:pPr>
            <w:r w:rsidRPr="009704C7">
              <w:rPr>
                <w:rFonts w:ascii="Arial Narrow" w:hAnsi="Arial Narrow"/>
                <w:b/>
                <w:color w:val="000000" w:themeColor="text1"/>
              </w:rPr>
              <w:t>m.p.z.p wsi Szostakowice, część obrębu Sulęcin - Szostakowice - Gmina Święta Katarzyna</w:t>
            </w:r>
          </w:p>
          <w:p w14:paraId="5D3D6C13" w14:textId="77777777" w:rsidR="00C91142" w:rsidRPr="009704C7" w:rsidRDefault="00C91142" w:rsidP="00867DA6">
            <w:pPr>
              <w:jc w:val="center"/>
              <w:rPr>
                <w:rFonts w:ascii="Arial Narrow" w:hAnsi="Arial Narrow"/>
                <w:b/>
                <w:color w:val="000000" w:themeColor="text1"/>
              </w:rPr>
            </w:pPr>
          </w:p>
        </w:tc>
      </w:tr>
      <w:tr w:rsidR="00C91142" w:rsidRPr="009704C7" w14:paraId="4FD7B61E" w14:textId="77777777" w:rsidTr="00867DA6">
        <w:tc>
          <w:tcPr>
            <w:tcW w:w="6141" w:type="dxa"/>
            <w:shd w:val="clear" w:color="auto" w:fill="C6D9F1"/>
          </w:tcPr>
          <w:p w14:paraId="6AB3ED5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13A57CA6" w14:textId="77777777" w:rsidR="00C91142" w:rsidRPr="009704C7" w:rsidRDefault="00C91142" w:rsidP="00867DA6">
            <w:pPr>
              <w:jc w:val="center"/>
              <w:rPr>
                <w:rFonts w:ascii="Arial Narrow" w:hAnsi="Arial Narrow"/>
                <w:color w:val="000000" w:themeColor="text1"/>
              </w:rPr>
            </w:pPr>
          </w:p>
        </w:tc>
        <w:tc>
          <w:tcPr>
            <w:tcW w:w="1535" w:type="dxa"/>
          </w:tcPr>
          <w:p w14:paraId="4EABB5CF" w14:textId="77777777" w:rsidR="00C91142" w:rsidRPr="009704C7" w:rsidRDefault="00CB08B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69,22</w:t>
            </w:r>
          </w:p>
          <w:p w14:paraId="2C6AA74F" w14:textId="77777777" w:rsidR="00C91142" w:rsidRPr="009704C7" w:rsidRDefault="00C91142" w:rsidP="00867DA6">
            <w:pPr>
              <w:jc w:val="center"/>
              <w:rPr>
                <w:rFonts w:ascii="Arial Narrow" w:hAnsi="Arial Narrow" w:cs="Arial"/>
                <w:b/>
                <w:color w:val="000000" w:themeColor="text1"/>
              </w:rPr>
            </w:pPr>
          </w:p>
        </w:tc>
        <w:tc>
          <w:tcPr>
            <w:tcW w:w="1536" w:type="dxa"/>
          </w:tcPr>
          <w:p w14:paraId="12A144C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602E9C4" w14:textId="77777777" w:rsidTr="00867DA6">
        <w:tc>
          <w:tcPr>
            <w:tcW w:w="6141" w:type="dxa"/>
            <w:shd w:val="clear" w:color="auto" w:fill="C6D9F1"/>
          </w:tcPr>
          <w:p w14:paraId="21728F7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42F697A8" w14:textId="77777777" w:rsidR="00C91142" w:rsidRPr="009704C7" w:rsidRDefault="00C91142" w:rsidP="00867DA6">
            <w:pPr>
              <w:jc w:val="center"/>
              <w:rPr>
                <w:rFonts w:ascii="Arial Narrow" w:hAnsi="Arial Narrow"/>
                <w:color w:val="000000" w:themeColor="text1"/>
              </w:rPr>
            </w:pPr>
          </w:p>
        </w:tc>
        <w:tc>
          <w:tcPr>
            <w:tcW w:w="1535" w:type="dxa"/>
          </w:tcPr>
          <w:p w14:paraId="0924D031" w14:textId="77777777" w:rsidR="00C91142" w:rsidRPr="009704C7" w:rsidRDefault="00AF7788" w:rsidP="00867DA6">
            <w:pPr>
              <w:jc w:val="center"/>
              <w:rPr>
                <w:rFonts w:ascii="Arial Narrow" w:hAnsi="Arial Narrow" w:cs="Arial"/>
                <w:b/>
                <w:color w:val="000000" w:themeColor="text1"/>
              </w:rPr>
            </w:pPr>
            <w:r w:rsidRPr="009704C7">
              <w:rPr>
                <w:rFonts w:ascii="Arial Narrow" w:hAnsi="Arial Narrow" w:cs="Arial"/>
                <w:b/>
                <w:color w:val="000000" w:themeColor="text1"/>
              </w:rPr>
              <w:t>15,99</w:t>
            </w:r>
          </w:p>
        </w:tc>
        <w:tc>
          <w:tcPr>
            <w:tcW w:w="1536" w:type="dxa"/>
          </w:tcPr>
          <w:p w14:paraId="64539834" w14:textId="77777777" w:rsidR="00C91142" w:rsidRPr="009704C7" w:rsidRDefault="0025576E" w:rsidP="00867DA6">
            <w:pPr>
              <w:jc w:val="center"/>
              <w:rPr>
                <w:rFonts w:ascii="Arial Narrow" w:hAnsi="Arial Narrow"/>
                <w:b/>
                <w:color w:val="000000" w:themeColor="text1"/>
              </w:rPr>
            </w:pPr>
            <w:r w:rsidRPr="009704C7">
              <w:rPr>
                <w:rFonts w:ascii="Arial Narrow" w:hAnsi="Arial Narrow"/>
                <w:b/>
                <w:color w:val="000000" w:themeColor="text1"/>
              </w:rPr>
              <w:t>23,1</w:t>
            </w:r>
          </w:p>
        </w:tc>
      </w:tr>
      <w:tr w:rsidR="00F947F2" w:rsidRPr="009704C7" w14:paraId="6FB71BD8" w14:textId="77777777" w:rsidTr="00867DA6">
        <w:tc>
          <w:tcPr>
            <w:tcW w:w="6141" w:type="dxa"/>
            <w:shd w:val="clear" w:color="auto" w:fill="C6D9F1"/>
          </w:tcPr>
          <w:p w14:paraId="68CEED1A"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656AE3AC" w14:textId="77777777" w:rsidR="00F947F2" w:rsidRPr="009704C7" w:rsidRDefault="00F947F2" w:rsidP="00F947F2">
            <w:pPr>
              <w:jc w:val="center"/>
              <w:rPr>
                <w:rFonts w:ascii="Arial Narrow" w:hAnsi="Arial Narrow"/>
                <w:color w:val="000000" w:themeColor="text1"/>
              </w:rPr>
            </w:pPr>
          </w:p>
        </w:tc>
        <w:tc>
          <w:tcPr>
            <w:tcW w:w="1535" w:type="dxa"/>
          </w:tcPr>
          <w:p w14:paraId="50AD2688" w14:textId="77777777" w:rsidR="00F947F2" w:rsidRPr="009704C7" w:rsidRDefault="00AF7788" w:rsidP="00F947F2">
            <w:pPr>
              <w:jc w:val="center"/>
              <w:rPr>
                <w:rFonts w:ascii="Arial Narrow" w:hAnsi="Arial Narrow" w:cs="Arial"/>
                <w:b/>
                <w:bCs/>
                <w:color w:val="000000" w:themeColor="text1"/>
              </w:rPr>
            </w:pPr>
            <w:r w:rsidRPr="009704C7">
              <w:rPr>
                <w:rFonts w:ascii="Arial Narrow" w:hAnsi="Arial Narrow" w:cs="Arial"/>
                <w:b/>
                <w:bCs/>
                <w:color w:val="000000" w:themeColor="text1"/>
              </w:rPr>
              <w:t>11,50</w:t>
            </w:r>
          </w:p>
        </w:tc>
        <w:tc>
          <w:tcPr>
            <w:tcW w:w="1536" w:type="dxa"/>
          </w:tcPr>
          <w:p w14:paraId="1DAC2293" w14:textId="77777777" w:rsidR="00F947F2" w:rsidRPr="009704C7" w:rsidRDefault="0025576E" w:rsidP="00F947F2">
            <w:pPr>
              <w:jc w:val="center"/>
              <w:rPr>
                <w:rFonts w:ascii="Arial Narrow" w:hAnsi="Arial Narrow"/>
                <w:b/>
                <w:color w:val="000000" w:themeColor="text1"/>
              </w:rPr>
            </w:pPr>
            <w:r w:rsidRPr="009704C7">
              <w:rPr>
                <w:rFonts w:ascii="Arial Narrow" w:hAnsi="Arial Narrow"/>
                <w:b/>
                <w:color w:val="000000" w:themeColor="text1"/>
              </w:rPr>
              <w:t>16,6</w:t>
            </w:r>
          </w:p>
        </w:tc>
      </w:tr>
      <w:tr w:rsidR="00C91142" w:rsidRPr="009704C7" w14:paraId="37BA937E" w14:textId="77777777" w:rsidTr="00867DA6">
        <w:tc>
          <w:tcPr>
            <w:tcW w:w="6141" w:type="dxa"/>
            <w:shd w:val="clear" w:color="auto" w:fill="C6D9F1"/>
          </w:tcPr>
          <w:p w14:paraId="5EB4216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F718671" w14:textId="77777777" w:rsidR="00C91142" w:rsidRPr="009704C7" w:rsidRDefault="00C91142" w:rsidP="00867DA6">
            <w:pPr>
              <w:jc w:val="center"/>
              <w:rPr>
                <w:rFonts w:ascii="Arial Narrow" w:hAnsi="Arial Narrow"/>
                <w:color w:val="000000" w:themeColor="text1"/>
              </w:rPr>
            </w:pPr>
          </w:p>
        </w:tc>
        <w:tc>
          <w:tcPr>
            <w:tcW w:w="1535" w:type="dxa"/>
          </w:tcPr>
          <w:p w14:paraId="013F6EBA" w14:textId="77777777" w:rsidR="00C91142" w:rsidRPr="009704C7" w:rsidRDefault="00FF1C4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79878898" w14:textId="77777777" w:rsidR="00C91142" w:rsidRPr="009704C7" w:rsidRDefault="00C91142" w:rsidP="00867DA6">
            <w:pPr>
              <w:jc w:val="center"/>
              <w:rPr>
                <w:rFonts w:ascii="Arial Narrow" w:hAnsi="Arial Narrow" w:cs="Arial"/>
                <w:b/>
                <w:color w:val="000000" w:themeColor="text1"/>
              </w:rPr>
            </w:pPr>
          </w:p>
        </w:tc>
        <w:tc>
          <w:tcPr>
            <w:tcW w:w="1536" w:type="dxa"/>
          </w:tcPr>
          <w:p w14:paraId="5F9023CF" w14:textId="77777777" w:rsidR="00C91142" w:rsidRPr="009704C7" w:rsidRDefault="00FF1C4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27F5171" w14:textId="77777777" w:rsidTr="00867DA6">
        <w:tc>
          <w:tcPr>
            <w:tcW w:w="6141" w:type="dxa"/>
            <w:shd w:val="clear" w:color="auto" w:fill="C6D9F1"/>
          </w:tcPr>
          <w:p w14:paraId="0BB913B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5635AC71" w14:textId="77777777" w:rsidR="00C91142" w:rsidRPr="009704C7" w:rsidRDefault="00C91142" w:rsidP="00867DA6">
            <w:pPr>
              <w:jc w:val="center"/>
              <w:rPr>
                <w:rFonts w:ascii="Arial Narrow" w:hAnsi="Arial Narrow"/>
                <w:color w:val="000000" w:themeColor="text1"/>
              </w:rPr>
            </w:pPr>
          </w:p>
        </w:tc>
        <w:tc>
          <w:tcPr>
            <w:tcW w:w="1535" w:type="dxa"/>
          </w:tcPr>
          <w:p w14:paraId="642552E6" w14:textId="77777777" w:rsidR="00C91142" w:rsidRPr="009704C7" w:rsidRDefault="00AF7788" w:rsidP="00867DA6">
            <w:pPr>
              <w:jc w:val="center"/>
              <w:rPr>
                <w:rFonts w:ascii="Arial Narrow" w:hAnsi="Arial Narrow" w:cs="Arial"/>
                <w:b/>
                <w:color w:val="000000" w:themeColor="text1"/>
              </w:rPr>
            </w:pPr>
            <w:r w:rsidRPr="009704C7">
              <w:rPr>
                <w:rFonts w:ascii="Arial Narrow" w:hAnsi="Arial Narrow" w:cs="Arial"/>
                <w:b/>
                <w:color w:val="000000" w:themeColor="text1"/>
              </w:rPr>
              <w:t>0,63</w:t>
            </w:r>
          </w:p>
        </w:tc>
        <w:tc>
          <w:tcPr>
            <w:tcW w:w="1536" w:type="dxa"/>
          </w:tcPr>
          <w:p w14:paraId="06EA3852" w14:textId="77777777" w:rsidR="00C91142" w:rsidRPr="009704C7" w:rsidRDefault="0025576E" w:rsidP="00867DA6">
            <w:pPr>
              <w:jc w:val="center"/>
              <w:rPr>
                <w:rFonts w:ascii="Arial Narrow" w:hAnsi="Arial Narrow"/>
                <w:b/>
                <w:color w:val="000000" w:themeColor="text1"/>
              </w:rPr>
            </w:pPr>
            <w:r w:rsidRPr="009704C7">
              <w:rPr>
                <w:rFonts w:ascii="Arial Narrow" w:hAnsi="Arial Narrow"/>
                <w:b/>
                <w:color w:val="000000" w:themeColor="text1"/>
              </w:rPr>
              <w:t>0,9</w:t>
            </w:r>
          </w:p>
        </w:tc>
      </w:tr>
      <w:tr w:rsidR="00C91142" w:rsidRPr="009704C7" w14:paraId="5BB480BA" w14:textId="77777777" w:rsidTr="00867DA6">
        <w:tc>
          <w:tcPr>
            <w:tcW w:w="6141" w:type="dxa"/>
            <w:shd w:val="clear" w:color="auto" w:fill="C6D9F1"/>
          </w:tcPr>
          <w:p w14:paraId="496449F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7769AD8" w14:textId="77777777" w:rsidR="00C91142" w:rsidRPr="009704C7" w:rsidRDefault="00C91142" w:rsidP="00867DA6">
            <w:pPr>
              <w:jc w:val="center"/>
              <w:rPr>
                <w:rFonts w:ascii="Arial Narrow" w:hAnsi="Arial Narrow"/>
                <w:color w:val="000000" w:themeColor="text1"/>
              </w:rPr>
            </w:pPr>
          </w:p>
        </w:tc>
        <w:tc>
          <w:tcPr>
            <w:tcW w:w="1535" w:type="dxa"/>
          </w:tcPr>
          <w:p w14:paraId="0C1F0B97" w14:textId="77777777" w:rsidR="00C91142" w:rsidRPr="009704C7" w:rsidRDefault="00FF1C4A"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E0C5F66" w14:textId="77777777" w:rsidR="00C91142" w:rsidRPr="009704C7" w:rsidRDefault="00FF1C4A"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DF2146B" w14:textId="77777777" w:rsidTr="00867DA6">
        <w:tc>
          <w:tcPr>
            <w:tcW w:w="6141" w:type="dxa"/>
            <w:shd w:val="clear" w:color="auto" w:fill="C6D9F1"/>
          </w:tcPr>
          <w:p w14:paraId="36BB540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4B92B4E8" w14:textId="77777777" w:rsidR="00C91142" w:rsidRPr="009704C7" w:rsidRDefault="00C91142" w:rsidP="00867DA6">
            <w:pPr>
              <w:jc w:val="center"/>
              <w:rPr>
                <w:rFonts w:ascii="Arial Narrow" w:hAnsi="Arial Narrow"/>
                <w:color w:val="000000" w:themeColor="text1"/>
              </w:rPr>
            </w:pPr>
          </w:p>
        </w:tc>
        <w:tc>
          <w:tcPr>
            <w:tcW w:w="1535" w:type="dxa"/>
          </w:tcPr>
          <w:p w14:paraId="5632FC8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D0D9AA1"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FF0F074" w14:textId="77777777" w:rsidTr="00867DA6">
        <w:tc>
          <w:tcPr>
            <w:tcW w:w="6141" w:type="dxa"/>
            <w:shd w:val="clear" w:color="auto" w:fill="C6D9F1"/>
          </w:tcPr>
          <w:p w14:paraId="1B05FF2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501A2A13" w14:textId="77777777" w:rsidR="00C91142" w:rsidRPr="009704C7" w:rsidRDefault="00C91142" w:rsidP="00867DA6">
            <w:pPr>
              <w:jc w:val="center"/>
              <w:rPr>
                <w:rFonts w:ascii="Arial Narrow" w:hAnsi="Arial Narrow"/>
                <w:color w:val="000000" w:themeColor="text1"/>
              </w:rPr>
            </w:pPr>
          </w:p>
        </w:tc>
        <w:tc>
          <w:tcPr>
            <w:tcW w:w="1535" w:type="dxa"/>
          </w:tcPr>
          <w:p w14:paraId="16CCE981" w14:textId="77777777" w:rsidR="00C91142" w:rsidRPr="009704C7" w:rsidRDefault="00AF7788"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34,44</w:t>
            </w:r>
          </w:p>
        </w:tc>
        <w:tc>
          <w:tcPr>
            <w:tcW w:w="1536" w:type="dxa"/>
          </w:tcPr>
          <w:p w14:paraId="4E26C218" w14:textId="77777777" w:rsidR="00C91142" w:rsidRPr="009704C7" w:rsidRDefault="0025576E" w:rsidP="00867DA6">
            <w:pPr>
              <w:jc w:val="center"/>
              <w:rPr>
                <w:rFonts w:ascii="Arial Narrow" w:hAnsi="Arial Narrow"/>
                <w:b/>
                <w:color w:val="000000" w:themeColor="text1"/>
              </w:rPr>
            </w:pPr>
            <w:r w:rsidRPr="009704C7">
              <w:rPr>
                <w:rFonts w:ascii="Arial Narrow" w:hAnsi="Arial Narrow"/>
                <w:b/>
                <w:color w:val="000000" w:themeColor="text1"/>
              </w:rPr>
              <w:t>49,8</w:t>
            </w:r>
          </w:p>
        </w:tc>
      </w:tr>
      <w:tr w:rsidR="00C91142" w:rsidRPr="009704C7" w14:paraId="4A179087" w14:textId="77777777" w:rsidTr="00867DA6">
        <w:tc>
          <w:tcPr>
            <w:tcW w:w="6141" w:type="dxa"/>
            <w:shd w:val="clear" w:color="auto" w:fill="C6D9F1"/>
          </w:tcPr>
          <w:p w14:paraId="194574E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18A25E78" w14:textId="77777777" w:rsidR="00C91142" w:rsidRPr="009704C7" w:rsidRDefault="00C91142" w:rsidP="00867DA6">
            <w:pPr>
              <w:jc w:val="center"/>
              <w:rPr>
                <w:rFonts w:ascii="Arial Narrow" w:hAnsi="Arial Narrow"/>
                <w:color w:val="000000" w:themeColor="text1"/>
              </w:rPr>
            </w:pPr>
          </w:p>
        </w:tc>
        <w:tc>
          <w:tcPr>
            <w:tcW w:w="1535" w:type="dxa"/>
          </w:tcPr>
          <w:p w14:paraId="280EDCF0" w14:textId="77777777" w:rsidR="00C91142" w:rsidRPr="009704C7" w:rsidRDefault="00AF7788" w:rsidP="00867DA6">
            <w:pPr>
              <w:jc w:val="center"/>
              <w:rPr>
                <w:rFonts w:ascii="Arial Narrow" w:hAnsi="Arial Narrow" w:cs="Arial"/>
                <w:b/>
                <w:color w:val="000000" w:themeColor="text1"/>
              </w:rPr>
            </w:pPr>
            <w:r w:rsidRPr="009704C7">
              <w:rPr>
                <w:rFonts w:ascii="Arial Narrow" w:hAnsi="Arial Narrow" w:cs="Arial"/>
                <w:b/>
                <w:color w:val="000000" w:themeColor="text1"/>
              </w:rPr>
              <w:t>1,69</w:t>
            </w:r>
          </w:p>
        </w:tc>
        <w:tc>
          <w:tcPr>
            <w:tcW w:w="1536" w:type="dxa"/>
          </w:tcPr>
          <w:p w14:paraId="5D3EB7A1" w14:textId="77777777" w:rsidR="00C91142" w:rsidRPr="009704C7" w:rsidRDefault="0025576E" w:rsidP="00867DA6">
            <w:pPr>
              <w:jc w:val="center"/>
              <w:rPr>
                <w:rFonts w:ascii="Arial Narrow" w:hAnsi="Arial Narrow"/>
                <w:b/>
                <w:color w:val="000000" w:themeColor="text1"/>
              </w:rPr>
            </w:pPr>
            <w:r w:rsidRPr="009704C7">
              <w:rPr>
                <w:rFonts w:ascii="Arial Narrow" w:hAnsi="Arial Narrow"/>
                <w:b/>
                <w:color w:val="000000" w:themeColor="text1"/>
              </w:rPr>
              <w:t>2,4</w:t>
            </w:r>
          </w:p>
        </w:tc>
      </w:tr>
      <w:tr w:rsidR="00C91142" w:rsidRPr="009704C7" w14:paraId="6287F542" w14:textId="77777777" w:rsidTr="00867DA6">
        <w:tc>
          <w:tcPr>
            <w:tcW w:w="6141" w:type="dxa"/>
            <w:shd w:val="clear" w:color="auto" w:fill="C6D9F1"/>
          </w:tcPr>
          <w:p w14:paraId="05105A3F"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F62D623" w14:textId="77777777" w:rsidR="00C91142" w:rsidRPr="009704C7" w:rsidRDefault="00C91142" w:rsidP="00867DA6">
            <w:pPr>
              <w:jc w:val="center"/>
              <w:rPr>
                <w:rFonts w:ascii="Arial Narrow" w:hAnsi="Arial Narrow"/>
                <w:color w:val="000000" w:themeColor="text1"/>
              </w:rPr>
            </w:pPr>
          </w:p>
        </w:tc>
        <w:tc>
          <w:tcPr>
            <w:tcW w:w="1535" w:type="dxa"/>
          </w:tcPr>
          <w:p w14:paraId="6DBDDFD8" w14:textId="77777777" w:rsidR="00C91142" w:rsidRPr="009704C7" w:rsidRDefault="00CB08B1"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4,78</w:t>
            </w:r>
          </w:p>
          <w:p w14:paraId="28414739" w14:textId="77777777" w:rsidR="00C91142" w:rsidRPr="009704C7" w:rsidRDefault="00C91142" w:rsidP="00867DA6">
            <w:pPr>
              <w:jc w:val="center"/>
              <w:rPr>
                <w:rFonts w:ascii="Arial Narrow" w:hAnsi="Arial Narrow" w:cs="Arial"/>
                <w:b/>
                <w:color w:val="000000" w:themeColor="text1"/>
              </w:rPr>
            </w:pPr>
          </w:p>
        </w:tc>
        <w:tc>
          <w:tcPr>
            <w:tcW w:w="1536" w:type="dxa"/>
          </w:tcPr>
          <w:p w14:paraId="6B5622F5" w14:textId="77777777" w:rsidR="00C91142" w:rsidRPr="009704C7" w:rsidRDefault="0025576E" w:rsidP="00867DA6">
            <w:pPr>
              <w:jc w:val="center"/>
              <w:rPr>
                <w:rFonts w:ascii="Arial Narrow" w:hAnsi="Arial Narrow"/>
                <w:b/>
                <w:color w:val="000000" w:themeColor="text1"/>
              </w:rPr>
            </w:pPr>
            <w:r w:rsidRPr="009704C7">
              <w:rPr>
                <w:rFonts w:ascii="Arial Narrow" w:hAnsi="Arial Narrow"/>
                <w:b/>
                <w:color w:val="000000" w:themeColor="text1"/>
              </w:rPr>
              <w:t>6,9</w:t>
            </w:r>
          </w:p>
        </w:tc>
      </w:tr>
      <w:tr w:rsidR="00C91142" w:rsidRPr="009704C7" w14:paraId="393F01B5" w14:textId="77777777" w:rsidTr="00867DA6">
        <w:tc>
          <w:tcPr>
            <w:tcW w:w="6141" w:type="dxa"/>
            <w:shd w:val="clear" w:color="auto" w:fill="C6D9F1"/>
          </w:tcPr>
          <w:p w14:paraId="14D8C05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5A56A703" w14:textId="77777777" w:rsidR="00C91142" w:rsidRPr="009704C7" w:rsidRDefault="00C91142" w:rsidP="00867DA6">
            <w:pPr>
              <w:jc w:val="center"/>
              <w:rPr>
                <w:rFonts w:ascii="Arial Narrow" w:hAnsi="Arial Narrow"/>
                <w:color w:val="000000" w:themeColor="text1"/>
              </w:rPr>
            </w:pPr>
          </w:p>
        </w:tc>
        <w:tc>
          <w:tcPr>
            <w:tcW w:w="1535" w:type="dxa"/>
          </w:tcPr>
          <w:p w14:paraId="4951F1C9" w14:textId="77777777" w:rsidR="00C91142" w:rsidRPr="009704C7" w:rsidRDefault="00CB08B1" w:rsidP="00867DA6">
            <w:pPr>
              <w:jc w:val="center"/>
              <w:rPr>
                <w:rFonts w:ascii="Arial Narrow" w:hAnsi="Arial Narrow" w:cs="Arial"/>
                <w:b/>
                <w:color w:val="000000" w:themeColor="text1"/>
              </w:rPr>
            </w:pPr>
            <w:r w:rsidRPr="009704C7">
              <w:rPr>
                <w:rFonts w:ascii="Arial Narrow" w:hAnsi="Arial Narrow" w:cs="Arial"/>
                <w:b/>
                <w:color w:val="000000" w:themeColor="text1"/>
              </w:rPr>
              <w:t>0,18</w:t>
            </w:r>
          </w:p>
        </w:tc>
        <w:tc>
          <w:tcPr>
            <w:tcW w:w="1536" w:type="dxa"/>
          </w:tcPr>
          <w:p w14:paraId="67B581BC" w14:textId="77777777" w:rsidR="00C91142" w:rsidRPr="009704C7" w:rsidRDefault="0025576E" w:rsidP="0025576E">
            <w:pPr>
              <w:tabs>
                <w:tab w:val="center" w:pos="660"/>
                <w:tab w:val="left" w:pos="1088"/>
              </w:tabs>
              <w:rPr>
                <w:rFonts w:ascii="Arial Narrow" w:hAnsi="Arial Narrow"/>
                <w:b/>
                <w:color w:val="000000" w:themeColor="text1"/>
              </w:rPr>
            </w:pPr>
            <w:r w:rsidRPr="009704C7">
              <w:rPr>
                <w:rFonts w:ascii="Arial Narrow" w:hAnsi="Arial Narrow"/>
                <w:b/>
                <w:color w:val="000000" w:themeColor="text1"/>
              </w:rPr>
              <w:tab/>
              <w:t>0,3</w:t>
            </w:r>
          </w:p>
        </w:tc>
      </w:tr>
      <w:tr w:rsidR="00C91142" w:rsidRPr="009704C7" w14:paraId="3153D603" w14:textId="77777777" w:rsidTr="00867DA6">
        <w:tc>
          <w:tcPr>
            <w:tcW w:w="9212" w:type="dxa"/>
            <w:gridSpan w:val="3"/>
            <w:shd w:val="clear" w:color="auto" w:fill="C6D9F1"/>
          </w:tcPr>
          <w:p w14:paraId="4131529F" w14:textId="77777777" w:rsidR="00C91142" w:rsidRPr="009704C7" w:rsidRDefault="002853D3" w:rsidP="00867DA6">
            <w:pPr>
              <w:jc w:val="center"/>
              <w:rPr>
                <w:rFonts w:ascii="Arial Narrow" w:hAnsi="Arial Narrow"/>
                <w:b/>
                <w:color w:val="000000" w:themeColor="text1"/>
              </w:rPr>
            </w:pPr>
            <w:r w:rsidRPr="009704C7">
              <w:rPr>
                <w:rFonts w:ascii="Arial Narrow" w:hAnsi="Arial Narrow"/>
                <w:b/>
                <w:color w:val="000000" w:themeColor="text1"/>
              </w:rPr>
              <w:t>m.p.z.p obrębu Zacharzyce, gmina Święta Katarzyna</w:t>
            </w:r>
          </w:p>
          <w:p w14:paraId="1C3B7DBF" w14:textId="77777777" w:rsidR="00C91142" w:rsidRPr="009704C7" w:rsidRDefault="00C91142" w:rsidP="00867DA6">
            <w:pPr>
              <w:jc w:val="center"/>
              <w:rPr>
                <w:rFonts w:ascii="Arial Narrow" w:hAnsi="Arial Narrow"/>
                <w:b/>
                <w:color w:val="000000" w:themeColor="text1"/>
              </w:rPr>
            </w:pPr>
          </w:p>
        </w:tc>
      </w:tr>
      <w:tr w:rsidR="00C91142" w:rsidRPr="009704C7" w14:paraId="0D578724" w14:textId="77777777" w:rsidTr="00867DA6">
        <w:tc>
          <w:tcPr>
            <w:tcW w:w="6141" w:type="dxa"/>
            <w:shd w:val="clear" w:color="auto" w:fill="C6D9F1"/>
          </w:tcPr>
          <w:p w14:paraId="784611D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3326923C" w14:textId="77777777" w:rsidR="00C91142" w:rsidRPr="009704C7" w:rsidRDefault="00C91142" w:rsidP="00867DA6">
            <w:pPr>
              <w:jc w:val="center"/>
              <w:rPr>
                <w:rFonts w:ascii="Arial Narrow" w:hAnsi="Arial Narrow"/>
                <w:color w:val="000000" w:themeColor="text1"/>
              </w:rPr>
            </w:pPr>
          </w:p>
        </w:tc>
        <w:tc>
          <w:tcPr>
            <w:tcW w:w="1535" w:type="dxa"/>
          </w:tcPr>
          <w:p w14:paraId="69C4E5D4" w14:textId="77777777" w:rsidR="00C91142" w:rsidRPr="009704C7" w:rsidRDefault="00AF778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182,99</w:t>
            </w:r>
          </w:p>
          <w:p w14:paraId="41B1F4A5" w14:textId="77777777" w:rsidR="00C91142" w:rsidRPr="009704C7" w:rsidRDefault="00C91142" w:rsidP="00867DA6">
            <w:pPr>
              <w:jc w:val="center"/>
              <w:rPr>
                <w:rFonts w:ascii="Arial Narrow" w:hAnsi="Arial Narrow" w:cs="Arial"/>
                <w:b/>
                <w:color w:val="000000" w:themeColor="text1"/>
              </w:rPr>
            </w:pPr>
          </w:p>
        </w:tc>
        <w:tc>
          <w:tcPr>
            <w:tcW w:w="1536" w:type="dxa"/>
          </w:tcPr>
          <w:p w14:paraId="630336B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0CB2C44" w14:textId="77777777" w:rsidTr="00867DA6">
        <w:tc>
          <w:tcPr>
            <w:tcW w:w="6141" w:type="dxa"/>
            <w:shd w:val="clear" w:color="auto" w:fill="C6D9F1"/>
          </w:tcPr>
          <w:p w14:paraId="71E8366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47D2FAA" w14:textId="77777777" w:rsidR="00C91142" w:rsidRPr="009704C7" w:rsidRDefault="00C91142" w:rsidP="00867DA6">
            <w:pPr>
              <w:jc w:val="center"/>
              <w:rPr>
                <w:rFonts w:ascii="Arial Narrow" w:hAnsi="Arial Narrow"/>
                <w:color w:val="000000" w:themeColor="text1"/>
              </w:rPr>
            </w:pPr>
          </w:p>
        </w:tc>
        <w:tc>
          <w:tcPr>
            <w:tcW w:w="1535" w:type="dxa"/>
          </w:tcPr>
          <w:p w14:paraId="019A89F8" w14:textId="77777777" w:rsidR="00C91142" w:rsidRPr="009704C7" w:rsidRDefault="00DF452B" w:rsidP="00DF452B">
            <w:pPr>
              <w:jc w:val="center"/>
              <w:rPr>
                <w:rFonts w:ascii="Arial Narrow" w:hAnsi="Arial Narrow" w:cs="Arial"/>
                <w:b/>
                <w:color w:val="000000" w:themeColor="text1"/>
              </w:rPr>
            </w:pPr>
            <w:r w:rsidRPr="009704C7">
              <w:rPr>
                <w:rFonts w:ascii="Arial Narrow" w:hAnsi="Arial Narrow" w:cs="Arial"/>
                <w:b/>
                <w:bCs/>
                <w:color w:val="000000" w:themeColor="text1"/>
              </w:rPr>
              <w:t>26,11</w:t>
            </w:r>
          </w:p>
        </w:tc>
        <w:tc>
          <w:tcPr>
            <w:tcW w:w="1536" w:type="dxa"/>
          </w:tcPr>
          <w:p w14:paraId="20AB904A" w14:textId="77777777" w:rsidR="00C91142" w:rsidRPr="009704C7" w:rsidRDefault="003F1EB6" w:rsidP="00867DA6">
            <w:pPr>
              <w:jc w:val="center"/>
              <w:rPr>
                <w:rFonts w:ascii="Arial Narrow" w:hAnsi="Arial Narrow"/>
                <w:b/>
                <w:color w:val="000000" w:themeColor="text1"/>
              </w:rPr>
            </w:pPr>
            <w:r w:rsidRPr="009704C7">
              <w:rPr>
                <w:rFonts w:ascii="Arial Narrow" w:hAnsi="Arial Narrow"/>
                <w:b/>
                <w:color w:val="000000" w:themeColor="text1"/>
              </w:rPr>
              <w:t>14,3</w:t>
            </w:r>
          </w:p>
        </w:tc>
      </w:tr>
      <w:tr w:rsidR="00F947F2" w:rsidRPr="009704C7" w14:paraId="0D22FE57" w14:textId="77777777" w:rsidTr="00867DA6">
        <w:tc>
          <w:tcPr>
            <w:tcW w:w="6141" w:type="dxa"/>
            <w:shd w:val="clear" w:color="auto" w:fill="C6D9F1"/>
          </w:tcPr>
          <w:p w14:paraId="3D6E19B0"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43DC433D" w14:textId="77777777" w:rsidR="00F947F2" w:rsidRPr="009704C7" w:rsidRDefault="00F947F2" w:rsidP="00F947F2">
            <w:pPr>
              <w:jc w:val="center"/>
              <w:rPr>
                <w:rFonts w:ascii="Arial Narrow" w:hAnsi="Arial Narrow"/>
                <w:color w:val="000000" w:themeColor="text1"/>
              </w:rPr>
            </w:pPr>
          </w:p>
        </w:tc>
        <w:tc>
          <w:tcPr>
            <w:tcW w:w="1535" w:type="dxa"/>
          </w:tcPr>
          <w:p w14:paraId="740C4DE1" w14:textId="77777777" w:rsidR="00F947F2" w:rsidRPr="009704C7" w:rsidRDefault="00DF452B" w:rsidP="00F947F2">
            <w:pPr>
              <w:jc w:val="center"/>
              <w:rPr>
                <w:rFonts w:ascii="Arial Narrow" w:hAnsi="Arial Narrow" w:cs="Arial"/>
                <w:b/>
                <w:bCs/>
                <w:color w:val="000000" w:themeColor="text1"/>
              </w:rPr>
            </w:pPr>
            <w:r w:rsidRPr="009704C7">
              <w:rPr>
                <w:rFonts w:ascii="Arial Narrow" w:hAnsi="Arial Narrow" w:cs="Arial"/>
                <w:b/>
                <w:bCs/>
                <w:color w:val="000000" w:themeColor="text1"/>
              </w:rPr>
              <w:t>10,52</w:t>
            </w:r>
          </w:p>
        </w:tc>
        <w:tc>
          <w:tcPr>
            <w:tcW w:w="1536" w:type="dxa"/>
          </w:tcPr>
          <w:p w14:paraId="17149EF6" w14:textId="77777777" w:rsidR="00F947F2" w:rsidRPr="009704C7" w:rsidRDefault="003F1EB6" w:rsidP="00F947F2">
            <w:pPr>
              <w:jc w:val="center"/>
              <w:rPr>
                <w:rFonts w:ascii="Arial Narrow" w:hAnsi="Arial Narrow"/>
                <w:b/>
                <w:color w:val="000000" w:themeColor="text1"/>
              </w:rPr>
            </w:pPr>
            <w:r w:rsidRPr="009704C7">
              <w:rPr>
                <w:rFonts w:ascii="Arial Narrow" w:hAnsi="Arial Narrow"/>
                <w:b/>
                <w:color w:val="000000" w:themeColor="text1"/>
              </w:rPr>
              <w:t>5,7</w:t>
            </w:r>
          </w:p>
        </w:tc>
      </w:tr>
      <w:tr w:rsidR="00C91142" w:rsidRPr="009704C7" w14:paraId="1AC33D9F" w14:textId="77777777" w:rsidTr="00867DA6">
        <w:tc>
          <w:tcPr>
            <w:tcW w:w="6141" w:type="dxa"/>
            <w:shd w:val="clear" w:color="auto" w:fill="C6D9F1"/>
          </w:tcPr>
          <w:p w14:paraId="1284013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D2F3188" w14:textId="77777777" w:rsidR="00C91142" w:rsidRPr="009704C7" w:rsidRDefault="00C91142" w:rsidP="00867DA6">
            <w:pPr>
              <w:jc w:val="center"/>
              <w:rPr>
                <w:rFonts w:ascii="Arial Narrow" w:hAnsi="Arial Narrow"/>
                <w:color w:val="000000" w:themeColor="text1"/>
              </w:rPr>
            </w:pPr>
          </w:p>
        </w:tc>
        <w:tc>
          <w:tcPr>
            <w:tcW w:w="1535" w:type="dxa"/>
          </w:tcPr>
          <w:p w14:paraId="468C2218"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904DDF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898560C" w14:textId="77777777" w:rsidTr="00867DA6">
        <w:tc>
          <w:tcPr>
            <w:tcW w:w="6141" w:type="dxa"/>
            <w:shd w:val="clear" w:color="auto" w:fill="C6D9F1"/>
          </w:tcPr>
          <w:p w14:paraId="4F1FB2C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0E1AA170" w14:textId="77777777" w:rsidR="00C91142" w:rsidRPr="009704C7" w:rsidRDefault="00C91142" w:rsidP="00867DA6">
            <w:pPr>
              <w:jc w:val="center"/>
              <w:rPr>
                <w:rFonts w:ascii="Arial Narrow" w:hAnsi="Arial Narrow"/>
                <w:color w:val="000000" w:themeColor="text1"/>
              </w:rPr>
            </w:pPr>
          </w:p>
        </w:tc>
        <w:tc>
          <w:tcPr>
            <w:tcW w:w="1535" w:type="dxa"/>
          </w:tcPr>
          <w:p w14:paraId="2EB0060D" w14:textId="77777777" w:rsidR="00C91142" w:rsidRPr="009704C7" w:rsidRDefault="00DF452B" w:rsidP="00867DA6">
            <w:pPr>
              <w:jc w:val="center"/>
              <w:rPr>
                <w:rFonts w:ascii="Arial Narrow" w:hAnsi="Arial Narrow" w:cs="Arial"/>
                <w:b/>
                <w:color w:val="000000" w:themeColor="text1"/>
              </w:rPr>
            </w:pPr>
            <w:r w:rsidRPr="009704C7">
              <w:rPr>
                <w:rFonts w:ascii="Arial Narrow" w:hAnsi="Arial Narrow" w:cs="Arial"/>
                <w:b/>
                <w:color w:val="000000" w:themeColor="text1"/>
              </w:rPr>
              <w:t>9,72</w:t>
            </w:r>
          </w:p>
        </w:tc>
        <w:tc>
          <w:tcPr>
            <w:tcW w:w="1536" w:type="dxa"/>
          </w:tcPr>
          <w:p w14:paraId="31E4FBB0" w14:textId="77777777" w:rsidR="00C91142" w:rsidRPr="009704C7" w:rsidRDefault="003F1EB6" w:rsidP="00867DA6">
            <w:pPr>
              <w:jc w:val="center"/>
              <w:rPr>
                <w:rFonts w:ascii="Arial Narrow" w:hAnsi="Arial Narrow"/>
                <w:b/>
                <w:color w:val="000000" w:themeColor="text1"/>
              </w:rPr>
            </w:pPr>
            <w:r w:rsidRPr="009704C7">
              <w:rPr>
                <w:rFonts w:ascii="Arial Narrow" w:hAnsi="Arial Narrow"/>
                <w:b/>
                <w:color w:val="000000" w:themeColor="text1"/>
              </w:rPr>
              <w:t>5,4</w:t>
            </w:r>
          </w:p>
        </w:tc>
      </w:tr>
      <w:tr w:rsidR="00C91142" w:rsidRPr="009704C7" w14:paraId="58F92CEF" w14:textId="77777777" w:rsidTr="00867DA6">
        <w:tc>
          <w:tcPr>
            <w:tcW w:w="6141" w:type="dxa"/>
            <w:shd w:val="clear" w:color="auto" w:fill="C6D9F1"/>
          </w:tcPr>
          <w:p w14:paraId="4729CC4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298F5375" w14:textId="77777777" w:rsidR="00C91142" w:rsidRPr="009704C7" w:rsidRDefault="00C91142" w:rsidP="00867DA6">
            <w:pPr>
              <w:jc w:val="center"/>
              <w:rPr>
                <w:rFonts w:ascii="Arial Narrow" w:hAnsi="Arial Narrow"/>
                <w:color w:val="000000" w:themeColor="text1"/>
              </w:rPr>
            </w:pPr>
          </w:p>
        </w:tc>
        <w:tc>
          <w:tcPr>
            <w:tcW w:w="1535" w:type="dxa"/>
          </w:tcPr>
          <w:p w14:paraId="7A816CCB" w14:textId="77777777" w:rsidR="00C91142" w:rsidRPr="009704C7" w:rsidRDefault="00E3667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0,18</w:t>
            </w:r>
          </w:p>
          <w:p w14:paraId="523797EA" w14:textId="77777777" w:rsidR="00C91142" w:rsidRPr="009704C7" w:rsidRDefault="00C91142" w:rsidP="00867DA6">
            <w:pPr>
              <w:jc w:val="center"/>
              <w:rPr>
                <w:rFonts w:ascii="Arial Narrow" w:hAnsi="Arial Narrow" w:cs="Arial"/>
                <w:b/>
                <w:color w:val="000000" w:themeColor="text1"/>
              </w:rPr>
            </w:pPr>
          </w:p>
        </w:tc>
        <w:tc>
          <w:tcPr>
            <w:tcW w:w="1536" w:type="dxa"/>
          </w:tcPr>
          <w:p w14:paraId="39CBC2B3" w14:textId="77777777" w:rsidR="00C91142" w:rsidRPr="009704C7" w:rsidRDefault="003F1EB6"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65CF23F3" w14:textId="77777777" w:rsidTr="00867DA6">
        <w:tc>
          <w:tcPr>
            <w:tcW w:w="6141" w:type="dxa"/>
            <w:shd w:val="clear" w:color="auto" w:fill="C6D9F1"/>
          </w:tcPr>
          <w:p w14:paraId="6A3DB9D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D0F7852" w14:textId="77777777" w:rsidR="00C91142" w:rsidRPr="009704C7" w:rsidRDefault="00C91142" w:rsidP="00867DA6">
            <w:pPr>
              <w:jc w:val="center"/>
              <w:rPr>
                <w:rFonts w:ascii="Arial Narrow" w:hAnsi="Arial Narrow"/>
                <w:color w:val="000000" w:themeColor="text1"/>
              </w:rPr>
            </w:pPr>
          </w:p>
        </w:tc>
        <w:tc>
          <w:tcPr>
            <w:tcW w:w="1535" w:type="dxa"/>
          </w:tcPr>
          <w:p w14:paraId="3587CE5C" w14:textId="77777777" w:rsidR="00C91142" w:rsidRPr="009704C7" w:rsidRDefault="00DF452B" w:rsidP="00867DA6">
            <w:pPr>
              <w:jc w:val="center"/>
              <w:rPr>
                <w:rFonts w:ascii="Arial Narrow" w:hAnsi="Arial Narrow" w:cs="Arial"/>
                <w:b/>
                <w:color w:val="000000" w:themeColor="text1"/>
              </w:rPr>
            </w:pPr>
            <w:r w:rsidRPr="009704C7">
              <w:rPr>
                <w:rFonts w:ascii="Arial Narrow" w:hAnsi="Arial Narrow" w:cs="Arial"/>
                <w:b/>
                <w:color w:val="000000" w:themeColor="text1"/>
              </w:rPr>
              <w:t>2,26</w:t>
            </w:r>
          </w:p>
        </w:tc>
        <w:tc>
          <w:tcPr>
            <w:tcW w:w="1536" w:type="dxa"/>
          </w:tcPr>
          <w:p w14:paraId="360480D4" w14:textId="77777777" w:rsidR="00C91142" w:rsidRPr="009704C7" w:rsidRDefault="003F1EB6" w:rsidP="00867DA6">
            <w:pPr>
              <w:jc w:val="center"/>
              <w:rPr>
                <w:rFonts w:ascii="Arial Narrow" w:hAnsi="Arial Narrow"/>
                <w:b/>
                <w:color w:val="000000" w:themeColor="text1"/>
              </w:rPr>
            </w:pPr>
            <w:r w:rsidRPr="009704C7">
              <w:rPr>
                <w:rFonts w:ascii="Arial Narrow" w:hAnsi="Arial Narrow"/>
                <w:b/>
                <w:color w:val="000000" w:themeColor="text1"/>
              </w:rPr>
              <w:t>1,2</w:t>
            </w:r>
          </w:p>
        </w:tc>
      </w:tr>
      <w:tr w:rsidR="00C91142" w:rsidRPr="009704C7" w14:paraId="07C81F64" w14:textId="77777777" w:rsidTr="00867DA6">
        <w:tc>
          <w:tcPr>
            <w:tcW w:w="6141" w:type="dxa"/>
            <w:shd w:val="clear" w:color="auto" w:fill="C6D9F1"/>
          </w:tcPr>
          <w:p w14:paraId="56A3006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46549663" w14:textId="77777777" w:rsidR="00C91142" w:rsidRPr="009704C7" w:rsidRDefault="00C91142" w:rsidP="00867DA6">
            <w:pPr>
              <w:jc w:val="center"/>
              <w:rPr>
                <w:rFonts w:ascii="Arial Narrow" w:hAnsi="Arial Narrow"/>
                <w:color w:val="000000" w:themeColor="text1"/>
              </w:rPr>
            </w:pPr>
          </w:p>
        </w:tc>
        <w:tc>
          <w:tcPr>
            <w:tcW w:w="1535" w:type="dxa"/>
          </w:tcPr>
          <w:p w14:paraId="361A3BAB" w14:textId="77777777" w:rsidR="00C91142" w:rsidRPr="009704C7" w:rsidRDefault="00DF452B" w:rsidP="00867DA6">
            <w:pPr>
              <w:jc w:val="center"/>
              <w:rPr>
                <w:rFonts w:ascii="Arial Narrow" w:hAnsi="Arial Narrow" w:cs="Arial"/>
                <w:b/>
                <w:color w:val="000000" w:themeColor="text1"/>
              </w:rPr>
            </w:pPr>
            <w:r w:rsidRPr="009704C7">
              <w:rPr>
                <w:rFonts w:ascii="Arial Narrow" w:hAnsi="Arial Narrow" w:cs="Arial"/>
                <w:b/>
                <w:color w:val="000000" w:themeColor="text1"/>
              </w:rPr>
              <w:t>105,42</w:t>
            </w:r>
          </w:p>
        </w:tc>
        <w:tc>
          <w:tcPr>
            <w:tcW w:w="1536" w:type="dxa"/>
          </w:tcPr>
          <w:p w14:paraId="276FD196" w14:textId="77777777" w:rsidR="00C91142" w:rsidRPr="009704C7" w:rsidRDefault="003F1EB6" w:rsidP="00867DA6">
            <w:pPr>
              <w:jc w:val="center"/>
              <w:rPr>
                <w:rFonts w:ascii="Arial Narrow" w:hAnsi="Arial Narrow"/>
                <w:b/>
                <w:color w:val="000000" w:themeColor="text1"/>
              </w:rPr>
            </w:pPr>
            <w:r w:rsidRPr="009704C7">
              <w:rPr>
                <w:rFonts w:ascii="Arial Narrow" w:hAnsi="Arial Narrow"/>
                <w:b/>
                <w:color w:val="000000" w:themeColor="text1"/>
              </w:rPr>
              <w:t>57,6</w:t>
            </w:r>
          </w:p>
        </w:tc>
      </w:tr>
      <w:tr w:rsidR="00C91142" w:rsidRPr="009704C7" w14:paraId="04ED3353" w14:textId="77777777" w:rsidTr="00867DA6">
        <w:tc>
          <w:tcPr>
            <w:tcW w:w="6141" w:type="dxa"/>
            <w:shd w:val="clear" w:color="auto" w:fill="C6D9F1"/>
          </w:tcPr>
          <w:p w14:paraId="2369062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F1D3925" w14:textId="77777777" w:rsidR="00C91142" w:rsidRPr="009704C7" w:rsidRDefault="00C91142" w:rsidP="00867DA6">
            <w:pPr>
              <w:jc w:val="center"/>
              <w:rPr>
                <w:rFonts w:ascii="Arial Narrow" w:hAnsi="Arial Narrow"/>
                <w:color w:val="000000" w:themeColor="text1"/>
              </w:rPr>
            </w:pPr>
          </w:p>
        </w:tc>
        <w:tc>
          <w:tcPr>
            <w:tcW w:w="1535" w:type="dxa"/>
          </w:tcPr>
          <w:p w14:paraId="6F25FE68" w14:textId="77777777" w:rsidR="00C91142" w:rsidRPr="009704C7" w:rsidRDefault="00E3667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7,54</w:t>
            </w:r>
          </w:p>
          <w:p w14:paraId="1F9DBDF1" w14:textId="77777777" w:rsidR="00C91142" w:rsidRPr="009704C7" w:rsidRDefault="00C91142" w:rsidP="00867DA6">
            <w:pPr>
              <w:jc w:val="center"/>
              <w:rPr>
                <w:rFonts w:ascii="Arial Narrow" w:hAnsi="Arial Narrow" w:cs="Arial"/>
                <w:b/>
                <w:color w:val="000000" w:themeColor="text1"/>
              </w:rPr>
            </w:pPr>
          </w:p>
        </w:tc>
        <w:tc>
          <w:tcPr>
            <w:tcW w:w="1536" w:type="dxa"/>
          </w:tcPr>
          <w:p w14:paraId="018C783B" w14:textId="77777777" w:rsidR="00C91142" w:rsidRPr="009704C7" w:rsidRDefault="003F1EB6" w:rsidP="00867DA6">
            <w:pPr>
              <w:jc w:val="center"/>
              <w:rPr>
                <w:rFonts w:ascii="Arial Narrow" w:hAnsi="Arial Narrow"/>
                <w:b/>
                <w:color w:val="000000" w:themeColor="text1"/>
              </w:rPr>
            </w:pPr>
            <w:r w:rsidRPr="009704C7">
              <w:rPr>
                <w:rFonts w:ascii="Arial Narrow" w:hAnsi="Arial Narrow"/>
                <w:b/>
                <w:color w:val="000000" w:themeColor="text1"/>
              </w:rPr>
              <w:t>4,1</w:t>
            </w:r>
          </w:p>
        </w:tc>
      </w:tr>
      <w:tr w:rsidR="00C91142" w:rsidRPr="009704C7" w14:paraId="34B21E7D" w14:textId="77777777" w:rsidTr="00867DA6">
        <w:tc>
          <w:tcPr>
            <w:tcW w:w="6141" w:type="dxa"/>
            <w:shd w:val="clear" w:color="auto" w:fill="C6D9F1"/>
          </w:tcPr>
          <w:p w14:paraId="1AD699FF"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35DE9C5E" w14:textId="77777777" w:rsidR="00C91142" w:rsidRPr="009704C7" w:rsidRDefault="00C91142" w:rsidP="00867DA6">
            <w:pPr>
              <w:jc w:val="center"/>
              <w:rPr>
                <w:rFonts w:ascii="Arial Narrow" w:hAnsi="Arial Narrow"/>
                <w:color w:val="000000" w:themeColor="text1"/>
              </w:rPr>
            </w:pPr>
          </w:p>
        </w:tc>
        <w:tc>
          <w:tcPr>
            <w:tcW w:w="1535" w:type="dxa"/>
          </w:tcPr>
          <w:p w14:paraId="38219CB3" w14:textId="77777777" w:rsidR="00C91142" w:rsidRPr="009704C7" w:rsidRDefault="00AF778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19,97</w:t>
            </w:r>
          </w:p>
          <w:p w14:paraId="7C855963" w14:textId="77777777" w:rsidR="00C91142" w:rsidRPr="009704C7" w:rsidRDefault="00C91142" w:rsidP="00867DA6">
            <w:pPr>
              <w:jc w:val="center"/>
              <w:rPr>
                <w:rFonts w:ascii="Arial Narrow" w:hAnsi="Arial Narrow" w:cs="Arial"/>
                <w:b/>
                <w:color w:val="000000" w:themeColor="text1"/>
              </w:rPr>
            </w:pPr>
          </w:p>
        </w:tc>
        <w:tc>
          <w:tcPr>
            <w:tcW w:w="1536" w:type="dxa"/>
          </w:tcPr>
          <w:p w14:paraId="22C32D6B" w14:textId="77777777" w:rsidR="00C91142" w:rsidRPr="009704C7" w:rsidRDefault="003F1EB6" w:rsidP="003F1EB6">
            <w:pPr>
              <w:tabs>
                <w:tab w:val="center" w:pos="660"/>
                <w:tab w:val="left" w:pos="1139"/>
              </w:tabs>
              <w:rPr>
                <w:rFonts w:ascii="Arial Narrow" w:hAnsi="Arial Narrow"/>
                <w:b/>
                <w:color w:val="000000" w:themeColor="text1"/>
              </w:rPr>
            </w:pPr>
            <w:r w:rsidRPr="009704C7">
              <w:rPr>
                <w:rFonts w:ascii="Arial Narrow" w:hAnsi="Arial Narrow"/>
                <w:b/>
                <w:color w:val="000000" w:themeColor="text1"/>
              </w:rPr>
              <w:tab/>
              <w:t>10,9</w:t>
            </w:r>
          </w:p>
        </w:tc>
      </w:tr>
      <w:tr w:rsidR="00C91142" w:rsidRPr="009704C7" w14:paraId="0A20F6FD" w14:textId="77777777" w:rsidTr="00867DA6">
        <w:tc>
          <w:tcPr>
            <w:tcW w:w="6141" w:type="dxa"/>
            <w:shd w:val="clear" w:color="auto" w:fill="C6D9F1"/>
          </w:tcPr>
          <w:p w14:paraId="3048793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675F7B69" w14:textId="77777777" w:rsidR="00C91142" w:rsidRPr="009704C7" w:rsidRDefault="00C91142" w:rsidP="00867DA6">
            <w:pPr>
              <w:jc w:val="center"/>
              <w:rPr>
                <w:rFonts w:ascii="Arial Narrow" w:hAnsi="Arial Narrow"/>
                <w:color w:val="000000" w:themeColor="text1"/>
              </w:rPr>
            </w:pPr>
          </w:p>
        </w:tc>
        <w:tc>
          <w:tcPr>
            <w:tcW w:w="1535" w:type="dxa"/>
          </w:tcPr>
          <w:p w14:paraId="550E6713" w14:textId="77777777" w:rsidR="00C91142" w:rsidRPr="009704C7" w:rsidRDefault="00AF7788" w:rsidP="00867DA6">
            <w:pPr>
              <w:jc w:val="center"/>
              <w:rPr>
                <w:rFonts w:ascii="Arial Narrow" w:hAnsi="Arial Narrow" w:cs="Arial"/>
                <w:b/>
                <w:color w:val="000000" w:themeColor="text1"/>
              </w:rPr>
            </w:pPr>
            <w:r w:rsidRPr="009704C7">
              <w:rPr>
                <w:rFonts w:ascii="Arial Narrow" w:hAnsi="Arial Narrow" w:cs="Arial"/>
                <w:b/>
                <w:color w:val="000000" w:themeColor="text1"/>
              </w:rPr>
              <w:t>1,26</w:t>
            </w:r>
          </w:p>
        </w:tc>
        <w:tc>
          <w:tcPr>
            <w:tcW w:w="1536" w:type="dxa"/>
          </w:tcPr>
          <w:p w14:paraId="24952E61" w14:textId="77777777" w:rsidR="00C91142" w:rsidRPr="009704C7" w:rsidRDefault="003F1EB6" w:rsidP="00867DA6">
            <w:pPr>
              <w:jc w:val="center"/>
              <w:rPr>
                <w:rFonts w:ascii="Arial Narrow" w:hAnsi="Arial Narrow"/>
                <w:b/>
                <w:color w:val="000000" w:themeColor="text1"/>
              </w:rPr>
            </w:pPr>
            <w:r w:rsidRPr="009704C7">
              <w:rPr>
                <w:rFonts w:ascii="Arial Narrow" w:hAnsi="Arial Narrow"/>
                <w:b/>
                <w:color w:val="000000" w:themeColor="text1"/>
              </w:rPr>
              <w:t>0,7</w:t>
            </w:r>
          </w:p>
        </w:tc>
      </w:tr>
      <w:tr w:rsidR="00C91142" w:rsidRPr="009704C7" w14:paraId="2343CCBC" w14:textId="77777777" w:rsidTr="00867DA6">
        <w:tc>
          <w:tcPr>
            <w:tcW w:w="9212" w:type="dxa"/>
            <w:gridSpan w:val="3"/>
            <w:shd w:val="clear" w:color="auto" w:fill="C6D9F1"/>
          </w:tcPr>
          <w:p w14:paraId="2DB000C8" w14:textId="77777777" w:rsidR="00C91142" w:rsidRPr="009704C7" w:rsidRDefault="002853D3" w:rsidP="00867DA6">
            <w:pPr>
              <w:jc w:val="center"/>
              <w:rPr>
                <w:rFonts w:ascii="Arial Narrow" w:hAnsi="Arial Narrow"/>
                <w:b/>
                <w:color w:val="000000" w:themeColor="text1"/>
              </w:rPr>
            </w:pPr>
            <w:r w:rsidRPr="009704C7">
              <w:rPr>
                <w:rFonts w:ascii="Arial Narrow" w:hAnsi="Arial Narrow"/>
                <w:b/>
                <w:color w:val="000000" w:themeColor="text1"/>
              </w:rPr>
              <w:t>m.p.z.p wsi Zacharzyce - teren "A", gmina Siechnice</w:t>
            </w:r>
          </w:p>
          <w:p w14:paraId="541ACD53" w14:textId="77777777" w:rsidR="00C91142" w:rsidRPr="009704C7" w:rsidRDefault="00C91142" w:rsidP="00867DA6">
            <w:pPr>
              <w:jc w:val="center"/>
              <w:rPr>
                <w:rFonts w:ascii="Arial Narrow" w:hAnsi="Arial Narrow"/>
                <w:b/>
                <w:color w:val="000000" w:themeColor="text1"/>
              </w:rPr>
            </w:pPr>
          </w:p>
        </w:tc>
      </w:tr>
      <w:tr w:rsidR="00C91142" w:rsidRPr="009704C7" w14:paraId="53F1C139" w14:textId="77777777" w:rsidTr="00867DA6">
        <w:tc>
          <w:tcPr>
            <w:tcW w:w="6141" w:type="dxa"/>
            <w:shd w:val="clear" w:color="auto" w:fill="C6D9F1"/>
          </w:tcPr>
          <w:p w14:paraId="7B120B2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7E41F216" w14:textId="77777777" w:rsidR="00C91142" w:rsidRPr="009704C7" w:rsidRDefault="00C91142" w:rsidP="00867DA6">
            <w:pPr>
              <w:jc w:val="center"/>
              <w:rPr>
                <w:rFonts w:ascii="Arial Narrow" w:hAnsi="Arial Narrow"/>
                <w:color w:val="000000" w:themeColor="text1"/>
              </w:rPr>
            </w:pPr>
          </w:p>
        </w:tc>
        <w:tc>
          <w:tcPr>
            <w:tcW w:w="1535" w:type="dxa"/>
          </w:tcPr>
          <w:p w14:paraId="42F134FF" w14:textId="77777777" w:rsidR="00C91142" w:rsidRPr="009704C7" w:rsidRDefault="00E3667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19,28</w:t>
            </w:r>
          </w:p>
          <w:p w14:paraId="3A8AEFFB" w14:textId="77777777" w:rsidR="00C91142" w:rsidRPr="009704C7" w:rsidRDefault="00C91142" w:rsidP="00867DA6">
            <w:pPr>
              <w:jc w:val="center"/>
              <w:rPr>
                <w:rFonts w:ascii="Arial Narrow" w:hAnsi="Arial Narrow" w:cs="Arial"/>
                <w:b/>
                <w:color w:val="000000" w:themeColor="text1"/>
              </w:rPr>
            </w:pPr>
          </w:p>
        </w:tc>
        <w:tc>
          <w:tcPr>
            <w:tcW w:w="1536" w:type="dxa"/>
          </w:tcPr>
          <w:p w14:paraId="7F2545C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5832547C" w14:textId="77777777" w:rsidTr="00867DA6">
        <w:tc>
          <w:tcPr>
            <w:tcW w:w="6141" w:type="dxa"/>
            <w:shd w:val="clear" w:color="auto" w:fill="C6D9F1"/>
          </w:tcPr>
          <w:p w14:paraId="7C8E85E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2B36209" w14:textId="77777777" w:rsidR="00C91142" w:rsidRPr="009704C7" w:rsidRDefault="00C91142" w:rsidP="00867DA6">
            <w:pPr>
              <w:jc w:val="center"/>
              <w:rPr>
                <w:rFonts w:ascii="Arial Narrow" w:hAnsi="Arial Narrow"/>
                <w:color w:val="000000" w:themeColor="text1"/>
              </w:rPr>
            </w:pPr>
          </w:p>
        </w:tc>
        <w:tc>
          <w:tcPr>
            <w:tcW w:w="1535" w:type="dxa"/>
          </w:tcPr>
          <w:p w14:paraId="36C49D74" w14:textId="77777777" w:rsidR="00C91142" w:rsidRPr="009704C7" w:rsidRDefault="00AF778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2FD94F19" w14:textId="77777777" w:rsidR="00C91142" w:rsidRPr="009704C7" w:rsidRDefault="00C91142" w:rsidP="00867DA6">
            <w:pPr>
              <w:jc w:val="center"/>
              <w:rPr>
                <w:rFonts w:ascii="Arial Narrow" w:hAnsi="Arial Narrow" w:cs="Arial"/>
                <w:b/>
                <w:color w:val="000000" w:themeColor="text1"/>
              </w:rPr>
            </w:pPr>
          </w:p>
        </w:tc>
        <w:tc>
          <w:tcPr>
            <w:tcW w:w="1536" w:type="dxa"/>
          </w:tcPr>
          <w:p w14:paraId="3EBC4866" w14:textId="77777777" w:rsidR="00C91142" w:rsidRPr="009704C7" w:rsidRDefault="00AF778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F947F2" w:rsidRPr="009704C7" w14:paraId="32B2EB1C" w14:textId="77777777" w:rsidTr="00867DA6">
        <w:tc>
          <w:tcPr>
            <w:tcW w:w="6141" w:type="dxa"/>
            <w:shd w:val="clear" w:color="auto" w:fill="C6D9F1"/>
          </w:tcPr>
          <w:p w14:paraId="1DDFF450"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33AC5DAE" w14:textId="77777777" w:rsidR="00F947F2" w:rsidRPr="009704C7" w:rsidRDefault="00F947F2" w:rsidP="00F947F2">
            <w:pPr>
              <w:jc w:val="center"/>
              <w:rPr>
                <w:rFonts w:ascii="Arial Narrow" w:hAnsi="Arial Narrow"/>
                <w:color w:val="000000" w:themeColor="text1"/>
              </w:rPr>
            </w:pPr>
          </w:p>
        </w:tc>
        <w:tc>
          <w:tcPr>
            <w:tcW w:w="1535" w:type="dxa"/>
          </w:tcPr>
          <w:p w14:paraId="7692B406"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751145E2"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A06FCD3" w14:textId="77777777" w:rsidTr="00867DA6">
        <w:tc>
          <w:tcPr>
            <w:tcW w:w="6141" w:type="dxa"/>
            <w:shd w:val="clear" w:color="auto" w:fill="C6D9F1"/>
          </w:tcPr>
          <w:p w14:paraId="14F25C5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0CCBD1C" w14:textId="77777777" w:rsidR="00C91142" w:rsidRPr="009704C7" w:rsidRDefault="00C91142" w:rsidP="00867DA6">
            <w:pPr>
              <w:jc w:val="center"/>
              <w:rPr>
                <w:rFonts w:ascii="Arial Narrow" w:hAnsi="Arial Narrow"/>
                <w:color w:val="000000" w:themeColor="text1"/>
              </w:rPr>
            </w:pPr>
          </w:p>
        </w:tc>
        <w:tc>
          <w:tcPr>
            <w:tcW w:w="1535" w:type="dxa"/>
          </w:tcPr>
          <w:p w14:paraId="397FB6A9"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4,90</w:t>
            </w:r>
          </w:p>
        </w:tc>
        <w:tc>
          <w:tcPr>
            <w:tcW w:w="1536" w:type="dxa"/>
          </w:tcPr>
          <w:p w14:paraId="738F42EA" w14:textId="77777777" w:rsidR="00C91142" w:rsidRPr="009704C7" w:rsidRDefault="006D1832" w:rsidP="00867DA6">
            <w:pPr>
              <w:jc w:val="center"/>
              <w:rPr>
                <w:rFonts w:ascii="Arial Narrow" w:hAnsi="Arial Narrow"/>
                <w:b/>
                <w:color w:val="000000" w:themeColor="text1"/>
              </w:rPr>
            </w:pPr>
            <w:r w:rsidRPr="009704C7">
              <w:rPr>
                <w:rFonts w:ascii="Arial Narrow" w:hAnsi="Arial Narrow"/>
                <w:b/>
                <w:color w:val="000000" w:themeColor="text1"/>
              </w:rPr>
              <w:t>25,4</w:t>
            </w:r>
          </w:p>
        </w:tc>
      </w:tr>
      <w:tr w:rsidR="00C91142" w:rsidRPr="009704C7" w14:paraId="70C28732" w14:textId="77777777" w:rsidTr="00867DA6">
        <w:tc>
          <w:tcPr>
            <w:tcW w:w="6141" w:type="dxa"/>
            <w:shd w:val="clear" w:color="auto" w:fill="C6D9F1"/>
          </w:tcPr>
          <w:p w14:paraId="591E013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F20AD22" w14:textId="77777777" w:rsidR="00C91142" w:rsidRPr="009704C7" w:rsidRDefault="00C91142" w:rsidP="00867DA6">
            <w:pPr>
              <w:jc w:val="center"/>
              <w:rPr>
                <w:rFonts w:ascii="Arial Narrow" w:hAnsi="Arial Narrow"/>
                <w:color w:val="000000" w:themeColor="text1"/>
              </w:rPr>
            </w:pPr>
          </w:p>
        </w:tc>
        <w:tc>
          <w:tcPr>
            <w:tcW w:w="1535" w:type="dxa"/>
          </w:tcPr>
          <w:p w14:paraId="539EE69D"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4,90</w:t>
            </w:r>
          </w:p>
        </w:tc>
        <w:tc>
          <w:tcPr>
            <w:tcW w:w="1536" w:type="dxa"/>
          </w:tcPr>
          <w:p w14:paraId="1201F938" w14:textId="77777777" w:rsidR="00C91142" w:rsidRPr="009704C7" w:rsidRDefault="006D1832" w:rsidP="00867DA6">
            <w:pPr>
              <w:jc w:val="center"/>
              <w:rPr>
                <w:rFonts w:ascii="Arial Narrow" w:hAnsi="Arial Narrow"/>
                <w:b/>
                <w:color w:val="000000" w:themeColor="text1"/>
              </w:rPr>
            </w:pPr>
            <w:r w:rsidRPr="009704C7">
              <w:rPr>
                <w:rFonts w:ascii="Arial Narrow" w:hAnsi="Arial Narrow"/>
                <w:b/>
                <w:color w:val="000000" w:themeColor="text1"/>
              </w:rPr>
              <w:t>25,4</w:t>
            </w:r>
          </w:p>
        </w:tc>
      </w:tr>
      <w:tr w:rsidR="00C91142" w:rsidRPr="009704C7" w14:paraId="653BABAD" w14:textId="77777777" w:rsidTr="00867DA6">
        <w:tc>
          <w:tcPr>
            <w:tcW w:w="6141" w:type="dxa"/>
            <w:shd w:val="clear" w:color="auto" w:fill="C6D9F1"/>
          </w:tcPr>
          <w:p w14:paraId="71C98FA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5C992208" w14:textId="77777777" w:rsidR="00C91142" w:rsidRPr="009704C7" w:rsidRDefault="00C91142" w:rsidP="00867DA6">
            <w:pPr>
              <w:jc w:val="center"/>
              <w:rPr>
                <w:rFonts w:ascii="Arial Narrow" w:hAnsi="Arial Narrow"/>
                <w:color w:val="000000" w:themeColor="text1"/>
              </w:rPr>
            </w:pPr>
          </w:p>
        </w:tc>
        <w:tc>
          <w:tcPr>
            <w:tcW w:w="1535" w:type="dxa"/>
          </w:tcPr>
          <w:p w14:paraId="79BB6C7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63BF53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AF8680A" w14:textId="77777777" w:rsidTr="00867DA6">
        <w:tc>
          <w:tcPr>
            <w:tcW w:w="6141" w:type="dxa"/>
            <w:shd w:val="clear" w:color="auto" w:fill="C6D9F1"/>
          </w:tcPr>
          <w:p w14:paraId="3D36047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C56CD74" w14:textId="77777777" w:rsidR="00C91142" w:rsidRPr="009704C7" w:rsidRDefault="00C91142" w:rsidP="00867DA6">
            <w:pPr>
              <w:jc w:val="center"/>
              <w:rPr>
                <w:rFonts w:ascii="Arial Narrow" w:hAnsi="Arial Narrow"/>
                <w:color w:val="000000" w:themeColor="text1"/>
              </w:rPr>
            </w:pPr>
          </w:p>
        </w:tc>
        <w:tc>
          <w:tcPr>
            <w:tcW w:w="1535" w:type="dxa"/>
          </w:tcPr>
          <w:p w14:paraId="0914D521"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3,99</w:t>
            </w:r>
          </w:p>
        </w:tc>
        <w:tc>
          <w:tcPr>
            <w:tcW w:w="1536" w:type="dxa"/>
          </w:tcPr>
          <w:p w14:paraId="7F40FB5F" w14:textId="77777777" w:rsidR="00C91142" w:rsidRPr="009704C7" w:rsidRDefault="006D1832" w:rsidP="00867DA6">
            <w:pPr>
              <w:jc w:val="center"/>
              <w:rPr>
                <w:rFonts w:ascii="Arial Narrow" w:hAnsi="Arial Narrow"/>
                <w:b/>
                <w:color w:val="000000" w:themeColor="text1"/>
              </w:rPr>
            </w:pPr>
            <w:r w:rsidRPr="009704C7">
              <w:rPr>
                <w:rFonts w:ascii="Arial Narrow" w:hAnsi="Arial Narrow"/>
                <w:b/>
                <w:color w:val="000000" w:themeColor="text1"/>
              </w:rPr>
              <w:t>20,8</w:t>
            </w:r>
          </w:p>
        </w:tc>
      </w:tr>
      <w:tr w:rsidR="00C91142" w:rsidRPr="009704C7" w14:paraId="5821D2BB" w14:textId="77777777" w:rsidTr="00867DA6">
        <w:tc>
          <w:tcPr>
            <w:tcW w:w="6141" w:type="dxa"/>
            <w:shd w:val="clear" w:color="auto" w:fill="C6D9F1"/>
          </w:tcPr>
          <w:p w14:paraId="26BC43A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Grunty rolne</w:t>
            </w:r>
          </w:p>
          <w:p w14:paraId="1F7BB5BC" w14:textId="77777777" w:rsidR="00C91142" w:rsidRPr="009704C7" w:rsidRDefault="00C91142" w:rsidP="00867DA6">
            <w:pPr>
              <w:jc w:val="center"/>
              <w:rPr>
                <w:rFonts w:ascii="Arial Narrow" w:hAnsi="Arial Narrow"/>
                <w:color w:val="000000" w:themeColor="text1"/>
              </w:rPr>
            </w:pPr>
          </w:p>
        </w:tc>
        <w:tc>
          <w:tcPr>
            <w:tcW w:w="1535" w:type="dxa"/>
          </w:tcPr>
          <w:p w14:paraId="67F7A7E4" w14:textId="77777777" w:rsidR="00C91142" w:rsidRPr="009704C7" w:rsidRDefault="00E3667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4,11</w:t>
            </w:r>
          </w:p>
          <w:p w14:paraId="22F0B151" w14:textId="77777777" w:rsidR="00C91142" w:rsidRPr="009704C7" w:rsidRDefault="00C91142" w:rsidP="00867DA6">
            <w:pPr>
              <w:jc w:val="center"/>
              <w:rPr>
                <w:rFonts w:ascii="Arial Narrow" w:hAnsi="Arial Narrow" w:cs="Arial"/>
                <w:b/>
                <w:color w:val="000000" w:themeColor="text1"/>
              </w:rPr>
            </w:pPr>
          </w:p>
        </w:tc>
        <w:tc>
          <w:tcPr>
            <w:tcW w:w="1536" w:type="dxa"/>
          </w:tcPr>
          <w:p w14:paraId="06CF41F4" w14:textId="77777777" w:rsidR="00C91142" w:rsidRPr="009704C7" w:rsidRDefault="006D1832" w:rsidP="00867DA6">
            <w:pPr>
              <w:jc w:val="center"/>
              <w:rPr>
                <w:rFonts w:ascii="Arial Narrow" w:hAnsi="Arial Narrow"/>
                <w:b/>
                <w:color w:val="000000" w:themeColor="text1"/>
              </w:rPr>
            </w:pPr>
            <w:r w:rsidRPr="009704C7">
              <w:rPr>
                <w:rFonts w:ascii="Arial Narrow" w:hAnsi="Arial Narrow"/>
                <w:b/>
                <w:color w:val="000000" w:themeColor="text1"/>
              </w:rPr>
              <w:t>21,3</w:t>
            </w:r>
          </w:p>
        </w:tc>
      </w:tr>
      <w:tr w:rsidR="00C91142" w:rsidRPr="009704C7" w14:paraId="5B1051FB" w14:textId="77777777" w:rsidTr="00867DA6">
        <w:tc>
          <w:tcPr>
            <w:tcW w:w="6141" w:type="dxa"/>
            <w:shd w:val="clear" w:color="auto" w:fill="C6D9F1"/>
          </w:tcPr>
          <w:p w14:paraId="249E266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6234086B" w14:textId="77777777" w:rsidR="00C91142" w:rsidRPr="009704C7" w:rsidRDefault="00C91142" w:rsidP="00867DA6">
            <w:pPr>
              <w:jc w:val="center"/>
              <w:rPr>
                <w:rFonts w:ascii="Arial Narrow" w:hAnsi="Arial Narrow"/>
                <w:color w:val="000000" w:themeColor="text1"/>
              </w:rPr>
            </w:pPr>
          </w:p>
        </w:tc>
        <w:tc>
          <w:tcPr>
            <w:tcW w:w="1535" w:type="dxa"/>
          </w:tcPr>
          <w:p w14:paraId="0133EA42" w14:textId="77777777" w:rsidR="00C91142" w:rsidRPr="009704C7" w:rsidRDefault="00E3667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0,12</w:t>
            </w:r>
          </w:p>
          <w:p w14:paraId="3FAEA358" w14:textId="77777777" w:rsidR="00C91142" w:rsidRPr="009704C7" w:rsidRDefault="00C91142" w:rsidP="00867DA6">
            <w:pPr>
              <w:jc w:val="center"/>
              <w:rPr>
                <w:rFonts w:ascii="Arial Narrow" w:hAnsi="Arial Narrow" w:cs="Arial"/>
                <w:b/>
                <w:color w:val="000000" w:themeColor="text1"/>
              </w:rPr>
            </w:pPr>
          </w:p>
        </w:tc>
        <w:tc>
          <w:tcPr>
            <w:tcW w:w="1536" w:type="dxa"/>
          </w:tcPr>
          <w:p w14:paraId="29BD37BF" w14:textId="77777777" w:rsidR="00C91142" w:rsidRPr="009704C7" w:rsidRDefault="006D1832" w:rsidP="00867DA6">
            <w:pPr>
              <w:jc w:val="center"/>
              <w:rPr>
                <w:rFonts w:ascii="Arial Narrow" w:hAnsi="Arial Narrow"/>
                <w:b/>
                <w:color w:val="000000" w:themeColor="text1"/>
              </w:rPr>
            </w:pPr>
            <w:r w:rsidRPr="009704C7">
              <w:rPr>
                <w:rFonts w:ascii="Arial Narrow" w:hAnsi="Arial Narrow"/>
                <w:b/>
                <w:color w:val="000000" w:themeColor="text1"/>
              </w:rPr>
              <w:t>0,6</w:t>
            </w:r>
          </w:p>
        </w:tc>
      </w:tr>
      <w:tr w:rsidR="00C91142" w:rsidRPr="009704C7" w14:paraId="3F3AE537" w14:textId="77777777" w:rsidTr="00867DA6">
        <w:tc>
          <w:tcPr>
            <w:tcW w:w="6141" w:type="dxa"/>
            <w:shd w:val="clear" w:color="auto" w:fill="C6D9F1"/>
          </w:tcPr>
          <w:p w14:paraId="1C2601D9"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9219860" w14:textId="77777777" w:rsidR="00C91142" w:rsidRPr="009704C7" w:rsidRDefault="00C91142" w:rsidP="00867DA6">
            <w:pPr>
              <w:jc w:val="center"/>
              <w:rPr>
                <w:rFonts w:ascii="Arial Narrow" w:hAnsi="Arial Narrow"/>
                <w:color w:val="000000" w:themeColor="text1"/>
              </w:rPr>
            </w:pPr>
          </w:p>
        </w:tc>
        <w:tc>
          <w:tcPr>
            <w:tcW w:w="1535" w:type="dxa"/>
          </w:tcPr>
          <w:p w14:paraId="18DFA412" w14:textId="77777777" w:rsidR="00C91142" w:rsidRPr="009704C7" w:rsidRDefault="00E36678"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1,23</w:t>
            </w:r>
          </w:p>
          <w:p w14:paraId="56A6107E" w14:textId="77777777" w:rsidR="00C91142" w:rsidRPr="009704C7" w:rsidRDefault="00C91142" w:rsidP="00867DA6">
            <w:pPr>
              <w:jc w:val="center"/>
              <w:rPr>
                <w:rFonts w:ascii="Arial Narrow" w:hAnsi="Arial Narrow" w:cs="Arial"/>
                <w:b/>
                <w:color w:val="000000" w:themeColor="text1"/>
              </w:rPr>
            </w:pPr>
          </w:p>
        </w:tc>
        <w:tc>
          <w:tcPr>
            <w:tcW w:w="1536" w:type="dxa"/>
          </w:tcPr>
          <w:p w14:paraId="3BD39654" w14:textId="77777777" w:rsidR="00C91142" w:rsidRPr="009704C7" w:rsidRDefault="006D1832" w:rsidP="00867DA6">
            <w:pPr>
              <w:jc w:val="center"/>
              <w:rPr>
                <w:rFonts w:ascii="Arial Narrow" w:hAnsi="Arial Narrow"/>
                <w:b/>
                <w:color w:val="000000" w:themeColor="text1"/>
              </w:rPr>
            </w:pPr>
            <w:r w:rsidRPr="009704C7">
              <w:rPr>
                <w:rFonts w:ascii="Arial Narrow" w:hAnsi="Arial Narrow"/>
                <w:b/>
                <w:color w:val="000000" w:themeColor="text1"/>
              </w:rPr>
              <w:t>6,4</w:t>
            </w:r>
          </w:p>
        </w:tc>
      </w:tr>
      <w:tr w:rsidR="00C91142" w:rsidRPr="009704C7" w14:paraId="4A1390AA" w14:textId="77777777" w:rsidTr="00867DA6">
        <w:tc>
          <w:tcPr>
            <w:tcW w:w="6141" w:type="dxa"/>
            <w:shd w:val="clear" w:color="auto" w:fill="C6D9F1"/>
          </w:tcPr>
          <w:p w14:paraId="51783A8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0C696AAA" w14:textId="77777777" w:rsidR="00C91142" w:rsidRPr="009704C7" w:rsidRDefault="00C91142" w:rsidP="00867DA6">
            <w:pPr>
              <w:jc w:val="center"/>
              <w:rPr>
                <w:rFonts w:ascii="Arial Narrow" w:hAnsi="Arial Narrow"/>
                <w:color w:val="000000" w:themeColor="text1"/>
              </w:rPr>
            </w:pPr>
          </w:p>
        </w:tc>
        <w:tc>
          <w:tcPr>
            <w:tcW w:w="1535" w:type="dxa"/>
          </w:tcPr>
          <w:p w14:paraId="432DC2A4"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0,02</w:t>
            </w:r>
          </w:p>
        </w:tc>
        <w:tc>
          <w:tcPr>
            <w:tcW w:w="1536" w:type="dxa"/>
          </w:tcPr>
          <w:p w14:paraId="4D90E0F9" w14:textId="77777777" w:rsidR="00C91142" w:rsidRPr="009704C7" w:rsidRDefault="006D1832"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3194F079" w14:textId="77777777" w:rsidTr="00867DA6">
        <w:tc>
          <w:tcPr>
            <w:tcW w:w="9212" w:type="dxa"/>
            <w:gridSpan w:val="3"/>
            <w:shd w:val="clear" w:color="auto" w:fill="C6D9F1"/>
          </w:tcPr>
          <w:p w14:paraId="6BA1AC49" w14:textId="77777777" w:rsidR="00C91142" w:rsidRPr="009704C7" w:rsidRDefault="00736EF9" w:rsidP="00867DA6">
            <w:pPr>
              <w:jc w:val="center"/>
              <w:rPr>
                <w:rFonts w:ascii="Arial Narrow" w:hAnsi="Arial Narrow"/>
                <w:b/>
                <w:color w:val="000000" w:themeColor="text1"/>
              </w:rPr>
            </w:pPr>
            <w:r w:rsidRPr="009704C7">
              <w:rPr>
                <w:rFonts w:ascii="Arial Narrow" w:hAnsi="Arial Narrow"/>
                <w:b/>
                <w:color w:val="000000" w:themeColor="text1"/>
              </w:rPr>
              <w:t>m.p.z.p obrębu Zębice, gmina Święta Katarzyna</w:t>
            </w:r>
          </w:p>
          <w:p w14:paraId="345B6741" w14:textId="77777777" w:rsidR="00C91142" w:rsidRPr="009704C7" w:rsidRDefault="00C91142" w:rsidP="00867DA6">
            <w:pPr>
              <w:jc w:val="center"/>
              <w:rPr>
                <w:rFonts w:ascii="Arial Narrow" w:hAnsi="Arial Narrow"/>
                <w:b/>
                <w:color w:val="000000" w:themeColor="text1"/>
              </w:rPr>
            </w:pPr>
          </w:p>
        </w:tc>
      </w:tr>
      <w:tr w:rsidR="00C91142" w:rsidRPr="009704C7" w14:paraId="7115B0D9" w14:textId="77777777" w:rsidTr="00867DA6">
        <w:tc>
          <w:tcPr>
            <w:tcW w:w="6141" w:type="dxa"/>
            <w:shd w:val="clear" w:color="auto" w:fill="C6D9F1"/>
          </w:tcPr>
          <w:p w14:paraId="39DA0C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7D2BD830" w14:textId="77777777" w:rsidR="00C91142" w:rsidRPr="009704C7" w:rsidRDefault="00C91142" w:rsidP="00867DA6">
            <w:pPr>
              <w:jc w:val="center"/>
              <w:rPr>
                <w:rFonts w:ascii="Arial Narrow" w:hAnsi="Arial Narrow"/>
                <w:color w:val="000000" w:themeColor="text1"/>
              </w:rPr>
            </w:pPr>
          </w:p>
        </w:tc>
        <w:tc>
          <w:tcPr>
            <w:tcW w:w="1535" w:type="dxa"/>
          </w:tcPr>
          <w:p w14:paraId="1611B734"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256,37</w:t>
            </w:r>
          </w:p>
        </w:tc>
        <w:tc>
          <w:tcPr>
            <w:tcW w:w="1536" w:type="dxa"/>
          </w:tcPr>
          <w:p w14:paraId="40AE12D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481E4725" w14:textId="77777777" w:rsidTr="00867DA6">
        <w:tc>
          <w:tcPr>
            <w:tcW w:w="6141" w:type="dxa"/>
            <w:shd w:val="clear" w:color="auto" w:fill="C6D9F1"/>
          </w:tcPr>
          <w:p w14:paraId="682E608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56390F73" w14:textId="77777777" w:rsidR="00C91142" w:rsidRPr="009704C7" w:rsidRDefault="00C91142" w:rsidP="00867DA6">
            <w:pPr>
              <w:jc w:val="center"/>
              <w:rPr>
                <w:rFonts w:ascii="Arial Narrow" w:hAnsi="Arial Narrow"/>
                <w:color w:val="000000" w:themeColor="text1"/>
              </w:rPr>
            </w:pPr>
          </w:p>
        </w:tc>
        <w:tc>
          <w:tcPr>
            <w:tcW w:w="1535" w:type="dxa"/>
          </w:tcPr>
          <w:p w14:paraId="66129FC4"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24,23</w:t>
            </w:r>
          </w:p>
        </w:tc>
        <w:tc>
          <w:tcPr>
            <w:tcW w:w="1536" w:type="dxa"/>
          </w:tcPr>
          <w:p w14:paraId="73881F1B" w14:textId="77777777" w:rsidR="00C91142" w:rsidRPr="009704C7" w:rsidRDefault="00892D05" w:rsidP="00867DA6">
            <w:pPr>
              <w:jc w:val="center"/>
              <w:rPr>
                <w:rFonts w:ascii="Arial Narrow" w:hAnsi="Arial Narrow"/>
                <w:b/>
                <w:color w:val="000000" w:themeColor="text1"/>
              </w:rPr>
            </w:pPr>
            <w:r w:rsidRPr="009704C7">
              <w:rPr>
                <w:rFonts w:ascii="Arial Narrow" w:hAnsi="Arial Narrow"/>
                <w:b/>
                <w:color w:val="000000" w:themeColor="text1"/>
              </w:rPr>
              <w:t>9,5</w:t>
            </w:r>
          </w:p>
        </w:tc>
      </w:tr>
      <w:tr w:rsidR="00F947F2" w:rsidRPr="009704C7" w14:paraId="5CD3E522" w14:textId="77777777" w:rsidTr="00867DA6">
        <w:tc>
          <w:tcPr>
            <w:tcW w:w="6141" w:type="dxa"/>
            <w:shd w:val="clear" w:color="auto" w:fill="C6D9F1"/>
          </w:tcPr>
          <w:p w14:paraId="4C9C257E"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1D571E74" w14:textId="77777777" w:rsidR="00F947F2" w:rsidRPr="009704C7" w:rsidRDefault="00F947F2" w:rsidP="00F947F2">
            <w:pPr>
              <w:jc w:val="center"/>
              <w:rPr>
                <w:rFonts w:ascii="Arial Narrow" w:hAnsi="Arial Narrow"/>
                <w:color w:val="000000" w:themeColor="text1"/>
              </w:rPr>
            </w:pPr>
          </w:p>
        </w:tc>
        <w:tc>
          <w:tcPr>
            <w:tcW w:w="1535" w:type="dxa"/>
          </w:tcPr>
          <w:p w14:paraId="32380D27" w14:textId="77777777" w:rsidR="00F947F2" w:rsidRPr="009704C7" w:rsidRDefault="00E36678" w:rsidP="00F947F2">
            <w:pPr>
              <w:jc w:val="center"/>
              <w:rPr>
                <w:rFonts w:ascii="Arial Narrow" w:hAnsi="Arial Narrow" w:cs="Arial"/>
                <w:b/>
                <w:bCs/>
                <w:color w:val="000000" w:themeColor="text1"/>
              </w:rPr>
            </w:pPr>
            <w:r w:rsidRPr="009704C7">
              <w:rPr>
                <w:rFonts w:ascii="Arial Narrow" w:hAnsi="Arial Narrow" w:cs="Arial"/>
                <w:b/>
                <w:bCs/>
                <w:color w:val="000000" w:themeColor="text1"/>
              </w:rPr>
              <w:t>4,20</w:t>
            </w:r>
          </w:p>
        </w:tc>
        <w:tc>
          <w:tcPr>
            <w:tcW w:w="1536" w:type="dxa"/>
          </w:tcPr>
          <w:p w14:paraId="2B5D4FCF" w14:textId="77777777" w:rsidR="00CD603C" w:rsidRPr="009704C7" w:rsidRDefault="00CD603C" w:rsidP="00F947F2">
            <w:pPr>
              <w:jc w:val="center"/>
              <w:rPr>
                <w:rFonts w:ascii="Arial Narrow" w:hAnsi="Arial Narrow"/>
                <w:b/>
                <w:color w:val="000000" w:themeColor="text1"/>
              </w:rPr>
            </w:pPr>
            <w:r w:rsidRPr="009704C7">
              <w:rPr>
                <w:rFonts w:ascii="Arial Narrow" w:hAnsi="Arial Narrow"/>
                <w:b/>
                <w:color w:val="000000" w:themeColor="text1"/>
              </w:rPr>
              <w:t>1,6</w:t>
            </w:r>
          </w:p>
          <w:p w14:paraId="35CB8C58" w14:textId="77777777" w:rsidR="00F947F2" w:rsidRPr="009704C7" w:rsidRDefault="00F947F2" w:rsidP="00CD603C">
            <w:pPr>
              <w:jc w:val="center"/>
              <w:rPr>
                <w:rFonts w:ascii="Arial Narrow" w:hAnsi="Arial Narrow"/>
                <w:color w:val="000000" w:themeColor="text1"/>
              </w:rPr>
            </w:pPr>
          </w:p>
        </w:tc>
      </w:tr>
      <w:tr w:rsidR="00C91142" w:rsidRPr="009704C7" w14:paraId="20655F7C" w14:textId="77777777" w:rsidTr="00867DA6">
        <w:tc>
          <w:tcPr>
            <w:tcW w:w="6141" w:type="dxa"/>
            <w:shd w:val="clear" w:color="auto" w:fill="C6D9F1"/>
          </w:tcPr>
          <w:p w14:paraId="480A290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48D51663" w14:textId="77777777" w:rsidR="00C91142" w:rsidRPr="009704C7" w:rsidRDefault="00C91142" w:rsidP="00867DA6">
            <w:pPr>
              <w:jc w:val="center"/>
              <w:rPr>
                <w:rFonts w:ascii="Arial Narrow" w:hAnsi="Arial Narrow"/>
                <w:color w:val="000000" w:themeColor="text1"/>
              </w:rPr>
            </w:pPr>
          </w:p>
        </w:tc>
        <w:tc>
          <w:tcPr>
            <w:tcW w:w="1535" w:type="dxa"/>
          </w:tcPr>
          <w:p w14:paraId="31C89ED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881A35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46AC00E" w14:textId="77777777" w:rsidTr="00867DA6">
        <w:tc>
          <w:tcPr>
            <w:tcW w:w="6141" w:type="dxa"/>
            <w:shd w:val="clear" w:color="auto" w:fill="C6D9F1"/>
          </w:tcPr>
          <w:p w14:paraId="6C0CE82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4632B3F3" w14:textId="77777777" w:rsidR="00C91142" w:rsidRPr="009704C7" w:rsidRDefault="00C91142" w:rsidP="00867DA6">
            <w:pPr>
              <w:jc w:val="center"/>
              <w:rPr>
                <w:rFonts w:ascii="Arial Narrow" w:hAnsi="Arial Narrow"/>
                <w:color w:val="000000" w:themeColor="text1"/>
              </w:rPr>
            </w:pPr>
          </w:p>
        </w:tc>
        <w:tc>
          <w:tcPr>
            <w:tcW w:w="1535" w:type="dxa"/>
          </w:tcPr>
          <w:p w14:paraId="222E4952"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21,80</w:t>
            </w:r>
          </w:p>
        </w:tc>
        <w:tc>
          <w:tcPr>
            <w:tcW w:w="1536" w:type="dxa"/>
          </w:tcPr>
          <w:p w14:paraId="64BF92AC" w14:textId="77777777" w:rsidR="00C91142" w:rsidRPr="009704C7" w:rsidRDefault="00CD603C" w:rsidP="00867DA6">
            <w:pPr>
              <w:jc w:val="center"/>
              <w:rPr>
                <w:rFonts w:ascii="Arial Narrow" w:hAnsi="Arial Narrow"/>
                <w:b/>
                <w:color w:val="000000" w:themeColor="text1"/>
              </w:rPr>
            </w:pPr>
            <w:r w:rsidRPr="009704C7">
              <w:rPr>
                <w:rFonts w:ascii="Arial Narrow" w:hAnsi="Arial Narrow"/>
                <w:b/>
                <w:color w:val="000000" w:themeColor="text1"/>
              </w:rPr>
              <w:t>8,5</w:t>
            </w:r>
          </w:p>
        </w:tc>
      </w:tr>
      <w:tr w:rsidR="00C91142" w:rsidRPr="009704C7" w14:paraId="447262B6" w14:textId="77777777" w:rsidTr="00867DA6">
        <w:tc>
          <w:tcPr>
            <w:tcW w:w="6141" w:type="dxa"/>
            <w:shd w:val="clear" w:color="auto" w:fill="C6D9F1"/>
          </w:tcPr>
          <w:p w14:paraId="2E569E5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4C048355" w14:textId="77777777" w:rsidR="00C91142" w:rsidRPr="009704C7" w:rsidRDefault="00C91142" w:rsidP="00867DA6">
            <w:pPr>
              <w:jc w:val="center"/>
              <w:rPr>
                <w:rFonts w:ascii="Arial Narrow" w:hAnsi="Arial Narrow"/>
                <w:color w:val="000000" w:themeColor="text1"/>
              </w:rPr>
            </w:pPr>
          </w:p>
        </w:tc>
        <w:tc>
          <w:tcPr>
            <w:tcW w:w="1535" w:type="dxa"/>
          </w:tcPr>
          <w:p w14:paraId="642F4206"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404BA7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70F9771" w14:textId="77777777" w:rsidTr="00867DA6">
        <w:tc>
          <w:tcPr>
            <w:tcW w:w="6141" w:type="dxa"/>
            <w:shd w:val="clear" w:color="auto" w:fill="C6D9F1"/>
          </w:tcPr>
          <w:p w14:paraId="7341C72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D81A6EA" w14:textId="77777777" w:rsidR="00C91142" w:rsidRPr="009704C7" w:rsidRDefault="00C91142" w:rsidP="00867DA6">
            <w:pPr>
              <w:jc w:val="center"/>
              <w:rPr>
                <w:rFonts w:ascii="Arial Narrow" w:hAnsi="Arial Narrow"/>
                <w:color w:val="000000" w:themeColor="text1"/>
              </w:rPr>
            </w:pPr>
          </w:p>
        </w:tc>
        <w:tc>
          <w:tcPr>
            <w:tcW w:w="1535" w:type="dxa"/>
          </w:tcPr>
          <w:p w14:paraId="31ED3C25"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3,29</w:t>
            </w:r>
          </w:p>
        </w:tc>
        <w:tc>
          <w:tcPr>
            <w:tcW w:w="1536" w:type="dxa"/>
          </w:tcPr>
          <w:p w14:paraId="752928D0" w14:textId="77777777" w:rsidR="00C91142" w:rsidRPr="009704C7" w:rsidRDefault="00CD603C" w:rsidP="00867DA6">
            <w:pPr>
              <w:jc w:val="center"/>
              <w:rPr>
                <w:rFonts w:ascii="Arial Narrow" w:hAnsi="Arial Narrow"/>
                <w:b/>
                <w:color w:val="000000" w:themeColor="text1"/>
              </w:rPr>
            </w:pPr>
            <w:r w:rsidRPr="009704C7">
              <w:rPr>
                <w:rFonts w:ascii="Arial Narrow" w:hAnsi="Arial Narrow"/>
                <w:b/>
                <w:color w:val="000000" w:themeColor="text1"/>
              </w:rPr>
              <w:t>1,3</w:t>
            </w:r>
          </w:p>
        </w:tc>
      </w:tr>
      <w:tr w:rsidR="00C91142" w:rsidRPr="009704C7" w14:paraId="41C35E31" w14:textId="77777777" w:rsidTr="00867DA6">
        <w:tc>
          <w:tcPr>
            <w:tcW w:w="6141" w:type="dxa"/>
            <w:shd w:val="clear" w:color="auto" w:fill="C6D9F1"/>
          </w:tcPr>
          <w:p w14:paraId="3C31A8D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5826EAF7" w14:textId="77777777" w:rsidR="00C91142" w:rsidRPr="009704C7" w:rsidRDefault="00C91142" w:rsidP="00867DA6">
            <w:pPr>
              <w:jc w:val="center"/>
              <w:rPr>
                <w:rFonts w:ascii="Arial Narrow" w:hAnsi="Arial Narrow"/>
                <w:color w:val="000000" w:themeColor="text1"/>
              </w:rPr>
            </w:pPr>
          </w:p>
        </w:tc>
        <w:tc>
          <w:tcPr>
            <w:tcW w:w="1535" w:type="dxa"/>
          </w:tcPr>
          <w:p w14:paraId="6810DBAC"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176,90</w:t>
            </w:r>
          </w:p>
        </w:tc>
        <w:tc>
          <w:tcPr>
            <w:tcW w:w="1536" w:type="dxa"/>
          </w:tcPr>
          <w:p w14:paraId="69C83C6F" w14:textId="77777777" w:rsidR="00C91142" w:rsidRPr="009704C7" w:rsidRDefault="00CD603C" w:rsidP="00867DA6">
            <w:pPr>
              <w:jc w:val="center"/>
              <w:rPr>
                <w:rFonts w:ascii="Arial Narrow" w:hAnsi="Arial Narrow"/>
                <w:b/>
                <w:color w:val="000000" w:themeColor="text1"/>
              </w:rPr>
            </w:pPr>
            <w:r w:rsidRPr="009704C7">
              <w:rPr>
                <w:rFonts w:ascii="Arial Narrow" w:hAnsi="Arial Narrow"/>
                <w:b/>
                <w:color w:val="000000" w:themeColor="text1"/>
              </w:rPr>
              <w:t>69</w:t>
            </w:r>
          </w:p>
        </w:tc>
      </w:tr>
      <w:tr w:rsidR="00C91142" w:rsidRPr="009704C7" w14:paraId="726ABC37" w14:textId="77777777" w:rsidTr="00867DA6">
        <w:tc>
          <w:tcPr>
            <w:tcW w:w="6141" w:type="dxa"/>
            <w:shd w:val="clear" w:color="auto" w:fill="C6D9F1"/>
          </w:tcPr>
          <w:p w14:paraId="7F015EE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72A2D3B4" w14:textId="77777777" w:rsidR="00C91142" w:rsidRPr="009704C7" w:rsidRDefault="00C91142" w:rsidP="00867DA6">
            <w:pPr>
              <w:jc w:val="center"/>
              <w:rPr>
                <w:rFonts w:ascii="Arial Narrow" w:hAnsi="Arial Narrow"/>
                <w:color w:val="000000" w:themeColor="text1"/>
              </w:rPr>
            </w:pPr>
          </w:p>
        </w:tc>
        <w:tc>
          <w:tcPr>
            <w:tcW w:w="1535" w:type="dxa"/>
          </w:tcPr>
          <w:p w14:paraId="6BA0901B"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5,89</w:t>
            </w:r>
          </w:p>
        </w:tc>
        <w:tc>
          <w:tcPr>
            <w:tcW w:w="1536" w:type="dxa"/>
          </w:tcPr>
          <w:p w14:paraId="09C5556C" w14:textId="77777777" w:rsidR="00C91142" w:rsidRPr="009704C7" w:rsidRDefault="00CD603C" w:rsidP="00867DA6">
            <w:pPr>
              <w:jc w:val="center"/>
              <w:rPr>
                <w:rFonts w:ascii="Arial Narrow" w:hAnsi="Arial Narrow"/>
                <w:b/>
                <w:color w:val="000000" w:themeColor="text1"/>
              </w:rPr>
            </w:pPr>
            <w:r w:rsidRPr="009704C7">
              <w:rPr>
                <w:rFonts w:ascii="Arial Narrow" w:hAnsi="Arial Narrow"/>
                <w:b/>
                <w:color w:val="000000" w:themeColor="text1"/>
              </w:rPr>
              <w:t>2,3</w:t>
            </w:r>
          </w:p>
        </w:tc>
      </w:tr>
      <w:tr w:rsidR="00C91142" w:rsidRPr="009704C7" w14:paraId="2C4D0A00" w14:textId="77777777" w:rsidTr="00867DA6">
        <w:tc>
          <w:tcPr>
            <w:tcW w:w="6141" w:type="dxa"/>
            <w:shd w:val="clear" w:color="auto" w:fill="C6D9F1"/>
          </w:tcPr>
          <w:p w14:paraId="03C37BBA"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D6E37DA" w14:textId="77777777" w:rsidR="00C91142" w:rsidRPr="009704C7" w:rsidRDefault="00C91142" w:rsidP="00867DA6">
            <w:pPr>
              <w:jc w:val="center"/>
              <w:rPr>
                <w:rFonts w:ascii="Arial Narrow" w:hAnsi="Arial Narrow"/>
                <w:color w:val="000000" w:themeColor="text1"/>
              </w:rPr>
            </w:pPr>
          </w:p>
        </w:tc>
        <w:tc>
          <w:tcPr>
            <w:tcW w:w="1535" w:type="dxa"/>
          </w:tcPr>
          <w:p w14:paraId="0861A9A0" w14:textId="77777777" w:rsidR="00C91142" w:rsidRPr="009704C7" w:rsidRDefault="00E36678" w:rsidP="00867DA6">
            <w:pPr>
              <w:jc w:val="center"/>
              <w:rPr>
                <w:rFonts w:ascii="Arial Narrow" w:hAnsi="Arial Narrow" w:cs="Arial"/>
                <w:b/>
                <w:color w:val="000000" w:themeColor="text1"/>
              </w:rPr>
            </w:pPr>
            <w:r w:rsidRPr="009704C7">
              <w:rPr>
                <w:rFonts w:ascii="Arial Narrow" w:hAnsi="Arial Narrow" w:cs="Arial"/>
                <w:b/>
                <w:color w:val="000000" w:themeColor="text1"/>
              </w:rPr>
              <w:t>20,06</w:t>
            </w:r>
          </w:p>
        </w:tc>
        <w:tc>
          <w:tcPr>
            <w:tcW w:w="1536" w:type="dxa"/>
          </w:tcPr>
          <w:p w14:paraId="25B50351" w14:textId="77777777" w:rsidR="00C91142" w:rsidRPr="009704C7" w:rsidRDefault="00CD603C" w:rsidP="00867DA6">
            <w:pPr>
              <w:jc w:val="center"/>
              <w:rPr>
                <w:rFonts w:ascii="Arial Narrow" w:hAnsi="Arial Narrow"/>
                <w:b/>
                <w:color w:val="000000" w:themeColor="text1"/>
              </w:rPr>
            </w:pPr>
            <w:r w:rsidRPr="009704C7">
              <w:rPr>
                <w:rFonts w:ascii="Arial Narrow" w:hAnsi="Arial Narrow"/>
                <w:b/>
                <w:color w:val="000000" w:themeColor="text1"/>
              </w:rPr>
              <w:t>7,8</w:t>
            </w:r>
          </w:p>
        </w:tc>
      </w:tr>
      <w:tr w:rsidR="00C91142" w:rsidRPr="009704C7" w14:paraId="471AB9A5" w14:textId="77777777" w:rsidTr="00867DA6">
        <w:tc>
          <w:tcPr>
            <w:tcW w:w="6141" w:type="dxa"/>
            <w:shd w:val="clear" w:color="auto" w:fill="C6D9F1"/>
          </w:tcPr>
          <w:p w14:paraId="2285781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755CFF3E" w14:textId="77777777" w:rsidR="00C91142" w:rsidRPr="009704C7" w:rsidRDefault="00C91142" w:rsidP="00867DA6">
            <w:pPr>
              <w:jc w:val="center"/>
              <w:rPr>
                <w:rFonts w:ascii="Arial Narrow" w:hAnsi="Arial Narrow"/>
                <w:color w:val="000000" w:themeColor="text1"/>
              </w:rPr>
            </w:pPr>
          </w:p>
        </w:tc>
        <w:tc>
          <w:tcPr>
            <w:tcW w:w="1535" w:type="dxa"/>
          </w:tcPr>
          <w:p w14:paraId="0BB8D527"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CD5F4B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82BC042" w14:textId="77777777" w:rsidTr="00867DA6">
        <w:tc>
          <w:tcPr>
            <w:tcW w:w="9212" w:type="dxa"/>
            <w:gridSpan w:val="3"/>
            <w:shd w:val="clear" w:color="auto" w:fill="C6D9F1"/>
          </w:tcPr>
          <w:p w14:paraId="6750D79D" w14:textId="77777777" w:rsidR="00C91142" w:rsidRPr="009704C7" w:rsidRDefault="00736EF9" w:rsidP="00867DA6">
            <w:pPr>
              <w:jc w:val="center"/>
              <w:rPr>
                <w:rFonts w:ascii="Arial Narrow" w:hAnsi="Arial Narrow"/>
                <w:b/>
                <w:color w:val="000000" w:themeColor="text1"/>
              </w:rPr>
            </w:pPr>
            <w:r w:rsidRPr="009704C7">
              <w:rPr>
                <w:rFonts w:ascii="Arial Narrow" w:hAnsi="Arial Narrow"/>
                <w:b/>
                <w:color w:val="000000" w:themeColor="text1"/>
              </w:rPr>
              <w:t>m.p.z.p wsi Żerniki Wrocławskie teren "B" obejmującej obszar oznaczony symbolem "C"</w:t>
            </w:r>
          </w:p>
          <w:p w14:paraId="236C98B9" w14:textId="77777777" w:rsidR="00C91142" w:rsidRPr="009704C7" w:rsidRDefault="00C91142" w:rsidP="00867DA6">
            <w:pPr>
              <w:jc w:val="center"/>
              <w:rPr>
                <w:rFonts w:ascii="Arial Narrow" w:hAnsi="Arial Narrow"/>
                <w:b/>
                <w:color w:val="000000" w:themeColor="text1"/>
              </w:rPr>
            </w:pPr>
          </w:p>
        </w:tc>
      </w:tr>
      <w:tr w:rsidR="00C91142" w:rsidRPr="009704C7" w14:paraId="3BA61C96" w14:textId="77777777" w:rsidTr="00867DA6">
        <w:tc>
          <w:tcPr>
            <w:tcW w:w="6141" w:type="dxa"/>
            <w:shd w:val="clear" w:color="auto" w:fill="C6D9F1"/>
          </w:tcPr>
          <w:p w14:paraId="617B6FA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5777450A" w14:textId="77777777" w:rsidR="00C91142" w:rsidRPr="009704C7" w:rsidRDefault="00C91142" w:rsidP="00867DA6">
            <w:pPr>
              <w:jc w:val="center"/>
              <w:rPr>
                <w:rFonts w:ascii="Arial Narrow" w:hAnsi="Arial Narrow"/>
                <w:color w:val="000000" w:themeColor="text1"/>
              </w:rPr>
            </w:pPr>
          </w:p>
        </w:tc>
        <w:tc>
          <w:tcPr>
            <w:tcW w:w="1535" w:type="dxa"/>
          </w:tcPr>
          <w:p w14:paraId="15A075A4" w14:textId="77777777" w:rsidR="00C91142" w:rsidRPr="009704C7" w:rsidRDefault="00F00744" w:rsidP="00867DA6">
            <w:pPr>
              <w:jc w:val="center"/>
              <w:rPr>
                <w:rFonts w:ascii="Arial Narrow" w:hAnsi="Arial Narrow" w:cs="Arial"/>
                <w:b/>
                <w:color w:val="000000" w:themeColor="text1"/>
              </w:rPr>
            </w:pPr>
            <w:r w:rsidRPr="009704C7">
              <w:rPr>
                <w:rFonts w:ascii="Arial Narrow" w:hAnsi="Arial Narrow" w:cs="Arial"/>
                <w:b/>
                <w:color w:val="000000" w:themeColor="text1"/>
              </w:rPr>
              <w:t>15,32</w:t>
            </w:r>
          </w:p>
        </w:tc>
        <w:tc>
          <w:tcPr>
            <w:tcW w:w="1536" w:type="dxa"/>
          </w:tcPr>
          <w:p w14:paraId="47CDC25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E93E605" w14:textId="77777777" w:rsidTr="00867DA6">
        <w:tc>
          <w:tcPr>
            <w:tcW w:w="6141" w:type="dxa"/>
            <w:shd w:val="clear" w:color="auto" w:fill="C6D9F1"/>
          </w:tcPr>
          <w:p w14:paraId="6EA3862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125F4477" w14:textId="77777777" w:rsidR="00C91142" w:rsidRPr="009704C7" w:rsidRDefault="00C91142" w:rsidP="00867DA6">
            <w:pPr>
              <w:jc w:val="center"/>
              <w:rPr>
                <w:rFonts w:ascii="Arial Narrow" w:hAnsi="Arial Narrow"/>
                <w:color w:val="000000" w:themeColor="text1"/>
              </w:rPr>
            </w:pPr>
          </w:p>
        </w:tc>
        <w:tc>
          <w:tcPr>
            <w:tcW w:w="1535" w:type="dxa"/>
          </w:tcPr>
          <w:p w14:paraId="6BD2541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EF0951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F947F2" w:rsidRPr="009704C7" w14:paraId="003F70BA" w14:textId="77777777" w:rsidTr="00867DA6">
        <w:tc>
          <w:tcPr>
            <w:tcW w:w="6141" w:type="dxa"/>
            <w:shd w:val="clear" w:color="auto" w:fill="C6D9F1"/>
          </w:tcPr>
          <w:p w14:paraId="3AEC5237"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171AE053" w14:textId="77777777" w:rsidR="00F947F2" w:rsidRPr="009704C7" w:rsidRDefault="00F947F2" w:rsidP="00F947F2">
            <w:pPr>
              <w:jc w:val="center"/>
              <w:rPr>
                <w:rFonts w:ascii="Arial Narrow" w:hAnsi="Arial Narrow"/>
                <w:color w:val="000000" w:themeColor="text1"/>
              </w:rPr>
            </w:pPr>
          </w:p>
        </w:tc>
        <w:tc>
          <w:tcPr>
            <w:tcW w:w="1535" w:type="dxa"/>
          </w:tcPr>
          <w:p w14:paraId="7D1C898B"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4AD59EF1"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A71B374" w14:textId="77777777" w:rsidTr="00867DA6">
        <w:tc>
          <w:tcPr>
            <w:tcW w:w="6141" w:type="dxa"/>
            <w:shd w:val="clear" w:color="auto" w:fill="C6D9F1"/>
          </w:tcPr>
          <w:p w14:paraId="1CD435A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141A6C2F" w14:textId="77777777" w:rsidR="00C91142" w:rsidRPr="009704C7" w:rsidRDefault="00C91142" w:rsidP="00867DA6">
            <w:pPr>
              <w:jc w:val="center"/>
              <w:rPr>
                <w:rFonts w:ascii="Arial Narrow" w:hAnsi="Arial Narrow"/>
                <w:color w:val="000000" w:themeColor="text1"/>
              </w:rPr>
            </w:pPr>
          </w:p>
        </w:tc>
        <w:tc>
          <w:tcPr>
            <w:tcW w:w="1535" w:type="dxa"/>
          </w:tcPr>
          <w:p w14:paraId="54B51141"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163BDB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927E9AC" w14:textId="77777777" w:rsidTr="00867DA6">
        <w:tc>
          <w:tcPr>
            <w:tcW w:w="6141" w:type="dxa"/>
            <w:shd w:val="clear" w:color="auto" w:fill="C6D9F1"/>
          </w:tcPr>
          <w:p w14:paraId="66FE35C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41627F9E" w14:textId="77777777" w:rsidR="00C91142" w:rsidRPr="009704C7" w:rsidRDefault="00C91142" w:rsidP="00867DA6">
            <w:pPr>
              <w:jc w:val="center"/>
              <w:rPr>
                <w:rFonts w:ascii="Arial Narrow" w:hAnsi="Arial Narrow"/>
                <w:color w:val="000000" w:themeColor="text1"/>
              </w:rPr>
            </w:pPr>
          </w:p>
        </w:tc>
        <w:tc>
          <w:tcPr>
            <w:tcW w:w="1535" w:type="dxa"/>
          </w:tcPr>
          <w:p w14:paraId="7AC6A630" w14:textId="77777777" w:rsidR="00C91142" w:rsidRPr="009704C7" w:rsidRDefault="00AF7788"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1E27ED1" w14:textId="77777777" w:rsidR="00C91142" w:rsidRPr="009704C7" w:rsidRDefault="00AF7788"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73CFE75" w14:textId="77777777" w:rsidTr="00867DA6">
        <w:tc>
          <w:tcPr>
            <w:tcW w:w="6141" w:type="dxa"/>
            <w:shd w:val="clear" w:color="auto" w:fill="C6D9F1"/>
          </w:tcPr>
          <w:p w14:paraId="6B3C4BD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3366794" w14:textId="77777777" w:rsidR="00C91142" w:rsidRPr="009704C7" w:rsidRDefault="00C91142" w:rsidP="00867DA6">
            <w:pPr>
              <w:jc w:val="center"/>
              <w:rPr>
                <w:rFonts w:ascii="Arial Narrow" w:hAnsi="Arial Narrow"/>
                <w:color w:val="000000" w:themeColor="text1"/>
              </w:rPr>
            </w:pPr>
          </w:p>
        </w:tc>
        <w:tc>
          <w:tcPr>
            <w:tcW w:w="1535" w:type="dxa"/>
          </w:tcPr>
          <w:p w14:paraId="59303E9A"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ADE8FB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4EADCEB" w14:textId="77777777" w:rsidTr="00867DA6">
        <w:tc>
          <w:tcPr>
            <w:tcW w:w="6141" w:type="dxa"/>
            <w:shd w:val="clear" w:color="auto" w:fill="C6D9F1"/>
          </w:tcPr>
          <w:p w14:paraId="39FA9C3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E475E97" w14:textId="77777777" w:rsidR="00C91142" w:rsidRPr="009704C7" w:rsidRDefault="00C91142" w:rsidP="00867DA6">
            <w:pPr>
              <w:jc w:val="center"/>
              <w:rPr>
                <w:rFonts w:ascii="Arial Narrow" w:hAnsi="Arial Narrow"/>
                <w:color w:val="000000" w:themeColor="text1"/>
              </w:rPr>
            </w:pPr>
          </w:p>
        </w:tc>
        <w:tc>
          <w:tcPr>
            <w:tcW w:w="1535" w:type="dxa"/>
          </w:tcPr>
          <w:p w14:paraId="7304AFAD"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lastRenderedPageBreak/>
              <w:t>13,66</w:t>
            </w:r>
          </w:p>
        </w:tc>
        <w:tc>
          <w:tcPr>
            <w:tcW w:w="1536" w:type="dxa"/>
          </w:tcPr>
          <w:p w14:paraId="15D48479" w14:textId="77777777" w:rsidR="00C91142" w:rsidRPr="009704C7" w:rsidRDefault="0091253F" w:rsidP="00867DA6">
            <w:pPr>
              <w:jc w:val="center"/>
              <w:rPr>
                <w:rFonts w:ascii="Arial Narrow" w:hAnsi="Arial Narrow"/>
                <w:b/>
                <w:color w:val="000000" w:themeColor="text1"/>
              </w:rPr>
            </w:pPr>
            <w:r w:rsidRPr="009704C7">
              <w:rPr>
                <w:rFonts w:ascii="Arial Narrow" w:hAnsi="Arial Narrow"/>
                <w:b/>
                <w:color w:val="000000" w:themeColor="text1"/>
              </w:rPr>
              <w:t>89,2</w:t>
            </w:r>
          </w:p>
        </w:tc>
      </w:tr>
      <w:tr w:rsidR="00C91142" w:rsidRPr="009704C7" w14:paraId="46F3E871" w14:textId="77777777" w:rsidTr="00867DA6">
        <w:tc>
          <w:tcPr>
            <w:tcW w:w="6141" w:type="dxa"/>
            <w:shd w:val="clear" w:color="auto" w:fill="C6D9F1"/>
          </w:tcPr>
          <w:p w14:paraId="1129D76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0D38339A" w14:textId="77777777" w:rsidR="00C91142" w:rsidRPr="009704C7" w:rsidRDefault="00C91142" w:rsidP="00867DA6">
            <w:pPr>
              <w:jc w:val="center"/>
              <w:rPr>
                <w:rFonts w:ascii="Arial Narrow" w:hAnsi="Arial Narrow"/>
                <w:color w:val="000000" w:themeColor="text1"/>
              </w:rPr>
            </w:pPr>
          </w:p>
        </w:tc>
        <w:tc>
          <w:tcPr>
            <w:tcW w:w="1535" w:type="dxa"/>
          </w:tcPr>
          <w:p w14:paraId="4020577D"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3C9274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132ABF7" w14:textId="77777777" w:rsidTr="00867DA6">
        <w:tc>
          <w:tcPr>
            <w:tcW w:w="6141" w:type="dxa"/>
            <w:shd w:val="clear" w:color="auto" w:fill="C6D9F1"/>
          </w:tcPr>
          <w:p w14:paraId="16290C3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FC79485" w14:textId="77777777" w:rsidR="00C91142" w:rsidRPr="009704C7" w:rsidRDefault="00C91142" w:rsidP="00867DA6">
            <w:pPr>
              <w:jc w:val="center"/>
              <w:rPr>
                <w:rFonts w:ascii="Arial Narrow" w:hAnsi="Arial Narrow"/>
                <w:color w:val="000000" w:themeColor="text1"/>
              </w:rPr>
            </w:pPr>
          </w:p>
        </w:tc>
        <w:tc>
          <w:tcPr>
            <w:tcW w:w="1535" w:type="dxa"/>
          </w:tcPr>
          <w:p w14:paraId="66997EAB"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99D437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BC36E87" w14:textId="77777777" w:rsidTr="00867DA6">
        <w:tc>
          <w:tcPr>
            <w:tcW w:w="6141" w:type="dxa"/>
            <w:shd w:val="clear" w:color="auto" w:fill="C6D9F1"/>
          </w:tcPr>
          <w:p w14:paraId="5FFBD3E2"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5AFC64EF" w14:textId="77777777" w:rsidR="00C91142" w:rsidRPr="009704C7" w:rsidRDefault="00C91142" w:rsidP="00867DA6">
            <w:pPr>
              <w:jc w:val="center"/>
              <w:rPr>
                <w:rFonts w:ascii="Arial Narrow" w:hAnsi="Arial Narrow"/>
                <w:color w:val="000000" w:themeColor="text1"/>
              </w:rPr>
            </w:pPr>
          </w:p>
        </w:tc>
        <w:tc>
          <w:tcPr>
            <w:tcW w:w="1535" w:type="dxa"/>
          </w:tcPr>
          <w:p w14:paraId="1FB90AE1"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1,66</w:t>
            </w:r>
          </w:p>
        </w:tc>
        <w:tc>
          <w:tcPr>
            <w:tcW w:w="1536" w:type="dxa"/>
          </w:tcPr>
          <w:p w14:paraId="18E31C5A" w14:textId="77777777" w:rsidR="00C91142" w:rsidRPr="009704C7" w:rsidRDefault="0091253F" w:rsidP="00867DA6">
            <w:pPr>
              <w:jc w:val="center"/>
              <w:rPr>
                <w:rFonts w:ascii="Arial Narrow" w:hAnsi="Arial Narrow"/>
                <w:b/>
                <w:color w:val="000000" w:themeColor="text1"/>
              </w:rPr>
            </w:pPr>
            <w:r w:rsidRPr="009704C7">
              <w:rPr>
                <w:rFonts w:ascii="Arial Narrow" w:hAnsi="Arial Narrow"/>
                <w:b/>
                <w:color w:val="000000" w:themeColor="text1"/>
              </w:rPr>
              <w:t>10,8</w:t>
            </w:r>
          </w:p>
        </w:tc>
      </w:tr>
      <w:tr w:rsidR="00C91142" w:rsidRPr="009704C7" w14:paraId="413B75C0" w14:textId="77777777" w:rsidTr="00867DA6">
        <w:tc>
          <w:tcPr>
            <w:tcW w:w="6141" w:type="dxa"/>
            <w:shd w:val="clear" w:color="auto" w:fill="C6D9F1"/>
          </w:tcPr>
          <w:p w14:paraId="737415F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477BBEA2" w14:textId="77777777" w:rsidR="00C91142" w:rsidRPr="009704C7" w:rsidRDefault="00C91142" w:rsidP="00867DA6">
            <w:pPr>
              <w:jc w:val="center"/>
              <w:rPr>
                <w:rFonts w:ascii="Arial Narrow" w:hAnsi="Arial Narrow"/>
                <w:color w:val="000000" w:themeColor="text1"/>
              </w:rPr>
            </w:pPr>
          </w:p>
        </w:tc>
        <w:tc>
          <w:tcPr>
            <w:tcW w:w="1535" w:type="dxa"/>
          </w:tcPr>
          <w:p w14:paraId="714D2A4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85C1FC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145EEC8" w14:textId="77777777" w:rsidTr="00867DA6">
        <w:tc>
          <w:tcPr>
            <w:tcW w:w="9212" w:type="dxa"/>
            <w:gridSpan w:val="3"/>
            <w:shd w:val="clear" w:color="auto" w:fill="C6D9F1"/>
          </w:tcPr>
          <w:p w14:paraId="21210E89" w14:textId="77777777" w:rsidR="00C91142" w:rsidRPr="009704C7" w:rsidRDefault="00736EF9" w:rsidP="00867DA6">
            <w:pPr>
              <w:jc w:val="center"/>
              <w:rPr>
                <w:rFonts w:ascii="Arial Narrow" w:hAnsi="Arial Narrow"/>
                <w:b/>
                <w:color w:val="000000" w:themeColor="text1"/>
              </w:rPr>
            </w:pPr>
            <w:r w:rsidRPr="009704C7">
              <w:rPr>
                <w:rFonts w:ascii="Arial Narrow" w:hAnsi="Arial Narrow"/>
                <w:b/>
                <w:color w:val="000000" w:themeColor="text1"/>
              </w:rPr>
              <w:t>m.p.z.p wsi Żerniki Wrocławskie teren "B" obejmującej obszar oznaczony symbolem "B"</w:t>
            </w:r>
          </w:p>
          <w:p w14:paraId="0C3751B3" w14:textId="77777777" w:rsidR="00736EF9" w:rsidRPr="009704C7" w:rsidRDefault="00736EF9" w:rsidP="00867DA6">
            <w:pPr>
              <w:jc w:val="center"/>
              <w:rPr>
                <w:rFonts w:ascii="Arial Narrow" w:hAnsi="Arial Narrow"/>
                <w:b/>
                <w:color w:val="000000" w:themeColor="text1"/>
              </w:rPr>
            </w:pPr>
          </w:p>
        </w:tc>
      </w:tr>
      <w:tr w:rsidR="00C91142" w:rsidRPr="009704C7" w14:paraId="1B74A854" w14:textId="77777777" w:rsidTr="00867DA6">
        <w:tc>
          <w:tcPr>
            <w:tcW w:w="6141" w:type="dxa"/>
            <w:shd w:val="clear" w:color="auto" w:fill="C6D9F1"/>
          </w:tcPr>
          <w:p w14:paraId="32E655A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4971EB0C" w14:textId="77777777" w:rsidR="00C91142" w:rsidRPr="009704C7" w:rsidRDefault="00C91142" w:rsidP="00867DA6">
            <w:pPr>
              <w:jc w:val="center"/>
              <w:rPr>
                <w:rFonts w:ascii="Arial Narrow" w:hAnsi="Arial Narrow"/>
                <w:color w:val="000000" w:themeColor="text1"/>
              </w:rPr>
            </w:pPr>
          </w:p>
        </w:tc>
        <w:tc>
          <w:tcPr>
            <w:tcW w:w="1535" w:type="dxa"/>
          </w:tcPr>
          <w:p w14:paraId="32530859"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90,03</w:t>
            </w:r>
          </w:p>
        </w:tc>
        <w:tc>
          <w:tcPr>
            <w:tcW w:w="1536" w:type="dxa"/>
          </w:tcPr>
          <w:p w14:paraId="367401C5"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2E6CB65C" w14:textId="77777777" w:rsidTr="00867DA6">
        <w:tc>
          <w:tcPr>
            <w:tcW w:w="6141" w:type="dxa"/>
            <w:shd w:val="clear" w:color="auto" w:fill="C6D9F1"/>
          </w:tcPr>
          <w:p w14:paraId="656A561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3B7667D5" w14:textId="77777777" w:rsidR="00C91142" w:rsidRPr="009704C7" w:rsidRDefault="00C91142" w:rsidP="00867DA6">
            <w:pPr>
              <w:jc w:val="center"/>
              <w:rPr>
                <w:rFonts w:ascii="Arial Narrow" w:hAnsi="Arial Narrow"/>
                <w:color w:val="000000" w:themeColor="text1"/>
              </w:rPr>
            </w:pPr>
          </w:p>
        </w:tc>
        <w:tc>
          <w:tcPr>
            <w:tcW w:w="1535" w:type="dxa"/>
          </w:tcPr>
          <w:p w14:paraId="487A334A"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52,76</w:t>
            </w:r>
          </w:p>
        </w:tc>
        <w:tc>
          <w:tcPr>
            <w:tcW w:w="1536" w:type="dxa"/>
          </w:tcPr>
          <w:p w14:paraId="130E80B7"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58,6</w:t>
            </w:r>
          </w:p>
        </w:tc>
      </w:tr>
      <w:tr w:rsidR="00F947F2" w:rsidRPr="009704C7" w14:paraId="1A5A1BD9" w14:textId="77777777" w:rsidTr="00867DA6">
        <w:tc>
          <w:tcPr>
            <w:tcW w:w="6141" w:type="dxa"/>
            <w:shd w:val="clear" w:color="auto" w:fill="C6D9F1"/>
          </w:tcPr>
          <w:p w14:paraId="1B9CC503"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683EB28B" w14:textId="77777777" w:rsidR="00F947F2" w:rsidRPr="009704C7" w:rsidRDefault="00F947F2" w:rsidP="00F947F2">
            <w:pPr>
              <w:jc w:val="center"/>
              <w:rPr>
                <w:rFonts w:ascii="Arial Narrow" w:hAnsi="Arial Narrow"/>
                <w:color w:val="000000" w:themeColor="text1"/>
              </w:rPr>
            </w:pPr>
          </w:p>
        </w:tc>
        <w:tc>
          <w:tcPr>
            <w:tcW w:w="1535" w:type="dxa"/>
          </w:tcPr>
          <w:p w14:paraId="48547003" w14:textId="77777777" w:rsidR="00F947F2" w:rsidRPr="009704C7" w:rsidRDefault="004D2DAE" w:rsidP="00F947F2">
            <w:pPr>
              <w:jc w:val="center"/>
              <w:rPr>
                <w:rFonts w:ascii="Arial Narrow" w:hAnsi="Arial Narrow" w:cs="Arial"/>
                <w:b/>
                <w:bCs/>
                <w:color w:val="000000" w:themeColor="text1"/>
              </w:rPr>
            </w:pPr>
            <w:r w:rsidRPr="009704C7">
              <w:rPr>
                <w:rFonts w:ascii="Arial Narrow" w:hAnsi="Arial Narrow" w:cs="Arial"/>
                <w:b/>
                <w:bCs/>
                <w:color w:val="000000" w:themeColor="text1"/>
              </w:rPr>
              <w:t>6,24</w:t>
            </w:r>
          </w:p>
        </w:tc>
        <w:tc>
          <w:tcPr>
            <w:tcW w:w="1536" w:type="dxa"/>
          </w:tcPr>
          <w:p w14:paraId="6A5A040B" w14:textId="77777777" w:rsidR="00F947F2" w:rsidRPr="009704C7" w:rsidRDefault="00654E64" w:rsidP="00F947F2">
            <w:pPr>
              <w:jc w:val="center"/>
              <w:rPr>
                <w:rFonts w:ascii="Arial Narrow" w:hAnsi="Arial Narrow"/>
                <w:b/>
                <w:color w:val="000000" w:themeColor="text1"/>
              </w:rPr>
            </w:pPr>
            <w:r w:rsidRPr="009704C7">
              <w:rPr>
                <w:rFonts w:ascii="Arial Narrow" w:hAnsi="Arial Narrow"/>
                <w:b/>
                <w:color w:val="000000" w:themeColor="text1"/>
              </w:rPr>
              <w:t>6,9</w:t>
            </w:r>
          </w:p>
        </w:tc>
      </w:tr>
      <w:tr w:rsidR="00C91142" w:rsidRPr="009704C7" w14:paraId="68776A29" w14:textId="77777777" w:rsidTr="00867DA6">
        <w:tc>
          <w:tcPr>
            <w:tcW w:w="6141" w:type="dxa"/>
            <w:shd w:val="clear" w:color="auto" w:fill="C6D9F1"/>
          </w:tcPr>
          <w:p w14:paraId="0DEB255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1104DF84" w14:textId="77777777" w:rsidR="00C91142" w:rsidRPr="009704C7" w:rsidRDefault="00C91142" w:rsidP="00867DA6">
            <w:pPr>
              <w:jc w:val="center"/>
              <w:rPr>
                <w:rFonts w:ascii="Arial Narrow" w:hAnsi="Arial Narrow"/>
                <w:color w:val="000000" w:themeColor="text1"/>
              </w:rPr>
            </w:pPr>
          </w:p>
        </w:tc>
        <w:tc>
          <w:tcPr>
            <w:tcW w:w="1535" w:type="dxa"/>
          </w:tcPr>
          <w:p w14:paraId="02FF7B10"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0,59</w:t>
            </w:r>
          </w:p>
        </w:tc>
        <w:tc>
          <w:tcPr>
            <w:tcW w:w="1536" w:type="dxa"/>
          </w:tcPr>
          <w:p w14:paraId="1E20B974"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0,7</w:t>
            </w:r>
          </w:p>
        </w:tc>
      </w:tr>
      <w:tr w:rsidR="00C91142" w:rsidRPr="009704C7" w14:paraId="070A5F2D" w14:textId="77777777" w:rsidTr="00867DA6">
        <w:tc>
          <w:tcPr>
            <w:tcW w:w="6141" w:type="dxa"/>
            <w:shd w:val="clear" w:color="auto" w:fill="C6D9F1"/>
          </w:tcPr>
          <w:p w14:paraId="4830A1A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0CB56533" w14:textId="77777777" w:rsidR="00C91142" w:rsidRPr="009704C7" w:rsidRDefault="00C91142" w:rsidP="00867DA6">
            <w:pPr>
              <w:jc w:val="center"/>
              <w:rPr>
                <w:rFonts w:ascii="Arial Narrow" w:hAnsi="Arial Narrow"/>
                <w:color w:val="000000" w:themeColor="text1"/>
              </w:rPr>
            </w:pPr>
          </w:p>
        </w:tc>
        <w:tc>
          <w:tcPr>
            <w:tcW w:w="1535" w:type="dxa"/>
          </w:tcPr>
          <w:p w14:paraId="25F8027C"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1,80</w:t>
            </w:r>
          </w:p>
        </w:tc>
        <w:tc>
          <w:tcPr>
            <w:tcW w:w="1536" w:type="dxa"/>
          </w:tcPr>
          <w:p w14:paraId="3684284A"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2,0</w:t>
            </w:r>
          </w:p>
        </w:tc>
      </w:tr>
      <w:tr w:rsidR="00C91142" w:rsidRPr="009704C7" w14:paraId="293C7554" w14:textId="77777777" w:rsidTr="00867DA6">
        <w:tc>
          <w:tcPr>
            <w:tcW w:w="6141" w:type="dxa"/>
            <w:shd w:val="clear" w:color="auto" w:fill="C6D9F1"/>
          </w:tcPr>
          <w:p w14:paraId="33F1EEF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6369DE69" w14:textId="77777777" w:rsidR="00C91142" w:rsidRPr="009704C7" w:rsidRDefault="00C91142" w:rsidP="00867DA6">
            <w:pPr>
              <w:jc w:val="center"/>
              <w:rPr>
                <w:rFonts w:ascii="Arial Narrow" w:hAnsi="Arial Narrow"/>
                <w:color w:val="000000" w:themeColor="text1"/>
              </w:rPr>
            </w:pPr>
          </w:p>
        </w:tc>
        <w:tc>
          <w:tcPr>
            <w:tcW w:w="1535" w:type="dxa"/>
          </w:tcPr>
          <w:p w14:paraId="6F864A11"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0,26</w:t>
            </w:r>
          </w:p>
        </w:tc>
        <w:tc>
          <w:tcPr>
            <w:tcW w:w="1536" w:type="dxa"/>
          </w:tcPr>
          <w:p w14:paraId="0DD46BE9"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0,3</w:t>
            </w:r>
          </w:p>
        </w:tc>
      </w:tr>
      <w:tr w:rsidR="00C91142" w:rsidRPr="009704C7" w14:paraId="76C5606E" w14:textId="77777777" w:rsidTr="00867DA6">
        <w:tc>
          <w:tcPr>
            <w:tcW w:w="6141" w:type="dxa"/>
            <w:shd w:val="clear" w:color="auto" w:fill="C6D9F1"/>
          </w:tcPr>
          <w:p w14:paraId="0F6DED6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738A897" w14:textId="77777777" w:rsidR="00C91142" w:rsidRPr="009704C7" w:rsidRDefault="00C91142" w:rsidP="00867DA6">
            <w:pPr>
              <w:jc w:val="center"/>
              <w:rPr>
                <w:rFonts w:ascii="Arial Narrow" w:hAnsi="Arial Narrow"/>
                <w:color w:val="000000" w:themeColor="text1"/>
              </w:rPr>
            </w:pPr>
          </w:p>
        </w:tc>
        <w:tc>
          <w:tcPr>
            <w:tcW w:w="1535" w:type="dxa"/>
          </w:tcPr>
          <w:p w14:paraId="23A8501F"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1,69</w:t>
            </w:r>
          </w:p>
        </w:tc>
        <w:tc>
          <w:tcPr>
            <w:tcW w:w="1536" w:type="dxa"/>
          </w:tcPr>
          <w:p w14:paraId="0B166FA2"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1,9</w:t>
            </w:r>
          </w:p>
        </w:tc>
      </w:tr>
      <w:tr w:rsidR="00C91142" w:rsidRPr="009704C7" w14:paraId="3B0F311E" w14:textId="77777777" w:rsidTr="00867DA6">
        <w:tc>
          <w:tcPr>
            <w:tcW w:w="6141" w:type="dxa"/>
            <w:shd w:val="clear" w:color="auto" w:fill="C6D9F1"/>
          </w:tcPr>
          <w:p w14:paraId="0D11603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6EA4C205" w14:textId="77777777" w:rsidR="00C91142" w:rsidRPr="009704C7" w:rsidRDefault="00C91142" w:rsidP="00867DA6">
            <w:pPr>
              <w:jc w:val="center"/>
              <w:rPr>
                <w:rFonts w:ascii="Arial Narrow" w:hAnsi="Arial Narrow"/>
                <w:color w:val="000000" w:themeColor="text1"/>
              </w:rPr>
            </w:pPr>
          </w:p>
        </w:tc>
        <w:tc>
          <w:tcPr>
            <w:tcW w:w="1535" w:type="dxa"/>
          </w:tcPr>
          <w:p w14:paraId="41B421D1"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6,88</w:t>
            </w:r>
          </w:p>
        </w:tc>
        <w:tc>
          <w:tcPr>
            <w:tcW w:w="1536" w:type="dxa"/>
          </w:tcPr>
          <w:p w14:paraId="36822D43"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7,6</w:t>
            </w:r>
          </w:p>
        </w:tc>
      </w:tr>
      <w:tr w:rsidR="00C91142" w:rsidRPr="009704C7" w14:paraId="76594CA7" w14:textId="77777777" w:rsidTr="00867DA6">
        <w:tc>
          <w:tcPr>
            <w:tcW w:w="6141" w:type="dxa"/>
            <w:shd w:val="clear" w:color="auto" w:fill="C6D9F1"/>
          </w:tcPr>
          <w:p w14:paraId="50DC143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5FFF399" w14:textId="77777777" w:rsidR="00C91142" w:rsidRPr="009704C7" w:rsidRDefault="00C91142" w:rsidP="00867DA6">
            <w:pPr>
              <w:jc w:val="center"/>
              <w:rPr>
                <w:rFonts w:ascii="Arial Narrow" w:hAnsi="Arial Narrow"/>
                <w:color w:val="000000" w:themeColor="text1"/>
              </w:rPr>
            </w:pPr>
          </w:p>
        </w:tc>
        <w:tc>
          <w:tcPr>
            <w:tcW w:w="1535" w:type="dxa"/>
          </w:tcPr>
          <w:p w14:paraId="6730ECDA"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3,16</w:t>
            </w:r>
          </w:p>
        </w:tc>
        <w:tc>
          <w:tcPr>
            <w:tcW w:w="1536" w:type="dxa"/>
          </w:tcPr>
          <w:p w14:paraId="5AFB50D8"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3,5</w:t>
            </w:r>
          </w:p>
        </w:tc>
      </w:tr>
      <w:tr w:rsidR="00C91142" w:rsidRPr="009704C7" w14:paraId="1AFB12CB" w14:textId="77777777" w:rsidTr="00867DA6">
        <w:tc>
          <w:tcPr>
            <w:tcW w:w="6141" w:type="dxa"/>
            <w:shd w:val="clear" w:color="auto" w:fill="C6D9F1"/>
          </w:tcPr>
          <w:p w14:paraId="5ADE88DE"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2635A390" w14:textId="77777777" w:rsidR="00C91142" w:rsidRPr="009704C7" w:rsidRDefault="00C91142" w:rsidP="00867DA6">
            <w:pPr>
              <w:jc w:val="center"/>
              <w:rPr>
                <w:rFonts w:ascii="Arial Narrow" w:hAnsi="Arial Narrow"/>
                <w:color w:val="000000" w:themeColor="text1"/>
              </w:rPr>
            </w:pPr>
          </w:p>
        </w:tc>
        <w:tc>
          <w:tcPr>
            <w:tcW w:w="1535" w:type="dxa"/>
          </w:tcPr>
          <w:p w14:paraId="72D088E7"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16,29</w:t>
            </w:r>
          </w:p>
        </w:tc>
        <w:tc>
          <w:tcPr>
            <w:tcW w:w="1536" w:type="dxa"/>
          </w:tcPr>
          <w:p w14:paraId="4520EB98"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18,1</w:t>
            </w:r>
          </w:p>
        </w:tc>
      </w:tr>
      <w:tr w:rsidR="00C91142" w:rsidRPr="009704C7" w14:paraId="38D55D94" w14:textId="77777777" w:rsidTr="00867DA6">
        <w:tc>
          <w:tcPr>
            <w:tcW w:w="6141" w:type="dxa"/>
            <w:shd w:val="clear" w:color="auto" w:fill="C6D9F1"/>
          </w:tcPr>
          <w:p w14:paraId="2D0CB0C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5AE71451" w14:textId="77777777" w:rsidR="00C91142" w:rsidRPr="009704C7" w:rsidRDefault="00C91142" w:rsidP="00867DA6">
            <w:pPr>
              <w:jc w:val="center"/>
              <w:rPr>
                <w:rFonts w:ascii="Arial Narrow" w:hAnsi="Arial Narrow"/>
                <w:color w:val="000000" w:themeColor="text1"/>
              </w:rPr>
            </w:pPr>
          </w:p>
        </w:tc>
        <w:tc>
          <w:tcPr>
            <w:tcW w:w="1535" w:type="dxa"/>
          </w:tcPr>
          <w:p w14:paraId="6E034695"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0,35</w:t>
            </w:r>
          </w:p>
        </w:tc>
        <w:tc>
          <w:tcPr>
            <w:tcW w:w="1536" w:type="dxa"/>
          </w:tcPr>
          <w:p w14:paraId="0EB7B632"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0,4</w:t>
            </w:r>
          </w:p>
        </w:tc>
      </w:tr>
      <w:tr w:rsidR="00C91142" w:rsidRPr="009704C7" w14:paraId="522E2F98" w14:textId="77777777" w:rsidTr="00867DA6">
        <w:tc>
          <w:tcPr>
            <w:tcW w:w="9212" w:type="dxa"/>
            <w:gridSpan w:val="3"/>
            <w:shd w:val="clear" w:color="auto" w:fill="C6D9F1"/>
          </w:tcPr>
          <w:p w14:paraId="6C73C031" w14:textId="77777777" w:rsidR="00C91142" w:rsidRPr="009704C7" w:rsidRDefault="00736EF9" w:rsidP="00867DA6">
            <w:pPr>
              <w:jc w:val="center"/>
              <w:rPr>
                <w:rFonts w:ascii="Arial Narrow" w:hAnsi="Arial Narrow"/>
                <w:b/>
                <w:color w:val="000000" w:themeColor="text1"/>
              </w:rPr>
            </w:pPr>
            <w:r w:rsidRPr="009704C7">
              <w:rPr>
                <w:rFonts w:ascii="Arial Narrow" w:hAnsi="Arial Narrow"/>
                <w:b/>
                <w:color w:val="000000" w:themeColor="text1"/>
              </w:rPr>
              <w:t>m.p.z.p wsi Żerniki Wrocławskie teren "B" obejmującej obszar oznaczony symbolem "D"</w:t>
            </w:r>
          </w:p>
          <w:p w14:paraId="2FA1184E" w14:textId="77777777" w:rsidR="00736EF9" w:rsidRPr="009704C7" w:rsidRDefault="00736EF9" w:rsidP="00867DA6">
            <w:pPr>
              <w:jc w:val="center"/>
              <w:rPr>
                <w:rFonts w:ascii="Arial Narrow" w:hAnsi="Arial Narrow"/>
                <w:b/>
                <w:color w:val="000000" w:themeColor="text1"/>
              </w:rPr>
            </w:pPr>
          </w:p>
        </w:tc>
      </w:tr>
      <w:tr w:rsidR="00C91142" w:rsidRPr="009704C7" w14:paraId="2F4D73DE" w14:textId="77777777" w:rsidTr="00867DA6">
        <w:tc>
          <w:tcPr>
            <w:tcW w:w="6141" w:type="dxa"/>
            <w:shd w:val="clear" w:color="auto" w:fill="C6D9F1"/>
          </w:tcPr>
          <w:p w14:paraId="50E4AA1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6F5E2652" w14:textId="77777777" w:rsidR="00C91142" w:rsidRPr="009704C7" w:rsidRDefault="00C91142" w:rsidP="00867DA6">
            <w:pPr>
              <w:jc w:val="center"/>
              <w:rPr>
                <w:rFonts w:ascii="Arial Narrow" w:hAnsi="Arial Narrow"/>
                <w:color w:val="000000" w:themeColor="text1"/>
              </w:rPr>
            </w:pPr>
          </w:p>
        </w:tc>
        <w:tc>
          <w:tcPr>
            <w:tcW w:w="1535" w:type="dxa"/>
          </w:tcPr>
          <w:p w14:paraId="09F0FC32"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24,45</w:t>
            </w:r>
          </w:p>
        </w:tc>
        <w:tc>
          <w:tcPr>
            <w:tcW w:w="1536" w:type="dxa"/>
          </w:tcPr>
          <w:p w14:paraId="7D07CCE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03AB7B62" w14:textId="77777777" w:rsidTr="00867DA6">
        <w:tc>
          <w:tcPr>
            <w:tcW w:w="6141" w:type="dxa"/>
            <w:shd w:val="clear" w:color="auto" w:fill="C6D9F1"/>
          </w:tcPr>
          <w:p w14:paraId="4962E87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27DB8E8" w14:textId="77777777" w:rsidR="00C91142" w:rsidRPr="009704C7" w:rsidRDefault="00C91142" w:rsidP="00867DA6">
            <w:pPr>
              <w:jc w:val="center"/>
              <w:rPr>
                <w:rFonts w:ascii="Arial Narrow" w:hAnsi="Arial Narrow"/>
                <w:color w:val="000000" w:themeColor="text1"/>
              </w:rPr>
            </w:pPr>
          </w:p>
        </w:tc>
        <w:tc>
          <w:tcPr>
            <w:tcW w:w="1535" w:type="dxa"/>
          </w:tcPr>
          <w:p w14:paraId="5C2B90A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E58E73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F947F2" w:rsidRPr="009704C7" w14:paraId="20364DE2" w14:textId="77777777" w:rsidTr="00867DA6">
        <w:tc>
          <w:tcPr>
            <w:tcW w:w="6141" w:type="dxa"/>
            <w:shd w:val="clear" w:color="auto" w:fill="C6D9F1"/>
          </w:tcPr>
          <w:p w14:paraId="64A913E0"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456C57D5" w14:textId="77777777" w:rsidR="00F947F2" w:rsidRPr="009704C7" w:rsidRDefault="00F947F2" w:rsidP="00F947F2">
            <w:pPr>
              <w:jc w:val="center"/>
              <w:rPr>
                <w:rFonts w:ascii="Arial Narrow" w:hAnsi="Arial Narrow"/>
                <w:color w:val="000000" w:themeColor="text1"/>
              </w:rPr>
            </w:pPr>
          </w:p>
        </w:tc>
        <w:tc>
          <w:tcPr>
            <w:tcW w:w="1535" w:type="dxa"/>
          </w:tcPr>
          <w:p w14:paraId="68726FF3"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093DBADC"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DDF33DA" w14:textId="77777777" w:rsidTr="00867DA6">
        <w:tc>
          <w:tcPr>
            <w:tcW w:w="6141" w:type="dxa"/>
            <w:shd w:val="clear" w:color="auto" w:fill="C6D9F1"/>
          </w:tcPr>
          <w:p w14:paraId="5E56A74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D5C0FE8" w14:textId="77777777" w:rsidR="00C91142" w:rsidRPr="009704C7" w:rsidRDefault="00C91142" w:rsidP="00867DA6">
            <w:pPr>
              <w:jc w:val="center"/>
              <w:rPr>
                <w:rFonts w:ascii="Arial Narrow" w:hAnsi="Arial Narrow"/>
                <w:color w:val="000000" w:themeColor="text1"/>
              </w:rPr>
            </w:pPr>
          </w:p>
        </w:tc>
        <w:tc>
          <w:tcPr>
            <w:tcW w:w="1535" w:type="dxa"/>
          </w:tcPr>
          <w:p w14:paraId="0FDB0B3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1498E2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DDAC907" w14:textId="77777777" w:rsidTr="00867DA6">
        <w:tc>
          <w:tcPr>
            <w:tcW w:w="6141" w:type="dxa"/>
            <w:shd w:val="clear" w:color="auto" w:fill="C6D9F1"/>
          </w:tcPr>
          <w:p w14:paraId="56D5093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45CE4BDB" w14:textId="77777777" w:rsidR="00C91142" w:rsidRPr="009704C7" w:rsidRDefault="00C91142" w:rsidP="00867DA6">
            <w:pPr>
              <w:jc w:val="center"/>
              <w:rPr>
                <w:rFonts w:ascii="Arial Narrow" w:hAnsi="Arial Narrow"/>
                <w:color w:val="000000" w:themeColor="text1"/>
              </w:rPr>
            </w:pPr>
          </w:p>
        </w:tc>
        <w:tc>
          <w:tcPr>
            <w:tcW w:w="1535" w:type="dxa"/>
          </w:tcPr>
          <w:p w14:paraId="1640ED19"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3D4981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B139CE5" w14:textId="77777777" w:rsidTr="00867DA6">
        <w:tc>
          <w:tcPr>
            <w:tcW w:w="6141" w:type="dxa"/>
            <w:shd w:val="clear" w:color="auto" w:fill="C6D9F1"/>
          </w:tcPr>
          <w:p w14:paraId="6D5EC6E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6800FF41" w14:textId="77777777" w:rsidR="00C91142" w:rsidRPr="009704C7" w:rsidRDefault="00C91142" w:rsidP="00867DA6">
            <w:pPr>
              <w:jc w:val="center"/>
              <w:rPr>
                <w:rFonts w:ascii="Arial Narrow" w:hAnsi="Arial Narrow"/>
                <w:color w:val="000000" w:themeColor="text1"/>
              </w:rPr>
            </w:pPr>
          </w:p>
        </w:tc>
        <w:tc>
          <w:tcPr>
            <w:tcW w:w="1535" w:type="dxa"/>
          </w:tcPr>
          <w:p w14:paraId="094D4625"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488B1A2"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47DFC73" w14:textId="77777777" w:rsidTr="00867DA6">
        <w:tc>
          <w:tcPr>
            <w:tcW w:w="6141" w:type="dxa"/>
            <w:shd w:val="clear" w:color="auto" w:fill="C6D9F1"/>
          </w:tcPr>
          <w:p w14:paraId="7A76DF9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produkcyjna</w:t>
            </w:r>
          </w:p>
          <w:p w14:paraId="3D6BD0D6" w14:textId="77777777" w:rsidR="00C91142" w:rsidRPr="009704C7" w:rsidRDefault="00C91142" w:rsidP="00867DA6">
            <w:pPr>
              <w:jc w:val="center"/>
              <w:rPr>
                <w:rFonts w:ascii="Arial Narrow" w:hAnsi="Arial Narrow"/>
                <w:color w:val="000000" w:themeColor="text1"/>
              </w:rPr>
            </w:pPr>
          </w:p>
        </w:tc>
        <w:tc>
          <w:tcPr>
            <w:tcW w:w="1535" w:type="dxa"/>
          </w:tcPr>
          <w:p w14:paraId="6C3771B0"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20,14</w:t>
            </w:r>
          </w:p>
        </w:tc>
        <w:tc>
          <w:tcPr>
            <w:tcW w:w="1536" w:type="dxa"/>
          </w:tcPr>
          <w:p w14:paraId="261165E0" w14:textId="77777777" w:rsidR="00C91142" w:rsidRPr="009704C7" w:rsidRDefault="00654E64" w:rsidP="00654E64">
            <w:pPr>
              <w:tabs>
                <w:tab w:val="center" w:pos="660"/>
                <w:tab w:val="left" w:pos="1273"/>
              </w:tabs>
              <w:rPr>
                <w:rFonts w:ascii="Arial Narrow" w:hAnsi="Arial Narrow"/>
                <w:b/>
                <w:color w:val="000000" w:themeColor="text1"/>
              </w:rPr>
            </w:pPr>
            <w:r w:rsidRPr="009704C7">
              <w:rPr>
                <w:rFonts w:ascii="Arial Narrow" w:hAnsi="Arial Narrow"/>
                <w:b/>
                <w:color w:val="000000" w:themeColor="text1"/>
              </w:rPr>
              <w:tab/>
              <w:t>82,4</w:t>
            </w:r>
          </w:p>
        </w:tc>
      </w:tr>
      <w:tr w:rsidR="00C91142" w:rsidRPr="009704C7" w14:paraId="4C20F15A" w14:textId="77777777" w:rsidTr="00867DA6">
        <w:tc>
          <w:tcPr>
            <w:tcW w:w="6141" w:type="dxa"/>
            <w:shd w:val="clear" w:color="auto" w:fill="C6D9F1"/>
          </w:tcPr>
          <w:p w14:paraId="704A727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7316ED6A" w14:textId="77777777" w:rsidR="00C91142" w:rsidRPr="009704C7" w:rsidRDefault="00C91142" w:rsidP="00867DA6">
            <w:pPr>
              <w:jc w:val="center"/>
              <w:rPr>
                <w:rFonts w:ascii="Arial Narrow" w:hAnsi="Arial Narrow"/>
                <w:color w:val="000000" w:themeColor="text1"/>
              </w:rPr>
            </w:pPr>
          </w:p>
        </w:tc>
        <w:tc>
          <w:tcPr>
            <w:tcW w:w="1535" w:type="dxa"/>
          </w:tcPr>
          <w:p w14:paraId="519EEAC7"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8A1A41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3E614DE" w14:textId="77777777" w:rsidTr="00867DA6">
        <w:tc>
          <w:tcPr>
            <w:tcW w:w="6141" w:type="dxa"/>
            <w:shd w:val="clear" w:color="auto" w:fill="C6D9F1"/>
          </w:tcPr>
          <w:p w14:paraId="26D7F23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45743718" w14:textId="77777777" w:rsidR="00C91142" w:rsidRPr="009704C7" w:rsidRDefault="00C91142" w:rsidP="00867DA6">
            <w:pPr>
              <w:jc w:val="center"/>
              <w:rPr>
                <w:rFonts w:ascii="Arial Narrow" w:hAnsi="Arial Narrow"/>
                <w:color w:val="000000" w:themeColor="text1"/>
              </w:rPr>
            </w:pPr>
          </w:p>
        </w:tc>
        <w:tc>
          <w:tcPr>
            <w:tcW w:w="1535" w:type="dxa"/>
          </w:tcPr>
          <w:p w14:paraId="16726B03"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E801D0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78D53C0" w14:textId="77777777" w:rsidTr="00867DA6">
        <w:tc>
          <w:tcPr>
            <w:tcW w:w="6141" w:type="dxa"/>
            <w:shd w:val="clear" w:color="auto" w:fill="C6D9F1"/>
          </w:tcPr>
          <w:p w14:paraId="3CBB7080"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DD7AEE5" w14:textId="77777777" w:rsidR="00C91142" w:rsidRPr="009704C7" w:rsidRDefault="00C91142" w:rsidP="00867DA6">
            <w:pPr>
              <w:jc w:val="center"/>
              <w:rPr>
                <w:rFonts w:ascii="Arial Narrow" w:hAnsi="Arial Narrow"/>
                <w:color w:val="000000" w:themeColor="text1"/>
              </w:rPr>
            </w:pPr>
          </w:p>
        </w:tc>
        <w:tc>
          <w:tcPr>
            <w:tcW w:w="1535" w:type="dxa"/>
          </w:tcPr>
          <w:p w14:paraId="565D8392"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4,31</w:t>
            </w:r>
          </w:p>
        </w:tc>
        <w:tc>
          <w:tcPr>
            <w:tcW w:w="1536" w:type="dxa"/>
          </w:tcPr>
          <w:p w14:paraId="5C8D65F5" w14:textId="77777777" w:rsidR="00C91142" w:rsidRPr="009704C7" w:rsidRDefault="00654E64" w:rsidP="00867DA6">
            <w:pPr>
              <w:jc w:val="center"/>
              <w:rPr>
                <w:rFonts w:ascii="Arial Narrow" w:hAnsi="Arial Narrow"/>
                <w:b/>
                <w:color w:val="000000" w:themeColor="text1"/>
              </w:rPr>
            </w:pPr>
            <w:r w:rsidRPr="009704C7">
              <w:rPr>
                <w:rFonts w:ascii="Arial Narrow" w:hAnsi="Arial Narrow"/>
                <w:b/>
                <w:color w:val="000000" w:themeColor="text1"/>
              </w:rPr>
              <w:t>17,6</w:t>
            </w:r>
          </w:p>
        </w:tc>
      </w:tr>
      <w:tr w:rsidR="00C91142" w:rsidRPr="009704C7" w14:paraId="37C5009D" w14:textId="77777777" w:rsidTr="00867DA6">
        <w:tc>
          <w:tcPr>
            <w:tcW w:w="6141" w:type="dxa"/>
            <w:shd w:val="clear" w:color="auto" w:fill="C6D9F1"/>
          </w:tcPr>
          <w:p w14:paraId="43D2CE3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093E9357" w14:textId="77777777" w:rsidR="00C91142" w:rsidRPr="009704C7" w:rsidRDefault="00C91142" w:rsidP="00867DA6">
            <w:pPr>
              <w:jc w:val="center"/>
              <w:rPr>
                <w:rFonts w:ascii="Arial Narrow" w:hAnsi="Arial Narrow"/>
                <w:color w:val="000000" w:themeColor="text1"/>
              </w:rPr>
            </w:pPr>
          </w:p>
        </w:tc>
        <w:tc>
          <w:tcPr>
            <w:tcW w:w="1535" w:type="dxa"/>
          </w:tcPr>
          <w:p w14:paraId="40A72548"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74E093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841F6F3" w14:textId="77777777" w:rsidTr="00867DA6">
        <w:tc>
          <w:tcPr>
            <w:tcW w:w="9212" w:type="dxa"/>
            <w:gridSpan w:val="3"/>
            <w:shd w:val="clear" w:color="auto" w:fill="C6D9F1"/>
          </w:tcPr>
          <w:p w14:paraId="1BB55B42" w14:textId="77777777" w:rsidR="00C91142" w:rsidRPr="009704C7" w:rsidRDefault="00736EF9" w:rsidP="00867DA6">
            <w:pPr>
              <w:jc w:val="center"/>
              <w:rPr>
                <w:rFonts w:ascii="Arial Narrow" w:hAnsi="Arial Narrow"/>
                <w:b/>
                <w:color w:val="000000" w:themeColor="text1"/>
              </w:rPr>
            </w:pPr>
            <w:r w:rsidRPr="009704C7">
              <w:rPr>
                <w:rFonts w:ascii="Arial Narrow" w:hAnsi="Arial Narrow"/>
                <w:b/>
                <w:color w:val="000000" w:themeColor="text1"/>
              </w:rPr>
              <w:t>m.p.z.p wsi Żerniki Wrocławskie: teren "B" dla terenu szkolnego położonego w rejonie ulicy Kolejowej</w:t>
            </w:r>
          </w:p>
          <w:p w14:paraId="177AACC0" w14:textId="77777777" w:rsidR="00736EF9" w:rsidRPr="009704C7" w:rsidRDefault="00736EF9" w:rsidP="00867DA6">
            <w:pPr>
              <w:jc w:val="center"/>
              <w:rPr>
                <w:rFonts w:ascii="Arial Narrow" w:hAnsi="Arial Narrow"/>
                <w:b/>
                <w:color w:val="000000" w:themeColor="text1"/>
              </w:rPr>
            </w:pPr>
          </w:p>
        </w:tc>
      </w:tr>
      <w:tr w:rsidR="00C91142" w:rsidRPr="009704C7" w14:paraId="0F825E77" w14:textId="77777777" w:rsidTr="00867DA6">
        <w:tc>
          <w:tcPr>
            <w:tcW w:w="6141" w:type="dxa"/>
            <w:shd w:val="clear" w:color="auto" w:fill="C6D9F1"/>
          </w:tcPr>
          <w:p w14:paraId="75ABA0C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54436CE6" w14:textId="77777777" w:rsidR="00C91142" w:rsidRPr="009704C7" w:rsidRDefault="00C91142" w:rsidP="00867DA6">
            <w:pPr>
              <w:jc w:val="center"/>
              <w:rPr>
                <w:rFonts w:ascii="Arial Narrow" w:hAnsi="Arial Narrow"/>
                <w:color w:val="000000" w:themeColor="text1"/>
              </w:rPr>
            </w:pPr>
          </w:p>
        </w:tc>
        <w:tc>
          <w:tcPr>
            <w:tcW w:w="1535" w:type="dxa"/>
          </w:tcPr>
          <w:p w14:paraId="39B58A66" w14:textId="77777777" w:rsidR="00C91142" w:rsidRPr="009704C7" w:rsidRDefault="004D2DA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2,15</w:t>
            </w:r>
          </w:p>
          <w:p w14:paraId="048B328A" w14:textId="77777777" w:rsidR="00C91142" w:rsidRPr="009704C7" w:rsidRDefault="00C91142" w:rsidP="00867DA6">
            <w:pPr>
              <w:jc w:val="center"/>
              <w:rPr>
                <w:rFonts w:ascii="Arial Narrow" w:hAnsi="Arial Narrow" w:cs="Arial"/>
                <w:b/>
                <w:color w:val="000000" w:themeColor="text1"/>
              </w:rPr>
            </w:pPr>
          </w:p>
        </w:tc>
        <w:tc>
          <w:tcPr>
            <w:tcW w:w="1536" w:type="dxa"/>
          </w:tcPr>
          <w:p w14:paraId="6B1E968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7D1F0107" w14:textId="77777777" w:rsidTr="00867DA6">
        <w:tc>
          <w:tcPr>
            <w:tcW w:w="6141" w:type="dxa"/>
            <w:shd w:val="clear" w:color="auto" w:fill="C6D9F1"/>
          </w:tcPr>
          <w:p w14:paraId="176EBA6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DF19341" w14:textId="77777777" w:rsidR="00C91142" w:rsidRPr="009704C7" w:rsidRDefault="00C91142" w:rsidP="00867DA6">
            <w:pPr>
              <w:jc w:val="center"/>
              <w:rPr>
                <w:rFonts w:ascii="Arial Narrow" w:hAnsi="Arial Narrow"/>
                <w:color w:val="000000" w:themeColor="text1"/>
              </w:rPr>
            </w:pPr>
          </w:p>
        </w:tc>
        <w:tc>
          <w:tcPr>
            <w:tcW w:w="1535" w:type="dxa"/>
          </w:tcPr>
          <w:p w14:paraId="07AAE0EF"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0,07</w:t>
            </w:r>
          </w:p>
        </w:tc>
        <w:tc>
          <w:tcPr>
            <w:tcW w:w="1536" w:type="dxa"/>
          </w:tcPr>
          <w:p w14:paraId="4183ECC4" w14:textId="77777777" w:rsidR="00C91142" w:rsidRPr="009704C7" w:rsidRDefault="008C4DDC" w:rsidP="00867DA6">
            <w:pPr>
              <w:jc w:val="center"/>
              <w:rPr>
                <w:rFonts w:ascii="Arial Narrow" w:hAnsi="Arial Narrow"/>
                <w:b/>
                <w:color w:val="000000" w:themeColor="text1"/>
              </w:rPr>
            </w:pPr>
            <w:r w:rsidRPr="009704C7">
              <w:rPr>
                <w:rFonts w:ascii="Arial Narrow" w:hAnsi="Arial Narrow"/>
                <w:b/>
                <w:color w:val="000000" w:themeColor="text1"/>
              </w:rPr>
              <w:t>3,5</w:t>
            </w:r>
          </w:p>
        </w:tc>
      </w:tr>
      <w:tr w:rsidR="00F947F2" w:rsidRPr="009704C7" w14:paraId="0DF555A1" w14:textId="77777777" w:rsidTr="00867DA6">
        <w:tc>
          <w:tcPr>
            <w:tcW w:w="6141" w:type="dxa"/>
            <w:shd w:val="clear" w:color="auto" w:fill="C6D9F1"/>
          </w:tcPr>
          <w:p w14:paraId="297763FA"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6443402A" w14:textId="77777777" w:rsidR="00F947F2" w:rsidRPr="009704C7" w:rsidRDefault="00F947F2" w:rsidP="00F947F2">
            <w:pPr>
              <w:jc w:val="center"/>
              <w:rPr>
                <w:rFonts w:ascii="Arial Narrow" w:hAnsi="Arial Narrow"/>
                <w:color w:val="000000" w:themeColor="text1"/>
              </w:rPr>
            </w:pPr>
          </w:p>
        </w:tc>
        <w:tc>
          <w:tcPr>
            <w:tcW w:w="1535" w:type="dxa"/>
          </w:tcPr>
          <w:p w14:paraId="03017D01"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6B25387F"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6CEA773" w14:textId="77777777" w:rsidTr="00867DA6">
        <w:tc>
          <w:tcPr>
            <w:tcW w:w="6141" w:type="dxa"/>
            <w:shd w:val="clear" w:color="auto" w:fill="C6D9F1"/>
          </w:tcPr>
          <w:p w14:paraId="17E2C4D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71A69DFC" w14:textId="77777777" w:rsidR="00C91142" w:rsidRPr="009704C7" w:rsidRDefault="00C91142" w:rsidP="00867DA6">
            <w:pPr>
              <w:jc w:val="center"/>
              <w:rPr>
                <w:rFonts w:ascii="Arial Narrow" w:hAnsi="Arial Narrow"/>
                <w:color w:val="000000" w:themeColor="text1"/>
              </w:rPr>
            </w:pPr>
          </w:p>
        </w:tc>
        <w:tc>
          <w:tcPr>
            <w:tcW w:w="1535" w:type="dxa"/>
          </w:tcPr>
          <w:p w14:paraId="2007AEA1"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1C3277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DECA523" w14:textId="77777777" w:rsidTr="00867DA6">
        <w:tc>
          <w:tcPr>
            <w:tcW w:w="6141" w:type="dxa"/>
            <w:shd w:val="clear" w:color="auto" w:fill="C6D9F1"/>
          </w:tcPr>
          <w:p w14:paraId="10FAB3B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7CCDD550" w14:textId="77777777" w:rsidR="00C91142" w:rsidRPr="009704C7" w:rsidRDefault="00C91142" w:rsidP="00867DA6">
            <w:pPr>
              <w:jc w:val="center"/>
              <w:rPr>
                <w:rFonts w:ascii="Arial Narrow" w:hAnsi="Arial Narrow"/>
                <w:color w:val="000000" w:themeColor="text1"/>
              </w:rPr>
            </w:pPr>
          </w:p>
        </w:tc>
        <w:tc>
          <w:tcPr>
            <w:tcW w:w="1535" w:type="dxa"/>
          </w:tcPr>
          <w:p w14:paraId="7F7D49BB" w14:textId="77777777" w:rsidR="00C91142" w:rsidRPr="009704C7" w:rsidRDefault="00892D05"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0,07</w:t>
            </w:r>
          </w:p>
          <w:p w14:paraId="04828BE4" w14:textId="77777777" w:rsidR="00C91142" w:rsidRPr="009704C7" w:rsidRDefault="00C91142" w:rsidP="00867DA6">
            <w:pPr>
              <w:jc w:val="center"/>
              <w:rPr>
                <w:rFonts w:ascii="Arial Narrow" w:hAnsi="Arial Narrow" w:cs="Arial"/>
                <w:b/>
                <w:color w:val="000000" w:themeColor="text1"/>
              </w:rPr>
            </w:pPr>
          </w:p>
        </w:tc>
        <w:tc>
          <w:tcPr>
            <w:tcW w:w="1536" w:type="dxa"/>
          </w:tcPr>
          <w:p w14:paraId="1F3D4E2C" w14:textId="77777777" w:rsidR="00C91142" w:rsidRPr="009704C7" w:rsidRDefault="008C4DDC" w:rsidP="00867DA6">
            <w:pPr>
              <w:jc w:val="center"/>
              <w:rPr>
                <w:rFonts w:ascii="Arial Narrow" w:hAnsi="Arial Narrow"/>
                <w:b/>
                <w:color w:val="000000" w:themeColor="text1"/>
              </w:rPr>
            </w:pPr>
            <w:r w:rsidRPr="009704C7">
              <w:rPr>
                <w:rFonts w:ascii="Arial Narrow" w:hAnsi="Arial Narrow"/>
                <w:b/>
                <w:color w:val="000000" w:themeColor="text1"/>
              </w:rPr>
              <w:t>3,5</w:t>
            </w:r>
          </w:p>
        </w:tc>
      </w:tr>
      <w:tr w:rsidR="00C91142" w:rsidRPr="009704C7" w14:paraId="17C6E5AA" w14:textId="77777777" w:rsidTr="00867DA6">
        <w:tc>
          <w:tcPr>
            <w:tcW w:w="6141" w:type="dxa"/>
            <w:shd w:val="clear" w:color="auto" w:fill="C6D9F1"/>
          </w:tcPr>
          <w:p w14:paraId="4A87D73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5857B52A" w14:textId="77777777" w:rsidR="00C91142" w:rsidRPr="009704C7" w:rsidRDefault="00C91142" w:rsidP="00867DA6">
            <w:pPr>
              <w:jc w:val="center"/>
              <w:rPr>
                <w:rFonts w:ascii="Arial Narrow" w:hAnsi="Arial Narrow"/>
                <w:color w:val="000000" w:themeColor="text1"/>
              </w:rPr>
            </w:pPr>
          </w:p>
        </w:tc>
        <w:tc>
          <w:tcPr>
            <w:tcW w:w="1535" w:type="dxa"/>
          </w:tcPr>
          <w:p w14:paraId="37CDECD7"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2,00</w:t>
            </w:r>
          </w:p>
        </w:tc>
        <w:tc>
          <w:tcPr>
            <w:tcW w:w="1536" w:type="dxa"/>
          </w:tcPr>
          <w:p w14:paraId="7203D31D" w14:textId="77777777" w:rsidR="00C91142" w:rsidRPr="009704C7" w:rsidRDefault="008C4DDC" w:rsidP="00867DA6">
            <w:pPr>
              <w:jc w:val="center"/>
              <w:rPr>
                <w:rFonts w:ascii="Arial Narrow" w:hAnsi="Arial Narrow"/>
                <w:b/>
                <w:color w:val="000000" w:themeColor="text1"/>
              </w:rPr>
            </w:pPr>
            <w:r w:rsidRPr="009704C7">
              <w:rPr>
                <w:rFonts w:ascii="Arial Narrow" w:hAnsi="Arial Narrow"/>
                <w:b/>
                <w:color w:val="000000" w:themeColor="text1"/>
              </w:rPr>
              <w:t>93,0</w:t>
            </w:r>
          </w:p>
        </w:tc>
      </w:tr>
      <w:tr w:rsidR="00C91142" w:rsidRPr="009704C7" w14:paraId="6F797DE8" w14:textId="77777777" w:rsidTr="00867DA6">
        <w:tc>
          <w:tcPr>
            <w:tcW w:w="6141" w:type="dxa"/>
            <w:shd w:val="clear" w:color="auto" w:fill="C6D9F1"/>
          </w:tcPr>
          <w:p w14:paraId="4465746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032FCF31" w14:textId="77777777" w:rsidR="00C91142" w:rsidRPr="009704C7" w:rsidRDefault="00C91142" w:rsidP="00867DA6">
            <w:pPr>
              <w:jc w:val="center"/>
              <w:rPr>
                <w:rFonts w:ascii="Arial Narrow" w:hAnsi="Arial Narrow"/>
                <w:color w:val="000000" w:themeColor="text1"/>
              </w:rPr>
            </w:pPr>
          </w:p>
        </w:tc>
        <w:tc>
          <w:tcPr>
            <w:tcW w:w="1535" w:type="dxa"/>
          </w:tcPr>
          <w:p w14:paraId="5C2C459E"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977AEC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537F12D" w14:textId="77777777" w:rsidTr="00867DA6">
        <w:tc>
          <w:tcPr>
            <w:tcW w:w="6141" w:type="dxa"/>
            <w:shd w:val="clear" w:color="auto" w:fill="C6D9F1"/>
          </w:tcPr>
          <w:p w14:paraId="22E0172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09E52656" w14:textId="77777777" w:rsidR="00C91142" w:rsidRPr="009704C7" w:rsidRDefault="00C91142" w:rsidP="00867DA6">
            <w:pPr>
              <w:jc w:val="center"/>
              <w:rPr>
                <w:rFonts w:ascii="Arial Narrow" w:hAnsi="Arial Narrow"/>
                <w:color w:val="000000" w:themeColor="text1"/>
              </w:rPr>
            </w:pPr>
          </w:p>
        </w:tc>
        <w:tc>
          <w:tcPr>
            <w:tcW w:w="1535" w:type="dxa"/>
          </w:tcPr>
          <w:p w14:paraId="36FC6BB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0CBC0C7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86B0A59" w14:textId="77777777" w:rsidTr="00867DA6">
        <w:tc>
          <w:tcPr>
            <w:tcW w:w="6141" w:type="dxa"/>
            <w:shd w:val="clear" w:color="auto" w:fill="C6D9F1"/>
          </w:tcPr>
          <w:p w14:paraId="6E2C160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2C56CE3C" w14:textId="77777777" w:rsidR="00C91142" w:rsidRPr="009704C7" w:rsidRDefault="00C91142" w:rsidP="00867DA6">
            <w:pPr>
              <w:jc w:val="center"/>
              <w:rPr>
                <w:rFonts w:ascii="Arial Narrow" w:hAnsi="Arial Narrow"/>
                <w:color w:val="000000" w:themeColor="text1"/>
              </w:rPr>
            </w:pPr>
          </w:p>
        </w:tc>
        <w:tc>
          <w:tcPr>
            <w:tcW w:w="1535" w:type="dxa"/>
          </w:tcPr>
          <w:p w14:paraId="1932A1A6"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6702C9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161A515" w14:textId="77777777" w:rsidTr="00867DA6">
        <w:tc>
          <w:tcPr>
            <w:tcW w:w="6141" w:type="dxa"/>
            <w:shd w:val="clear" w:color="auto" w:fill="C6D9F1"/>
          </w:tcPr>
          <w:p w14:paraId="1D78D758"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3FEA0ABC" w14:textId="77777777" w:rsidR="00C91142" w:rsidRPr="009704C7" w:rsidRDefault="00C91142" w:rsidP="00867DA6">
            <w:pPr>
              <w:jc w:val="center"/>
              <w:rPr>
                <w:rFonts w:ascii="Arial Narrow" w:hAnsi="Arial Narrow"/>
                <w:color w:val="000000" w:themeColor="text1"/>
              </w:rPr>
            </w:pPr>
          </w:p>
        </w:tc>
        <w:tc>
          <w:tcPr>
            <w:tcW w:w="1535" w:type="dxa"/>
          </w:tcPr>
          <w:p w14:paraId="10AA97E1"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B915472"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E0930F6" w14:textId="77777777" w:rsidTr="00867DA6">
        <w:tc>
          <w:tcPr>
            <w:tcW w:w="6141" w:type="dxa"/>
            <w:shd w:val="clear" w:color="auto" w:fill="C6D9F1"/>
          </w:tcPr>
          <w:p w14:paraId="6A06E04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24D71934" w14:textId="77777777" w:rsidR="00C91142" w:rsidRPr="009704C7" w:rsidRDefault="00C91142" w:rsidP="00867DA6">
            <w:pPr>
              <w:jc w:val="center"/>
              <w:rPr>
                <w:rFonts w:ascii="Arial Narrow" w:hAnsi="Arial Narrow"/>
                <w:color w:val="000000" w:themeColor="text1"/>
              </w:rPr>
            </w:pPr>
          </w:p>
        </w:tc>
        <w:tc>
          <w:tcPr>
            <w:tcW w:w="1535" w:type="dxa"/>
          </w:tcPr>
          <w:p w14:paraId="6AEE9AB5"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EB2022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F82C7AD" w14:textId="77777777" w:rsidTr="00867DA6">
        <w:tc>
          <w:tcPr>
            <w:tcW w:w="9212" w:type="dxa"/>
            <w:gridSpan w:val="3"/>
            <w:shd w:val="clear" w:color="auto" w:fill="C6D9F1"/>
          </w:tcPr>
          <w:p w14:paraId="71A8404E" w14:textId="77777777" w:rsidR="0080566D" w:rsidRPr="009704C7" w:rsidRDefault="0080566D" w:rsidP="0080566D">
            <w:pPr>
              <w:jc w:val="center"/>
              <w:rPr>
                <w:rFonts w:ascii="Arial Narrow" w:hAnsi="Arial Narrow"/>
                <w:b/>
                <w:color w:val="000000" w:themeColor="text1"/>
              </w:rPr>
            </w:pPr>
            <w:r w:rsidRPr="009704C7">
              <w:rPr>
                <w:rFonts w:ascii="Arial Narrow" w:hAnsi="Arial Narrow"/>
                <w:b/>
                <w:color w:val="000000" w:themeColor="text1"/>
              </w:rPr>
              <w:t>m.p.z.p północno-wschodniej części obrębu Żerniki Wrocławskie</w:t>
            </w:r>
          </w:p>
          <w:p w14:paraId="5EB7E2C0" w14:textId="77777777" w:rsidR="00736EF9" w:rsidRPr="009704C7" w:rsidRDefault="00736EF9" w:rsidP="00867DA6">
            <w:pPr>
              <w:jc w:val="center"/>
              <w:rPr>
                <w:rFonts w:ascii="Arial Narrow" w:hAnsi="Arial Narrow"/>
                <w:b/>
                <w:color w:val="000000" w:themeColor="text1"/>
              </w:rPr>
            </w:pPr>
          </w:p>
        </w:tc>
      </w:tr>
      <w:tr w:rsidR="00C91142" w:rsidRPr="009704C7" w14:paraId="4914D4E6" w14:textId="77777777" w:rsidTr="00867DA6">
        <w:tc>
          <w:tcPr>
            <w:tcW w:w="6141" w:type="dxa"/>
            <w:shd w:val="clear" w:color="auto" w:fill="C6D9F1"/>
          </w:tcPr>
          <w:p w14:paraId="67330F3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CDB82E1" w14:textId="77777777" w:rsidR="00C91142" w:rsidRPr="009704C7" w:rsidRDefault="00C91142" w:rsidP="00867DA6">
            <w:pPr>
              <w:jc w:val="center"/>
              <w:rPr>
                <w:rFonts w:ascii="Arial Narrow" w:hAnsi="Arial Narrow"/>
                <w:color w:val="000000" w:themeColor="text1"/>
              </w:rPr>
            </w:pPr>
          </w:p>
        </w:tc>
        <w:tc>
          <w:tcPr>
            <w:tcW w:w="1535" w:type="dxa"/>
          </w:tcPr>
          <w:p w14:paraId="7C38B9AB" w14:textId="77777777" w:rsidR="00C91142" w:rsidRPr="009704C7" w:rsidRDefault="00695D9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19,75</w:t>
            </w:r>
          </w:p>
          <w:p w14:paraId="2737BD59" w14:textId="77777777" w:rsidR="00C91142" w:rsidRPr="009704C7" w:rsidRDefault="00C91142" w:rsidP="00867DA6">
            <w:pPr>
              <w:jc w:val="center"/>
              <w:rPr>
                <w:rFonts w:ascii="Arial Narrow" w:hAnsi="Arial Narrow" w:cs="Arial"/>
                <w:b/>
                <w:color w:val="000000" w:themeColor="text1"/>
              </w:rPr>
            </w:pPr>
          </w:p>
        </w:tc>
        <w:tc>
          <w:tcPr>
            <w:tcW w:w="1536" w:type="dxa"/>
          </w:tcPr>
          <w:p w14:paraId="2067CC4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858C2D8" w14:textId="77777777" w:rsidTr="00867DA6">
        <w:tc>
          <w:tcPr>
            <w:tcW w:w="6141" w:type="dxa"/>
            <w:shd w:val="clear" w:color="auto" w:fill="C6D9F1"/>
          </w:tcPr>
          <w:p w14:paraId="3F38673A"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1DCF695" w14:textId="77777777" w:rsidR="00C91142" w:rsidRPr="009704C7" w:rsidRDefault="00C91142" w:rsidP="00867DA6">
            <w:pPr>
              <w:jc w:val="center"/>
              <w:rPr>
                <w:rFonts w:ascii="Arial Narrow" w:hAnsi="Arial Narrow"/>
                <w:color w:val="000000" w:themeColor="text1"/>
              </w:rPr>
            </w:pPr>
          </w:p>
        </w:tc>
        <w:tc>
          <w:tcPr>
            <w:tcW w:w="1535" w:type="dxa"/>
          </w:tcPr>
          <w:p w14:paraId="44EC9C27"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11,45</w:t>
            </w:r>
          </w:p>
        </w:tc>
        <w:tc>
          <w:tcPr>
            <w:tcW w:w="1536" w:type="dxa"/>
          </w:tcPr>
          <w:p w14:paraId="442F5EE8" w14:textId="77777777" w:rsidR="00C91142" w:rsidRPr="009704C7" w:rsidRDefault="002F775E" w:rsidP="00867DA6">
            <w:pPr>
              <w:jc w:val="center"/>
              <w:rPr>
                <w:rFonts w:ascii="Arial Narrow" w:hAnsi="Arial Narrow"/>
                <w:b/>
                <w:color w:val="000000" w:themeColor="text1"/>
              </w:rPr>
            </w:pPr>
            <w:r w:rsidRPr="009704C7">
              <w:rPr>
                <w:rFonts w:ascii="Arial Narrow" w:hAnsi="Arial Narrow"/>
                <w:b/>
                <w:color w:val="000000" w:themeColor="text1"/>
              </w:rPr>
              <w:t>58,0</w:t>
            </w:r>
          </w:p>
        </w:tc>
      </w:tr>
      <w:tr w:rsidR="00F947F2" w:rsidRPr="009704C7" w14:paraId="04D7D84C" w14:textId="77777777" w:rsidTr="00867DA6">
        <w:tc>
          <w:tcPr>
            <w:tcW w:w="6141" w:type="dxa"/>
            <w:shd w:val="clear" w:color="auto" w:fill="C6D9F1"/>
          </w:tcPr>
          <w:p w14:paraId="3037CD22"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67C56412" w14:textId="77777777" w:rsidR="00F947F2" w:rsidRPr="009704C7" w:rsidRDefault="00F947F2" w:rsidP="00F947F2">
            <w:pPr>
              <w:jc w:val="center"/>
              <w:rPr>
                <w:rFonts w:ascii="Arial Narrow" w:hAnsi="Arial Narrow"/>
                <w:color w:val="000000" w:themeColor="text1"/>
              </w:rPr>
            </w:pPr>
          </w:p>
        </w:tc>
        <w:tc>
          <w:tcPr>
            <w:tcW w:w="1535" w:type="dxa"/>
          </w:tcPr>
          <w:p w14:paraId="1A9CF4C3" w14:textId="77777777" w:rsidR="00F947F2" w:rsidRPr="009704C7" w:rsidRDefault="00695D9C" w:rsidP="00F947F2">
            <w:pPr>
              <w:jc w:val="center"/>
              <w:rPr>
                <w:rFonts w:ascii="Arial Narrow" w:hAnsi="Arial Narrow" w:cs="Arial"/>
                <w:b/>
                <w:bCs/>
                <w:color w:val="000000" w:themeColor="text1"/>
              </w:rPr>
            </w:pPr>
            <w:r w:rsidRPr="009704C7">
              <w:rPr>
                <w:rFonts w:ascii="Arial Narrow" w:hAnsi="Arial Narrow" w:cs="Arial"/>
                <w:b/>
                <w:bCs/>
                <w:color w:val="000000" w:themeColor="text1"/>
              </w:rPr>
              <w:t>0,66</w:t>
            </w:r>
          </w:p>
        </w:tc>
        <w:tc>
          <w:tcPr>
            <w:tcW w:w="1536" w:type="dxa"/>
          </w:tcPr>
          <w:p w14:paraId="126697BD" w14:textId="77777777" w:rsidR="00F947F2" w:rsidRPr="009704C7" w:rsidRDefault="002F775E" w:rsidP="00F947F2">
            <w:pPr>
              <w:jc w:val="center"/>
              <w:rPr>
                <w:rFonts w:ascii="Arial Narrow" w:hAnsi="Arial Narrow"/>
                <w:b/>
                <w:color w:val="000000" w:themeColor="text1"/>
              </w:rPr>
            </w:pPr>
            <w:r w:rsidRPr="009704C7">
              <w:rPr>
                <w:rFonts w:ascii="Arial Narrow" w:hAnsi="Arial Narrow"/>
                <w:b/>
                <w:color w:val="000000" w:themeColor="text1"/>
              </w:rPr>
              <w:t>3,3</w:t>
            </w:r>
          </w:p>
        </w:tc>
      </w:tr>
      <w:tr w:rsidR="00C91142" w:rsidRPr="009704C7" w14:paraId="2B72E270" w14:textId="77777777" w:rsidTr="00867DA6">
        <w:tc>
          <w:tcPr>
            <w:tcW w:w="6141" w:type="dxa"/>
            <w:shd w:val="clear" w:color="auto" w:fill="C6D9F1"/>
          </w:tcPr>
          <w:p w14:paraId="67919CA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58335941" w14:textId="77777777" w:rsidR="00C91142" w:rsidRPr="009704C7" w:rsidRDefault="00C91142" w:rsidP="00867DA6">
            <w:pPr>
              <w:jc w:val="center"/>
              <w:rPr>
                <w:rFonts w:ascii="Arial Narrow" w:hAnsi="Arial Narrow"/>
                <w:color w:val="000000" w:themeColor="text1"/>
              </w:rPr>
            </w:pPr>
          </w:p>
        </w:tc>
        <w:tc>
          <w:tcPr>
            <w:tcW w:w="1535" w:type="dxa"/>
          </w:tcPr>
          <w:p w14:paraId="44F4015B" w14:textId="77777777" w:rsidR="00C91142" w:rsidRPr="009704C7" w:rsidRDefault="004D2DA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5FE4EBBB" w14:textId="77777777" w:rsidR="00C91142" w:rsidRPr="009704C7" w:rsidRDefault="00C91142" w:rsidP="00867DA6">
            <w:pPr>
              <w:jc w:val="center"/>
              <w:rPr>
                <w:rFonts w:ascii="Arial Narrow" w:hAnsi="Arial Narrow" w:cs="Arial"/>
                <w:b/>
                <w:color w:val="000000" w:themeColor="text1"/>
              </w:rPr>
            </w:pPr>
          </w:p>
        </w:tc>
        <w:tc>
          <w:tcPr>
            <w:tcW w:w="1536" w:type="dxa"/>
          </w:tcPr>
          <w:p w14:paraId="6C343F72"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BB47645" w14:textId="77777777" w:rsidTr="00867DA6">
        <w:tc>
          <w:tcPr>
            <w:tcW w:w="6141" w:type="dxa"/>
            <w:shd w:val="clear" w:color="auto" w:fill="C6D9F1"/>
          </w:tcPr>
          <w:p w14:paraId="7165BD6C"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6720D729" w14:textId="77777777" w:rsidR="00C91142" w:rsidRPr="009704C7" w:rsidRDefault="00C91142" w:rsidP="00867DA6">
            <w:pPr>
              <w:jc w:val="center"/>
              <w:rPr>
                <w:rFonts w:ascii="Arial Narrow" w:hAnsi="Arial Narrow"/>
                <w:color w:val="000000" w:themeColor="text1"/>
              </w:rPr>
            </w:pPr>
          </w:p>
        </w:tc>
        <w:tc>
          <w:tcPr>
            <w:tcW w:w="1535" w:type="dxa"/>
          </w:tcPr>
          <w:p w14:paraId="71EB34B4"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4,95</w:t>
            </w:r>
          </w:p>
        </w:tc>
        <w:tc>
          <w:tcPr>
            <w:tcW w:w="1536" w:type="dxa"/>
          </w:tcPr>
          <w:p w14:paraId="6751E469" w14:textId="77777777" w:rsidR="00C91142" w:rsidRPr="009704C7" w:rsidRDefault="002F775E" w:rsidP="00867DA6">
            <w:pPr>
              <w:jc w:val="center"/>
              <w:rPr>
                <w:rFonts w:ascii="Arial Narrow" w:hAnsi="Arial Narrow"/>
                <w:b/>
                <w:color w:val="000000" w:themeColor="text1"/>
              </w:rPr>
            </w:pPr>
            <w:r w:rsidRPr="009704C7">
              <w:rPr>
                <w:rFonts w:ascii="Arial Narrow" w:hAnsi="Arial Narrow"/>
                <w:b/>
                <w:color w:val="000000" w:themeColor="text1"/>
              </w:rPr>
              <w:t>25,1</w:t>
            </w:r>
          </w:p>
        </w:tc>
      </w:tr>
      <w:tr w:rsidR="00C91142" w:rsidRPr="009704C7" w14:paraId="5FC53B2F" w14:textId="77777777" w:rsidTr="00867DA6">
        <w:tc>
          <w:tcPr>
            <w:tcW w:w="6141" w:type="dxa"/>
            <w:shd w:val="clear" w:color="auto" w:fill="C6D9F1"/>
          </w:tcPr>
          <w:p w14:paraId="652A250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usług publicznych</w:t>
            </w:r>
          </w:p>
          <w:p w14:paraId="1CDAA5CE" w14:textId="77777777" w:rsidR="00C91142" w:rsidRPr="009704C7" w:rsidRDefault="00C91142" w:rsidP="00867DA6">
            <w:pPr>
              <w:jc w:val="center"/>
              <w:rPr>
                <w:rFonts w:ascii="Arial Narrow" w:hAnsi="Arial Narrow"/>
                <w:color w:val="000000" w:themeColor="text1"/>
              </w:rPr>
            </w:pPr>
          </w:p>
        </w:tc>
        <w:tc>
          <w:tcPr>
            <w:tcW w:w="1535" w:type="dxa"/>
          </w:tcPr>
          <w:p w14:paraId="0B178EC7" w14:textId="77777777" w:rsidR="00C91142" w:rsidRPr="009704C7" w:rsidRDefault="004D2DA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21CD31F3" w14:textId="77777777" w:rsidR="00C91142" w:rsidRPr="009704C7" w:rsidRDefault="00C91142" w:rsidP="00867DA6">
            <w:pPr>
              <w:jc w:val="center"/>
              <w:rPr>
                <w:rFonts w:ascii="Arial Narrow" w:hAnsi="Arial Narrow" w:cs="Arial"/>
                <w:b/>
                <w:color w:val="000000" w:themeColor="text1"/>
              </w:rPr>
            </w:pPr>
          </w:p>
        </w:tc>
        <w:tc>
          <w:tcPr>
            <w:tcW w:w="1536" w:type="dxa"/>
          </w:tcPr>
          <w:p w14:paraId="5801FFF5"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4F530CE" w14:textId="77777777" w:rsidTr="00867DA6">
        <w:tc>
          <w:tcPr>
            <w:tcW w:w="6141" w:type="dxa"/>
            <w:shd w:val="clear" w:color="auto" w:fill="C6D9F1"/>
          </w:tcPr>
          <w:p w14:paraId="2C7C6A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3C0D42C1" w14:textId="77777777" w:rsidR="00C91142" w:rsidRPr="009704C7" w:rsidRDefault="00C91142" w:rsidP="00867DA6">
            <w:pPr>
              <w:jc w:val="center"/>
              <w:rPr>
                <w:rFonts w:ascii="Arial Narrow" w:hAnsi="Arial Narrow"/>
                <w:color w:val="000000" w:themeColor="text1"/>
              </w:rPr>
            </w:pPr>
          </w:p>
        </w:tc>
        <w:tc>
          <w:tcPr>
            <w:tcW w:w="1535" w:type="dxa"/>
          </w:tcPr>
          <w:p w14:paraId="63C6B2B0"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8C1FC3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3307CD0" w14:textId="77777777" w:rsidTr="00867DA6">
        <w:tc>
          <w:tcPr>
            <w:tcW w:w="6141" w:type="dxa"/>
            <w:shd w:val="clear" w:color="auto" w:fill="C6D9F1"/>
          </w:tcPr>
          <w:p w14:paraId="6D5E277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501D4897" w14:textId="77777777" w:rsidR="00C91142" w:rsidRPr="009704C7" w:rsidRDefault="00C91142" w:rsidP="00867DA6">
            <w:pPr>
              <w:jc w:val="center"/>
              <w:rPr>
                <w:rFonts w:ascii="Arial Narrow" w:hAnsi="Arial Narrow"/>
                <w:color w:val="000000" w:themeColor="text1"/>
              </w:rPr>
            </w:pPr>
          </w:p>
        </w:tc>
        <w:tc>
          <w:tcPr>
            <w:tcW w:w="1535" w:type="dxa"/>
          </w:tcPr>
          <w:p w14:paraId="0E76979C"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6A2EB7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080AF32" w14:textId="77777777" w:rsidTr="00867DA6">
        <w:tc>
          <w:tcPr>
            <w:tcW w:w="6141" w:type="dxa"/>
            <w:shd w:val="clear" w:color="auto" w:fill="C6D9F1"/>
          </w:tcPr>
          <w:p w14:paraId="56311B2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34EB1D47" w14:textId="77777777" w:rsidR="00C91142" w:rsidRPr="009704C7" w:rsidRDefault="00C91142" w:rsidP="00867DA6">
            <w:pPr>
              <w:jc w:val="center"/>
              <w:rPr>
                <w:rFonts w:ascii="Arial Narrow" w:hAnsi="Arial Narrow"/>
                <w:color w:val="000000" w:themeColor="text1"/>
              </w:rPr>
            </w:pPr>
          </w:p>
        </w:tc>
        <w:tc>
          <w:tcPr>
            <w:tcW w:w="1535" w:type="dxa"/>
          </w:tcPr>
          <w:p w14:paraId="3ACF0788" w14:textId="77777777" w:rsidR="00C91142" w:rsidRPr="009704C7" w:rsidRDefault="00695D9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0,27</w:t>
            </w:r>
          </w:p>
          <w:p w14:paraId="3360C4F9" w14:textId="77777777" w:rsidR="00C91142" w:rsidRPr="009704C7" w:rsidRDefault="00C91142" w:rsidP="00867DA6">
            <w:pPr>
              <w:jc w:val="center"/>
              <w:rPr>
                <w:rFonts w:ascii="Arial Narrow" w:hAnsi="Arial Narrow" w:cs="Arial"/>
                <w:b/>
                <w:color w:val="000000" w:themeColor="text1"/>
              </w:rPr>
            </w:pPr>
          </w:p>
        </w:tc>
        <w:tc>
          <w:tcPr>
            <w:tcW w:w="1536" w:type="dxa"/>
          </w:tcPr>
          <w:p w14:paraId="227152C2" w14:textId="77777777" w:rsidR="00C91142" w:rsidRPr="009704C7" w:rsidRDefault="002F775E" w:rsidP="00867DA6">
            <w:pPr>
              <w:jc w:val="center"/>
              <w:rPr>
                <w:rFonts w:ascii="Arial Narrow" w:hAnsi="Arial Narrow"/>
                <w:b/>
                <w:color w:val="000000" w:themeColor="text1"/>
              </w:rPr>
            </w:pPr>
            <w:r w:rsidRPr="009704C7">
              <w:rPr>
                <w:rFonts w:ascii="Arial Narrow" w:hAnsi="Arial Narrow"/>
                <w:b/>
                <w:color w:val="000000" w:themeColor="text1"/>
              </w:rPr>
              <w:t>1,4</w:t>
            </w:r>
          </w:p>
        </w:tc>
      </w:tr>
      <w:tr w:rsidR="00C91142" w:rsidRPr="009704C7" w14:paraId="5A8C0EB8" w14:textId="77777777" w:rsidTr="00867DA6">
        <w:tc>
          <w:tcPr>
            <w:tcW w:w="6141" w:type="dxa"/>
            <w:shd w:val="clear" w:color="auto" w:fill="C6D9F1"/>
          </w:tcPr>
          <w:p w14:paraId="13CDFF63"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60CB33EF" w14:textId="77777777" w:rsidR="00C91142" w:rsidRPr="009704C7" w:rsidRDefault="00C91142" w:rsidP="00867DA6">
            <w:pPr>
              <w:jc w:val="center"/>
              <w:rPr>
                <w:rFonts w:ascii="Arial Narrow" w:hAnsi="Arial Narrow"/>
                <w:color w:val="000000" w:themeColor="text1"/>
              </w:rPr>
            </w:pPr>
          </w:p>
        </w:tc>
        <w:tc>
          <w:tcPr>
            <w:tcW w:w="1535" w:type="dxa"/>
          </w:tcPr>
          <w:p w14:paraId="6E942FCA" w14:textId="77777777" w:rsidR="00C91142" w:rsidRPr="009704C7" w:rsidRDefault="00695D9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2,07</w:t>
            </w:r>
          </w:p>
          <w:p w14:paraId="45FA3BAA" w14:textId="77777777" w:rsidR="00C91142" w:rsidRPr="009704C7" w:rsidRDefault="00C91142" w:rsidP="00867DA6">
            <w:pPr>
              <w:jc w:val="center"/>
              <w:rPr>
                <w:rFonts w:ascii="Arial Narrow" w:hAnsi="Arial Narrow" w:cs="Arial"/>
                <w:b/>
                <w:color w:val="000000" w:themeColor="text1"/>
              </w:rPr>
            </w:pPr>
          </w:p>
        </w:tc>
        <w:tc>
          <w:tcPr>
            <w:tcW w:w="1536" w:type="dxa"/>
          </w:tcPr>
          <w:p w14:paraId="2BCFB629" w14:textId="77777777" w:rsidR="00C91142" w:rsidRPr="009704C7" w:rsidRDefault="002F775E" w:rsidP="00867DA6">
            <w:pPr>
              <w:jc w:val="center"/>
              <w:rPr>
                <w:rFonts w:ascii="Arial Narrow" w:hAnsi="Arial Narrow"/>
                <w:b/>
                <w:color w:val="000000" w:themeColor="text1"/>
              </w:rPr>
            </w:pPr>
            <w:r w:rsidRPr="009704C7">
              <w:rPr>
                <w:rFonts w:ascii="Arial Narrow" w:hAnsi="Arial Narrow"/>
                <w:b/>
                <w:color w:val="000000" w:themeColor="text1"/>
              </w:rPr>
              <w:t>10,5</w:t>
            </w:r>
          </w:p>
        </w:tc>
      </w:tr>
      <w:tr w:rsidR="00C91142" w:rsidRPr="009704C7" w14:paraId="77449F6A" w14:textId="77777777" w:rsidTr="00867DA6">
        <w:tc>
          <w:tcPr>
            <w:tcW w:w="6141" w:type="dxa"/>
            <w:shd w:val="clear" w:color="auto" w:fill="C6D9F1"/>
          </w:tcPr>
          <w:p w14:paraId="4A1DA22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6DE28EED" w14:textId="77777777" w:rsidR="00C91142" w:rsidRPr="009704C7" w:rsidRDefault="00C91142" w:rsidP="00867DA6">
            <w:pPr>
              <w:jc w:val="center"/>
              <w:rPr>
                <w:rFonts w:ascii="Arial Narrow" w:hAnsi="Arial Narrow"/>
                <w:color w:val="000000" w:themeColor="text1"/>
              </w:rPr>
            </w:pPr>
          </w:p>
        </w:tc>
        <w:tc>
          <w:tcPr>
            <w:tcW w:w="1535" w:type="dxa"/>
          </w:tcPr>
          <w:p w14:paraId="2792155B"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0,35</w:t>
            </w:r>
          </w:p>
        </w:tc>
        <w:tc>
          <w:tcPr>
            <w:tcW w:w="1536" w:type="dxa"/>
          </w:tcPr>
          <w:p w14:paraId="2A4A1642" w14:textId="77777777" w:rsidR="00C91142" w:rsidRPr="009704C7" w:rsidRDefault="002F775E" w:rsidP="00867DA6">
            <w:pPr>
              <w:jc w:val="center"/>
              <w:rPr>
                <w:rFonts w:ascii="Arial Narrow" w:hAnsi="Arial Narrow"/>
                <w:b/>
                <w:color w:val="000000" w:themeColor="text1"/>
              </w:rPr>
            </w:pPr>
            <w:r w:rsidRPr="009704C7">
              <w:rPr>
                <w:rFonts w:ascii="Arial Narrow" w:hAnsi="Arial Narrow"/>
                <w:b/>
                <w:color w:val="000000" w:themeColor="text1"/>
              </w:rPr>
              <w:t>1,7</w:t>
            </w:r>
          </w:p>
        </w:tc>
      </w:tr>
      <w:tr w:rsidR="00C91142" w:rsidRPr="009704C7" w14:paraId="148B51B5" w14:textId="77777777" w:rsidTr="00867DA6">
        <w:tc>
          <w:tcPr>
            <w:tcW w:w="9212" w:type="dxa"/>
            <w:gridSpan w:val="3"/>
            <w:shd w:val="clear" w:color="auto" w:fill="C6D9F1"/>
          </w:tcPr>
          <w:p w14:paraId="1EA4A39D" w14:textId="77777777" w:rsidR="00C91142" w:rsidRPr="009704C7" w:rsidRDefault="00736EF9" w:rsidP="00867DA6">
            <w:pPr>
              <w:jc w:val="center"/>
              <w:rPr>
                <w:rFonts w:ascii="Arial Narrow" w:hAnsi="Arial Narrow"/>
                <w:b/>
                <w:color w:val="000000" w:themeColor="text1"/>
              </w:rPr>
            </w:pPr>
            <w:r w:rsidRPr="009704C7">
              <w:rPr>
                <w:rFonts w:ascii="Arial Narrow" w:hAnsi="Arial Narrow"/>
                <w:b/>
                <w:color w:val="000000" w:themeColor="text1"/>
              </w:rPr>
              <w:t>m.p.z.p wsi Żerniki Wrocławskie obejmującego obszar oznaczony symbolem "C1"</w:t>
            </w:r>
          </w:p>
          <w:p w14:paraId="2D258C7D" w14:textId="77777777" w:rsidR="00736EF9" w:rsidRPr="009704C7" w:rsidRDefault="00736EF9" w:rsidP="00867DA6">
            <w:pPr>
              <w:jc w:val="center"/>
              <w:rPr>
                <w:rFonts w:ascii="Arial Narrow" w:hAnsi="Arial Narrow"/>
                <w:b/>
                <w:color w:val="000000" w:themeColor="text1"/>
              </w:rPr>
            </w:pPr>
          </w:p>
        </w:tc>
      </w:tr>
      <w:tr w:rsidR="00C91142" w:rsidRPr="009704C7" w14:paraId="72F2C5A4" w14:textId="77777777" w:rsidTr="00867DA6">
        <w:tc>
          <w:tcPr>
            <w:tcW w:w="6141" w:type="dxa"/>
            <w:shd w:val="clear" w:color="auto" w:fill="C6D9F1"/>
          </w:tcPr>
          <w:p w14:paraId="3FCA4C5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4EE09427" w14:textId="77777777" w:rsidR="00C91142" w:rsidRPr="009704C7" w:rsidRDefault="00C91142" w:rsidP="00867DA6">
            <w:pPr>
              <w:jc w:val="center"/>
              <w:rPr>
                <w:rFonts w:ascii="Arial Narrow" w:hAnsi="Arial Narrow"/>
                <w:color w:val="000000" w:themeColor="text1"/>
              </w:rPr>
            </w:pPr>
          </w:p>
        </w:tc>
        <w:tc>
          <w:tcPr>
            <w:tcW w:w="1535" w:type="dxa"/>
          </w:tcPr>
          <w:p w14:paraId="18A08C7D"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2,06</w:t>
            </w:r>
          </w:p>
        </w:tc>
        <w:tc>
          <w:tcPr>
            <w:tcW w:w="1536" w:type="dxa"/>
          </w:tcPr>
          <w:p w14:paraId="623A559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2CE32A01" w14:textId="77777777" w:rsidTr="00867DA6">
        <w:tc>
          <w:tcPr>
            <w:tcW w:w="6141" w:type="dxa"/>
            <w:shd w:val="clear" w:color="auto" w:fill="C6D9F1"/>
          </w:tcPr>
          <w:p w14:paraId="669516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08BD709" w14:textId="77777777" w:rsidR="00C91142" w:rsidRPr="009704C7" w:rsidRDefault="00C91142" w:rsidP="00867DA6">
            <w:pPr>
              <w:jc w:val="center"/>
              <w:rPr>
                <w:rFonts w:ascii="Arial Narrow" w:hAnsi="Arial Narrow"/>
                <w:color w:val="000000" w:themeColor="text1"/>
              </w:rPr>
            </w:pPr>
          </w:p>
        </w:tc>
        <w:tc>
          <w:tcPr>
            <w:tcW w:w="1535" w:type="dxa"/>
          </w:tcPr>
          <w:p w14:paraId="0FC514CB"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16BB5CC8"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F947F2" w:rsidRPr="009704C7" w14:paraId="2DB399B5" w14:textId="77777777" w:rsidTr="00867DA6">
        <w:tc>
          <w:tcPr>
            <w:tcW w:w="6141" w:type="dxa"/>
            <w:shd w:val="clear" w:color="auto" w:fill="C6D9F1"/>
          </w:tcPr>
          <w:p w14:paraId="21CF332E"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24EB407F" w14:textId="77777777" w:rsidR="00F947F2" w:rsidRPr="009704C7" w:rsidRDefault="00F947F2" w:rsidP="00F947F2">
            <w:pPr>
              <w:jc w:val="center"/>
              <w:rPr>
                <w:rFonts w:ascii="Arial Narrow" w:hAnsi="Arial Narrow"/>
                <w:color w:val="000000" w:themeColor="text1"/>
              </w:rPr>
            </w:pPr>
          </w:p>
        </w:tc>
        <w:tc>
          <w:tcPr>
            <w:tcW w:w="1535" w:type="dxa"/>
          </w:tcPr>
          <w:p w14:paraId="7015FC9F"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168955F7"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16A0434" w14:textId="77777777" w:rsidTr="00867DA6">
        <w:tc>
          <w:tcPr>
            <w:tcW w:w="6141" w:type="dxa"/>
            <w:shd w:val="clear" w:color="auto" w:fill="C6D9F1"/>
          </w:tcPr>
          <w:p w14:paraId="5E1C785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0541754E" w14:textId="77777777" w:rsidR="00C91142" w:rsidRPr="009704C7" w:rsidRDefault="00C91142" w:rsidP="00867DA6">
            <w:pPr>
              <w:jc w:val="center"/>
              <w:rPr>
                <w:rFonts w:ascii="Arial Narrow" w:hAnsi="Arial Narrow"/>
                <w:color w:val="000000" w:themeColor="text1"/>
              </w:rPr>
            </w:pPr>
          </w:p>
        </w:tc>
        <w:tc>
          <w:tcPr>
            <w:tcW w:w="1535" w:type="dxa"/>
          </w:tcPr>
          <w:p w14:paraId="3B3DE0B1" w14:textId="77777777" w:rsidR="00C91142" w:rsidRPr="009704C7" w:rsidRDefault="004D2DAE"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FE1B859"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7AB1631" w14:textId="77777777" w:rsidTr="00867DA6">
        <w:tc>
          <w:tcPr>
            <w:tcW w:w="6141" w:type="dxa"/>
            <w:shd w:val="clear" w:color="auto" w:fill="C6D9F1"/>
          </w:tcPr>
          <w:p w14:paraId="7B2FF88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7A5D8736" w14:textId="77777777" w:rsidR="00C91142" w:rsidRPr="009704C7" w:rsidRDefault="00C91142" w:rsidP="00867DA6">
            <w:pPr>
              <w:jc w:val="center"/>
              <w:rPr>
                <w:rFonts w:ascii="Arial Narrow" w:hAnsi="Arial Narrow"/>
                <w:color w:val="000000" w:themeColor="text1"/>
              </w:rPr>
            </w:pPr>
          </w:p>
        </w:tc>
        <w:tc>
          <w:tcPr>
            <w:tcW w:w="1535" w:type="dxa"/>
          </w:tcPr>
          <w:p w14:paraId="711929B6" w14:textId="77777777" w:rsidR="00C91142" w:rsidRPr="009704C7" w:rsidRDefault="004D2DA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6D621823" w14:textId="77777777" w:rsidR="00C91142" w:rsidRPr="009704C7" w:rsidRDefault="00C91142" w:rsidP="00867DA6">
            <w:pPr>
              <w:jc w:val="center"/>
              <w:rPr>
                <w:rFonts w:ascii="Arial Narrow" w:hAnsi="Arial Narrow" w:cs="Arial"/>
                <w:b/>
                <w:color w:val="000000" w:themeColor="text1"/>
              </w:rPr>
            </w:pPr>
          </w:p>
        </w:tc>
        <w:tc>
          <w:tcPr>
            <w:tcW w:w="1536" w:type="dxa"/>
          </w:tcPr>
          <w:p w14:paraId="6744DBA4"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D2A2B62" w14:textId="77777777" w:rsidTr="00867DA6">
        <w:tc>
          <w:tcPr>
            <w:tcW w:w="6141" w:type="dxa"/>
            <w:shd w:val="clear" w:color="auto" w:fill="C6D9F1"/>
          </w:tcPr>
          <w:p w14:paraId="597F3A0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0E30647" w14:textId="77777777" w:rsidR="00C91142" w:rsidRPr="009704C7" w:rsidRDefault="00C91142" w:rsidP="00867DA6">
            <w:pPr>
              <w:jc w:val="center"/>
              <w:rPr>
                <w:rFonts w:ascii="Arial Narrow" w:hAnsi="Arial Narrow"/>
                <w:color w:val="000000" w:themeColor="text1"/>
              </w:rPr>
            </w:pPr>
          </w:p>
        </w:tc>
        <w:tc>
          <w:tcPr>
            <w:tcW w:w="1535" w:type="dxa"/>
          </w:tcPr>
          <w:p w14:paraId="20748772"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17CD5F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8DF4BC5" w14:textId="77777777" w:rsidTr="00867DA6">
        <w:tc>
          <w:tcPr>
            <w:tcW w:w="6141" w:type="dxa"/>
            <w:shd w:val="clear" w:color="auto" w:fill="C6D9F1"/>
          </w:tcPr>
          <w:p w14:paraId="75CF0FF9"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3A4C2F3" w14:textId="77777777" w:rsidR="00C91142" w:rsidRPr="009704C7" w:rsidRDefault="00C91142" w:rsidP="00867DA6">
            <w:pPr>
              <w:jc w:val="center"/>
              <w:rPr>
                <w:rFonts w:ascii="Arial Narrow" w:hAnsi="Arial Narrow"/>
                <w:color w:val="000000" w:themeColor="text1"/>
              </w:rPr>
            </w:pPr>
          </w:p>
        </w:tc>
        <w:tc>
          <w:tcPr>
            <w:tcW w:w="1535" w:type="dxa"/>
          </w:tcPr>
          <w:p w14:paraId="02D7AD56" w14:textId="77777777" w:rsidR="00C91142" w:rsidRPr="009704C7" w:rsidRDefault="00695D9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1,81</w:t>
            </w:r>
          </w:p>
          <w:p w14:paraId="2721738B" w14:textId="77777777" w:rsidR="00C91142" w:rsidRPr="009704C7" w:rsidRDefault="00C91142" w:rsidP="00867DA6">
            <w:pPr>
              <w:jc w:val="center"/>
              <w:rPr>
                <w:rFonts w:ascii="Arial Narrow" w:hAnsi="Arial Narrow" w:cs="Arial"/>
                <w:b/>
                <w:color w:val="000000" w:themeColor="text1"/>
              </w:rPr>
            </w:pPr>
          </w:p>
        </w:tc>
        <w:tc>
          <w:tcPr>
            <w:tcW w:w="1536" w:type="dxa"/>
          </w:tcPr>
          <w:p w14:paraId="495A50EC"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87,8</w:t>
            </w:r>
          </w:p>
        </w:tc>
      </w:tr>
      <w:tr w:rsidR="00C91142" w:rsidRPr="009704C7" w14:paraId="7BE9CEDA" w14:textId="77777777" w:rsidTr="00867DA6">
        <w:tc>
          <w:tcPr>
            <w:tcW w:w="6141" w:type="dxa"/>
            <w:shd w:val="clear" w:color="auto" w:fill="C6D9F1"/>
          </w:tcPr>
          <w:p w14:paraId="196A9CD6"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2A0F702C" w14:textId="77777777" w:rsidR="00C91142" w:rsidRPr="009704C7" w:rsidRDefault="00C91142" w:rsidP="00867DA6">
            <w:pPr>
              <w:jc w:val="center"/>
              <w:rPr>
                <w:rFonts w:ascii="Arial Narrow" w:hAnsi="Arial Narrow"/>
                <w:color w:val="000000" w:themeColor="text1"/>
              </w:rPr>
            </w:pPr>
          </w:p>
        </w:tc>
        <w:tc>
          <w:tcPr>
            <w:tcW w:w="1535" w:type="dxa"/>
          </w:tcPr>
          <w:p w14:paraId="2D4F04D4"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B78FF5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2E585E2" w14:textId="77777777" w:rsidTr="00867DA6">
        <w:tc>
          <w:tcPr>
            <w:tcW w:w="6141" w:type="dxa"/>
            <w:shd w:val="clear" w:color="auto" w:fill="C6D9F1"/>
          </w:tcPr>
          <w:p w14:paraId="53B17E4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5B453D3B" w14:textId="77777777" w:rsidR="00C91142" w:rsidRPr="009704C7" w:rsidRDefault="00C91142" w:rsidP="00867DA6">
            <w:pPr>
              <w:jc w:val="center"/>
              <w:rPr>
                <w:rFonts w:ascii="Arial Narrow" w:hAnsi="Arial Narrow"/>
                <w:color w:val="000000" w:themeColor="text1"/>
              </w:rPr>
            </w:pPr>
          </w:p>
        </w:tc>
        <w:tc>
          <w:tcPr>
            <w:tcW w:w="1535" w:type="dxa"/>
          </w:tcPr>
          <w:p w14:paraId="0A4AF46D" w14:textId="77777777" w:rsidR="00C91142" w:rsidRPr="009704C7" w:rsidRDefault="004D2DA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788FB3F7" w14:textId="77777777" w:rsidR="00C91142" w:rsidRPr="009704C7" w:rsidRDefault="00C91142" w:rsidP="00867DA6">
            <w:pPr>
              <w:jc w:val="center"/>
              <w:rPr>
                <w:rFonts w:ascii="Arial Narrow" w:hAnsi="Arial Narrow" w:cs="Arial"/>
                <w:b/>
                <w:color w:val="000000" w:themeColor="text1"/>
              </w:rPr>
            </w:pPr>
          </w:p>
        </w:tc>
        <w:tc>
          <w:tcPr>
            <w:tcW w:w="1536" w:type="dxa"/>
          </w:tcPr>
          <w:p w14:paraId="3BF7F7AD"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A989AF4" w14:textId="77777777" w:rsidTr="00867DA6">
        <w:tc>
          <w:tcPr>
            <w:tcW w:w="6141" w:type="dxa"/>
            <w:shd w:val="clear" w:color="auto" w:fill="C6D9F1"/>
          </w:tcPr>
          <w:p w14:paraId="2A4E075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lotnisko)</w:t>
            </w:r>
          </w:p>
          <w:p w14:paraId="0E7D79F1" w14:textId="77777777" w:rsidR="00C91142" w:rsidRPr="009704C7" w:rsidRDefault="00C91142" w:rsidP="00867DA6">
            <w:pPr>
              <w:jc w:val="center"/>
              <w:rPr>
                <w:rFonts w:ascii="Arial Narrow" w:hAnsi="Arial Narrow"/>
                <w:color w:val="000000" w:themeColor="text1"/>
              </w:rPr>
            </w:pPr>
          </w:p>
        </w:tc>
        <w:tc>
          <w:tcPr>
            <w:tcW w:w="1535" w:type="dxa"/>
          </w:tcPr>
          <w:p w14:paraId="7EBBCF64" w14:textId="77777777" w:rsidR="00C91142" w:rsidRPr="009704C7" w:rsidRDefault="00695D9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0,25</w:t>
            </w:r>
          </w:p>
          <w:p w14:paraId="06101C0E" w14:textId="77777777" w:rsidR="00C91142" w:rsidRPr="009704C7" w:rsidRDefault="00C91142" w:rsidP="00867DA6">
            <w:pPr>
              <w:jc w:val="center"/>
              <w:rPr>
                <w:rFonts w:ascii="Arial Narrow" w:hAnsi="Arial Narrow" w:cs="Arial"/>
                <w:b/>
                <w:color w:val="000000" w:themeColor="text1"/>
              </w:rPr>
            </w:pPr>
          </w:p>
        </w:tc>
        <w:tc>
          <w:tcPr>
            <w:tcW w:w="1536" w:type="dxa"/>
          </w:tcPr>
          <w:p w14:paraId="3310E7C7"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12,2</w:t>
            </w:r>
          </w:p>
        </w:tc>
      </w:tr>
      <w:tr w:rsidR="00C91142" w:rsidRPr="009704C7" w14:paraId="23182BB6" w14:textId="77777777" w:rsidTr="00867DA6">
        <w:tc>
          <w:tcPr>
            <w:tcW w:w="6141" w:type="dxa"/>
            <w:shd w:val="clear" w:color="auto" w:fill="C6D9F1"/>
          </w:tcPr>
          <w:p w14:paraId="3B7D5E6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539C68FE" w14:textId="77777777" w:rsidR="00C91142" w:rsidRPr="009704C7" w:rsidRDefault="00C91142" w:rsidP="00867DA6">
            <w:pPr>
              <w:jc w:val="center"/>
              <w:rPr>
                <w:rFonts w:ascii="Arial Narrow" w:hAnsi="Arial Narrow"/>
                <w:color w:val="000000" w:themeColor="text1"/>
              </w:rPr>
            </w:pPr>
          </w:p>
        </w:tc>
        <w:tc>
          <w:tcPr>
            <w:tcW w:w="1535" w:type="dxa"/>
          </w:tcPr>
          <w:p w14:paraId="3274B99B"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3014746"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ADA4891" w14:textId="77777777" w:rsidTr="00867DA6">
        <w:tc>
          <w:tcPr>
            <w:tcW w:w="9212" w:type="dxa"/>
            <w:gridSpan w:val="3"/>
            <w:shd w:val="clear" w:color="auto" w:fill="C6D9F1"/>
          </w:tcPr>
          <w:p w14:paraId="7151B271" w14:textId="77777777" w:rsidR="00C91142" w:rsidRPr="009704C7" w:rsidRDefault="00A754A2" w:rsidP="00867DA6">
            <w:pPr>
              <w:jc w:val="center"/>
              <w:rPr>
                <w:rFonts w:ascii="Arial Narrow" w:hAnsi="Arial Narrow"/>
                <w:b/>
                <w:color w:val="000000" w:themeColor="text1"/>
              </w:rPr>
            </w:pPr>
            <w:r w:rsidRPr="009704C7">
              <w:rPr>
                <w:rFonts w:ascii="Arial Narrow" w:hAnsi="Arial Narrow"/>
                <w:b/>
                <w:color w:val="000000" w:themeColor="text1"/>
              </w:rPr>
              <w:t>m.p.z.p północno-zachodniej części obrębu Żerniki Wrocławskie</w:t>
            </w:r>
          </w:p>
          <w:p w14:paraId="66378445" w14:textId="77777777" w:rsidR="00C91142" w:rsidRPr="009704C7" w:rsidRDefault="00C91142" w:rsidP="00867DA6">
            <w:pPr>
              <w:jc w:val="center"/>
              <w:rPr>
                <w:rFonts w:ascii="Arial Narrow" w:hAnsi="Arial Narrow"/>
                <w:b/>
                <w:color w:val="000000" w:themeColor="text1"/>
              </w:rPr>
            </w:pPr>
          </w:p>
        </w:tc>
      </w:tr>
      <w:tr w:rsidR="00C91142" w:rsidRPr="009704C7" w14:paraId="6EDD4765" w14:textId="77777777" w:rsidTr="00867DA6">
        <w:tc>
          <w:tcPr>
            <w:tcW w:w="6141" w:type="dxa"/>
            <w:shd w:val="clear" w:color="auto" w:fill="C6D9F1"/>
          </w:tcPr>
          <w:p w14:paraId="231EEC65"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745FB322" w14:textId="77777777" w:rsidR="00C91142" w:rsidRPr="009704C7" w:rsidRDefault="00C91142" w:rsidP="00867DA6">
            <w:pPr>
              <w:jc w:val="center"/>
              <w:rPr>
                <w:rFonts w:ascii="Arial Narrow" w:hAnsi="Arial Narrow"/>
                <w:color w:val="000000" w:themeColor="text1"/>
              </w:rPr>
            </w:pPr>
          </w:p>
        </w:tc>
        <w:tc>
          <w:tcPr>
            <w:tcW w:w="1535" w:type="dxa"/>
          </w:tcPr>
          <w:p w14:paraId="16681464"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84,66</w:t>
            </w:r>
          </w:p>
        </w:tc>
        <w:tc>
          <w:tcPr>
            <w:tcW w:w="1536" w:type="dxa"/>
          </w:tcPr>
          <w:p w14:paraId="31E30FA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208DC11A" w14:textId="77777777" w:rsidTr="00867DA6">
        <w:tc>
          <w:tcPr>
            <w:tcW w:w="6141" w:type="dxa"/>
            <w:shd w:val="clear" w:color="auto" w:fill="C6D9F1"/>
          </w:tcPr>
          <w:p w14:paraId="3A08EEF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03C37A22" w14:textId="77777777" w:rsidR="00C91142" w:rsidRPr="009704C7" w:rsidRDefault="00C91142" w:rsidP="00867DA6">
            <w:pPr>
              <w:jc w:val="center"/>
              <w:rPr>
                <w:rFonts w:ascii="Arial Narrow" w:hAnsi="Arial Narrow"/>
                <w:color w:val="000000" w:themeColor="text1"/>
              </w:rPr>
            </w:pPr>
          </w:p>
        </w:tc>
        <w:tc>
          <w:tcPr>
            <w:tcW w:w="1535" w:type="dxa"/>
          </w:tcPr>
          <w:p w14:paraId="7D311103"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35,215</w:t>
            </w:r>
          </w:p>
        </w:tc>
        <w:tc>
          <w:tcPr>
            <w:tcW w:w="1536" w:type="dxa"/>
          </w:tcPr>
          <w:p w14:paraId="5E6695CD"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41,6</w:t>
            </w:r>
          </w:p>
        </w:tc>
      </w:tr>
      <w:tr w:rsidR="00F947F2" w:rsidRPr="009704C7" w14:paraId="386036BE" w14:textId="77777777" w:rsidTr="00867DA6">
        <w:tc>
          <w:tcPr>
            <w:tcW w:w="6141" w:type="dxa"/>
            <w:shd w:val="clear" w:color="auto" w:fill="C6D9F1"/>
          </w:tcPr>
          <w:p w14:paraId="7935BDEF"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1DC48292" w14:textId="77777777" w:rsidR="00F947F2" w:rsidRPr="009704C7" w:rsidRDefault="00F947F2" w:rsidP="00F947F2">
            <w:pPr>
              <w:jc w:val="center"/>
              <w:rPr>
                <w:rFonts w:ascii="Arial Narrow" w:hAnsi="Arial Narrow"/>
                <w:color w:val="000000" w:themeColor="text1"/>
              </w:rPr>
            </w:pPr>
          </w:p>
        </w:tc>
        <w:tc>
          <w:tcPr>
            <w:tcW w:w="1535" w:type="dxa"/>
          </w:tcPr>
          <w:p w14:paraId="16D1E18D"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0CC68EC8"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424D063D" w14:textId="77777777" w:rsidTr="00867DA6">
        <w:tc>
          <w:tcPr>
            <w:tcW w:w="6141" w:type="dxa"/>
            <w:shd w:val="clear" w:color="auto" w:fill="C6D9F1"/>
          </w:tcPr>
          <w:p w14:paraId="5E20F7AE"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31CAB431" w14:textId="77777777" w:rsidR="00C91142" w:rsidRPr="009704C7" w:rsidRDefault="00C91142" w:rsidP="00867DA6">
            <w:pPr>
              <w:jc w:val="center"/>
              <w:rPr>
                <w:rFonts w:ascii="Arial Narrow" w:hAnsi="Arial Narrow"/>
                <w:color w:val="000000" w:themeColor="text1"/>
              </w:rPr>
            </w:pPr>
          </w:p>
        </w:tc>
        <w:tc>
          <w:tcPr>
            <w:tcW w:w="1535" w:type="dxa"/>
          </w:tcPr>
          <w:p w14:paraId="486F7772" w14:textId="77777777" w:rsidR="00C91142" w:rsidRPr="009704C7" w:rsidRDefault="004D2DAE" w:rsidP="00867DA6">
            <w:pPr>
              <w:jc w:val="center"/>
              <w:rPr>
                <w:rFonts w:ascii="Arial Narrow" w:hAnsi="Arial Narrow" w:cs="Arial"/>
                <w:b/>
                <w:bCs/>
                <w:color w:val="000000" w:themeColor="text1"/>
              </w:rPr>
            </w:pPr>
            <w:r w:rsidRPr="009704C7">
              <w:rPr>
                <w:rFonts w:ascii="Arial Narrow" w:hAnsi="Arial Narrow" w:cs="Arial"/>
                <w:b/>
                <w:bCs/>
                <w:color w:val="000000" w:themeColor="text1"/>
              </w:rPr>
              <w:t>-</w:t>
            </w:r>
          </w:p>
          <w:p w14:paraId="77461A5E" w14:textId="77777777" w:rsidR="00C91142" w:rsidRPr="009704C7" w:rsidRDefault="00C91142" w:rsidP="00867DA6">
            <w:pPr>
              <w:jc w:val="center"/>
              <w:rPr>
                <w:rFonts w:ascii="Arial Narrow" w:hAnsi="Arial Narrow" w:cs="Arial"/>
                <w:b/>
                <w:color w:val="000000" w:themeColor="text1"/>
              </w:rPr>
            </w:pPr>
          </w:p>
        </w:tc>
        <w:tc>
          <w:tcPr>
            <w:tcW w:w="1536" w:type="dxa"/>
          </w:tcPr>
          <w:p w14:paraId="576E6CB3" w14:textId="77777777" w:rsidR="00C91142" w:rsidRPr="009704C7" w:rsidRDefault="004D2DAE"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DA66278" w14:textId="77777777" w:rsidTr="00867DA6">
        <w:tc>
          <w:tcPr>
            <w:tcW w:w="6141" w:type="dxa"/>
            <w:shd w:val="clear" w:color="auto" w:fill="C6D9F1"/>
          </w:tcPr>
          <w:p w14:paraId="1FF52BA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B976E52" w14:textId="77777777" w:rsidR="00C91142" w:rsidRPr="009704C7" w:rsidRDefault="00C91142" w:rsidP="00867DA6">
            <w:pPr>
              <w:jc w:val="center"/>
              <w:rPr>
                <w:rFonts w:ascii="Arial Narrow" w:hAnsi="Arial Narrow"/>
                <w:color w:val="000000" w:themeColor="text1"/>
              </w:rPr>
            </w:pPr>
          </w:p>
        </w:tc>
        <w:tc>
          <w:tcPr>
            <w:tcW w:w="1535" w:type="dxa"/>
          </w:tcPr>
          <w:p w14:paraId="1B70076C" w14:textId="77777777" w:rsidR="00C91142" w:rsidRPr="009704C7" w:rsidRDefault="00695D9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3,245</w:t>
            </w:r>
          </w:p>
          <w:p w14:paraId="33D98696" w14:textId="77777777" w:rsidR="00C91142" w:rsidRPr="009704C7" w:rsidRDefault="00C91142" w:rsidP="00867DA6">
            <w:pPr>
              <w:jc w:val="center"/>
              <w:rPr>
                <w:rFonts w:ascii="Arial Narrow" w:hAnsi="Arial Narrow" w:cs="Arial"/>
                <w:b/>
                <w:color w:val="000000" w:themeColor="text1"/>
              </w:rPr>
            </w:pPr>
          </w:p>
        </w:tc>
        <w:tc>
          <w:tcPr>
            <w:tcW w:w="1536" w:type="dxa"/>
          </w:tcPr>
          <w:p w14:paraId="3B0D05DA"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3,8</w:t>
            </w:r>
          </w:p>
        </w:tc>
      </w:tr>
      <w:tr w:rsidR="00C91142" w:rsidRPr="009704C7" w14:paraId="7B3C03B1" w14:textId="77777777" w:rsidTr="00867DA6">
        <w:tc>
          <w:tcPr>
            <w:tcW w:w="6141" w:type="dxa"/>
            <w:shd w:val="clear" w:color="auto" w:fill="C6D9F1"/>
          </w:tcPr>
          <w:p w14:paraId="731C937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lastRenderedPageBreak/>
              <w:t>Zabudowa usług publicznych</w:t>
            </w:r>
          </w:p>
          <w:p w14:paraId="2A5268CB" w14:textId="77777777" w:rsidR="00C91142" w:rsidRPr="009704C7" w:rsidRDefault="00C91142" w:rsidP="00867DA6">
            <w:pPr>
              <w:jc w:val="center"/>
              <w:rPr>
                <w:rFonts w:ascii="Arial Narrow" w:hAnsi="Arial Narrow"/>
                <w:color w:val="000000" w:themeColor="text1"/>
              </w:rPr>
            </w:pPr>
          </w:p>
        </w:tc>
        <w:tc>
          <w:tcPr>
            <w:tcW w:w="1535" w:type="dxa"/>
          </w:tcPr>
          <w:p w14:paraId="368AF383"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0,09</w:t>
            </w:r>
          </w:p>
        </w:tc>
        <w:tc>
          <w:tcPr>
            <w:tcW w:w="1536" w:type="dxa"/>
          </w:tcPr>
          <w:p w14:paraId="0BACB22C"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043A8379" w14:textId="77777777" w:rsidTr="00867DA6">
        <w:tc>
          <w:tcPr>
            <w:tcW w:w="6141" w:type="dxa"/>
            <w:shd w:val="clear" w:color="auto" w:fill="C6D9F1"/>
          </w:tcPr>
          <w:p w14:paraId="4866A8F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256CFBC0" w14:textId="77777777" w:rsidR="00C91142" w:rsidRPr="009704C7" w:rsidRDefault="00C91142" w:rsidP="00867DA6">
            <w:pPr>
              <w:jc w:val="center"/>
              <w:rPr>
                <w:rFonts w:ascii="Arial Narrow" w:hAnsi="Arial Narrow"/>
                <w:color w:val="000000" w:themeColor="text1"/>
              </w:rPr>
            </w:pPr>
          </w:p>
        </w:tc>
        <w:tc>
          <w:tcPr>
            <w:tcW w:w="1535" w:type="dxa"/>
          </w:tcPr>
          <w:p w14:paraId="6102BD6E"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412A062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2660968" w14:textId="77777777" w:rsidTr="00867DA6">
        <w:tc>
          <w:tcPr>
            <w:tcW w:w="6141" w:type="dxa"/>
            <w:shd w:val="clear" w:color="auto" w:fill="C6D9F1"/>
          </w:tcPr>
          <w:p w14:paraId="53D27E1D"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4D3D117A" w14:textId="77777777" w:rsidR="00C91142" w:rsidRPr="009704C7" w:rsidRDefault="00C91142" w:rsidP="00867DA6">
            <w:pPr>
              <w:jc w:val="center"/>
              <w:rPr>
                <w:rFonts w:ascii="Arial Narrow" w:hAnsi="Arial Narrow"/>
                <w:color w:val="000000" w:themeColor="text1"/>
              </w:rPr>
            </w:pPr>
          </w:p>
        </w:tc>
        <w:tc>
          <w:tcPr>
            <w:tcW w:w="1535" w:type="dxa"/>
          </w:tcPr>
          <w:p w14:paraId="3AD44139"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35,00</w:t>
            </w:r>
          </w:p>
        </w:tc>
        <w:tc>
          <w:tcPr>
            <w:tcW w:w="1536" w:type="dxa"/>
          </w:tcPr>
          <w:p w14:paraId="7BD7019E"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41,4</w:t>
            </w:r>
          </w:p>
        </w:tc>
      </w:tr>
      <w:tr w:rsidR="00C91142" w:rsidRPr="009704C7" w14:paraId="16079FF9" w14:textId="77777777" w:rsidTr="00867DA6">
        <w:tc>
          <w:tcPr>
            <w:tcW w:w="6141" w:type="dxa"/>
            <w:shd w:val="clear" w:color="auto" w:fill="C6D9F1"/>
          </w:tcPr>
          <w:p w14:paraId="1F8389C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1448D36A" w14:textId="77777777" w:rsidR="00C91142" w:rsidRPr="009704C7" w:rsidRDefault="00C91142" w:rsidP="00867DA6">
            <w:pPr>
              <w:jc w:val="center"/>
              <w:rPr>
                <w:rFonts w:ascii="Arial Narrow" w:hAnsi="Arial Narrow"/>
                <w:color w:val="000000" w:themeColor="text1"/>
              </w:rPr>
            </w:pPr>
          </w:p>
        </w:tc>
        <w:tc>
          <w:tcPr>
            <w:tcW w:w="1535" w:type="dxa"/>
          </w:tcPr>
          <w:p w14:paraId="48E33E42" w14:textId="77777777" w:rsidR="00C91142" w:rsidRPr="009704C7" w:rsidRDefault="006C61E6"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1,81</w:t>
            </w:r>
          </w:p>
          <w:p w14:paraId="50D83F05" w14:textId="77777777" w:rsidR="00C91142" w:rsidRPr="009704C7" w:rsidRDefault="00C91142" w:rsidP="00867DA6">
            <w:pPr>
              <w:jc w:val="center"/>
              <w:rPr>
                <w:rFonts w:ascii="Arial Narrow" w:hAnsi="Arial Narrow" w:cs="Arial"/>
                <w:b/>
                <w:color w:val="000000" w:themeColor="text1"/>
              </w:rPr>
            </w:pPr>
          </w:p>
        </w:tc>
        <w:tc>
          <w:tcPr>
            <w:tcW w:w="1536" w:type="dxa"/>
          </w:tcPr>
          <w:p w14:paraId="12F682E1"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2,1</w:t>
            </w:r>
          </w:p>
        </w:tc>
      </w:tr>
      <w:tr w:rsidR="00C91142" w:rsidRPr="009704C7" w14:paraId="67422395" w14:textId="77777777" w:rsidTr="00867DA6">
        <w:tc>
          <w:tcPr>
            <w:tcW w:w="6141" w:type="dxa"/>
            <w:shd w:val="clear" w:color="auto" w:fill="C6D9F1"/>
          </w:tcPr>
          <w:p w14:paraId="3D90C9B5"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7696EBB5" w14:textId="77777777" w:rsidR="00C91142" w:rsidRPr="009704C7" w:rsidRDefault="00C91142" w:rsidP="00867DA6">
            <w:pPr>
              <w:jc w:val="center"/>
              <w:rPr>
                <w:rFonts w:ascii="Arial Narrow" w:hAnsi="Arial Narrow"/>
                <w:color w:val="000000" w:themeColor="text1"/>
              </w:rPr>
            </w:pPr>
          </w:p>
        </w:tc>
        <w:tc>
          <w:tcPr>
            <w:tcW w:w="1535" w:type="dxa"/>
          </w:tcPr>
          <w:p w14:paraId="16DD7F7C" w14:textId="77777777" w:rsidR="00C91142" w:rsidRPr="009704C7" w:rsidRDefault="003354FA" w:rsidP="00867DA6">
            <w:pPr>
              <w:jc w:val="center"/>
              <w:rPr>
                <w:rFonts w:ascii="Arial Narrow" w:hAnsi="Arial Narrow" w:cs="Arial"/>
                <w:b/>
                <w:bCs/>
                <w:color w:val="000000" w:themeColor="text1"/>
              </w:rPr>
            </w:pPr>
            <w:r w:rsidRPr="009704C7">
              <w:rPr>
                <w:rFonts w:ascii="Arial Narrow" w:hAnsi="Arial Narrow" w:cs="Arial"/>
                <w:b/>
                <w:bCs/>
                <w:color w:val="000000" w:themeColor="text1"/>
              </w:rPr>
              <w:t>9,21</w:t>
            </w:r>
          </w:p>
          <w:p w14:paraId="4A706DEC" w14:textId="77777777" w:rsidR="00C91142" w:rsidRPr="009704C7" w:rsidRDefault="00C91142" w:rsidP="00867DA6">
            <w:pPr>
              <w:jc w:val="center"/>
              <w:rPr>
                <w:rFonts w:ascii="Arial Narrow" w:hAnsi="Arial Narrow" w:cs="Arial"/>
                <w:b/>
                <w:color w:val="000000" w:themeColor="text1"/>
              </w:rPr>
            </w:pPr>
          </w:p>
        </w:tc>
        <w:tc>
          <w:tcPr>
            <w:tcW w:w="1536" w:type="dxa"/>
          </w:tcPr>
          <w:p w14:paraId="5635C136"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10,9</w:t>
            </w:r>
          </w:p>
        </w:tc>
      </w:tr>
      <w:tr w:rsidR="00C91142" w:rsidRPr="009704C7" w14:paraId="2F9360FB" w14:textId="77777777" w:rsidTr="00867DA6">
        <w:tc>
          <w:tcPr>
            <w:tcW w:w="6141" w:type="dxa"/>
            <w:shd w:val="clear" w:color="auto" w:fill="C6D9F1"/>
          </w:tcPr>
          <w:p w14:paraId="6F5C0BB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3939ECE8" w14:textId="77777777" w:rsidR="00C91142" w:rsidRPr="009704C7" w:rsidRDefault="00C91142" w:rsidP="00867DA6">
            <w:pPr>
              <w:jc w:val="center"/>
              <w:rPr>
                <w:rFonts w:ascii="Arial Narrow" w:hAnsi="Arial Narrow"/>
                <w:color w:val="000000" w:themeColor="text1"/>
              </w:rPr>
            </w:pPr>
          </w:p>
        </w:tc>
        <w:tc>
          <w:tcPr>
            <w:tcW w:w="1535" w:type="dxa"/>
          </w:tcPr>
          <w:p w14:paraId="7E424523" w14:textId="77777777" w:rsidR="00C91142" w:rsidRPr="009704C7" w:rsidRDefault="00695D9C" w:rsidP="00867DA6">
            <w:pPr>
              <w:jc w:val="center"/>
              <w:rPr>
                <w:rFonts w:ascii="Arial Narrow" w:hAnsi="Arial Narrow" w:cs="Arial"/>
                <w:b/>
                <w:color w:val="000000" w:themeColor="text1"/>
              </w:rPr>
            </w:pPr>
            <w:r w:rsidRPr="009704C7">
              <w:rPr>
                <w:rFonts w:ascii="Arial Narrow" w:hAnsi="Arial Narrow" w:cs="Arial"/>
                <w:b/>
                <w:color w:val="000000" w:themeColor="text1"/>
              </w:rPr>
              <w:t>0,09</w:t>
            </w:r>
          </w:p>
        </w:tc>
        <w:tc>
          <w:tcPr>
            <w:tcW w:w="1536" w:type="dxa"/>
          </w:tcPr>
          <w:p w14:paraId="4F634D25" w14:textId="77777777" w:rsidR="00C91142" w:rsidRPr="009704C7" w:rsidRDefault="003354FA" w:rsidP="00867DA6">
            <w:pPr>
              <w:jc w:val="center"/>
              <w:rPr>
                <w:rFonts w:ascii="Arial Narrow" w:hAnsi="Arial Narrow"/>
                <w:b/>
                <w:color w:val="000000" w:themeColor="text1"/>
              </w:rPr>
            </w:pPr>
            <w:r w:rsidRPr="009704C7">
              <w:rPr>
                <w:rFonts w:ascii="Arial Narrow" w:hAnsi="Arial Narrow"/>
                <w:b/>
                <w:color w:val="000000" w:themeColor="text1"/>
              </w:rPr>
              <w:t>0,1</w:t>
            </w:r>
          </w:p>
        </w:tc>
      </w:tr>
      <w:tr w:rsidR="00C91142" w:rsidRPr="009704C7" w14:paraId="71C99A4E" w14:textId="77777777" w:rsidTr="00867DA6">
        <w:tc>
          <w:tcPr>
            <w:tcW w:w="9212" w:type="dxa"/>
            <w:gridSpan w:val="3"/>
            <w:shd w:val="clear" w:color="auto" w:fill="C6D9F1"/>
          </w:tcPr>
          <w:p w14:paraId="43FC3D2C" w14:textId="77777777" w:rsidR="00C91142" w:rsidRPr="009704C7" w:rsidRDefault="00B020B3" w:rsidP="00892D05">
            <w:pPr>
              <w:tabs>
                <w:tab w:val="center" w:pos="4498"/>
                <w:tab w:val="left" w:pos="4975"/>
              </w:tabs>
              <w:jc w:val="center"/>
              <w:rPr>
                <w:rFonts w:ascii="Arial Narrow" w:hAnsi="Arial Narrow"/>
                <w:b/>
                <w:color w:val="000000" w:themeColor="text1"/>
              </w:rPr>
            </w:pPr>
            <w:r w:rsidRPr="009704C7">
              <w:rPr>
                <w:rFonts w:ascii="Arial Narrow" w:hAnsi="Arial Narrow"/>
                <w:b/>
                <w:color w:val="000000" w:themeColor="text1"/>
              </w:rPr>
              <w:t>m.p.z.p</w:t>
            </w:r>
            <w:r w:rsidR="00892D05" w:rsidRPr="009704C7">
              <w:rPr>
                <w:rFonts w:ascii="Arial Narrow" w:hAnsi="Arial Narrow" w:cs="TimesNewRomanPS-BoldMT"/>
                <w:b/>
                <w:bCs/>
                <w:color w:val="000000" w:themeColor="text1"/>
              </w:rPr>
              <w:t>dla terenu obejmującego części obrębów Siechnice, Kotowice i Groblice w gminie Siechnice (obwałowania)</w:t>
            </w:r>
          </w:p>
          <w:p w14:paraId="3EC39F78" w14:textId="77777777" w:rsidR="00C91142" w:rsidRPr="009704C7" w:rsidRDefault="00C91142" w:rsidP="00867DA6">
            <w:pPr>
              <w:jc w:val="center"/>
              <w:rPr>
                <w:rFonts w:ascii="Arial Narrow" w:hAnsi="Arial Narrow"/>
                <w:b/>
                <w:color w:val="000000" w:themeColor="text1"/>
              </w:rPr>
            </w:pPr>
          </w:p>
        </w:tc>
      </w:tr>
      <w:tr w:rsidR="00C91142" w:rsidRPr="009704C7" w14:paraId="45AFB651" w14:textId="77777777" w:rsidTr="00867DA6">
        <w:tc>
          <w:tcPr>
            <w:tcW w:w="6141" w:type="dxa"/>
            <w:shd w:val="clear" w:color="auto" w:fill="C6D9F1"/>
          </w:tcPr>
          <w:p w14:paraId="5E3188C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2D58865F" w14:textId="77777777" w:rsidR="00C91142" w:rsidRPr="009704C7" w:rsidRDefault="00C91142" w:rsidP="00867DA6">
            <w:pPr>
              <w:jc w:val="center"/>
              <w:rPr>
                <w:rFonts w:ascii="Arial Narrow" w:hAnsi="Arial Narrow"/>
                <w:color w:val="000000" w:themeColor="text1"/>
              </w:rPr>
            </w:pPr>
          </w:p>
        </w:tc>
        <w:tc>
          <w:tcPr>
            <w:tcW w:w="1535" w:type="dxa"/>
          </w:tcPr>
          <w:p w14:paraId="3827A2B5" w14:textId="77777777" w:rsidR="00C91142" w:rsidRPr="009704C7" w:rsidRDefault="00B020B3"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26,71</w:t>
            </w:r>
          </w:p>
          <w:p w14:paraId="6399DC6F" w14:textId="77777777" w:rsidR="00C91142" w:rsidRPr="009704C7" w:rsidRDefault="00C91142" w:rsidP="00867DA6">
            <w:pPr>
              <w:jc w:val="center"/>
              <w:rPr>
                <w:rFonts w:ascii="Arial Narrow" w:hAnsi="Arial Narrow" w:cs="Arial"/>
                <w:b/>
                <w:color w:val="000000" w:themeColor="text1"/>
              </w:rPr>
            </w:pPr>
          </w:p>
        </w:tc>
        <w:tc>
          <w:tcPr>
            <w:tcW w:w="1536" w:type="dxa"/>
          </w:tcPr>
          <w:p w14:paraId="20AA70A2" w14:textId="77777777" w:rsidR="00C91142" w:rsidRPr="009704C7" w:rsidRDefault="00F32ADB"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CCBF204" w14:textId="77777777" w:rsidTr="00867DA6">
        <w:tc>
          <w:tcPr>
            <w:tcW w:w="6141" w:type="dxa"/>
            <w:shd w:val="clear" w:color="auto" w:fill="C6D9F1"/>
          </w:tcPr>
          <w:p w14:paraId="00F2158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622F7B55" w14:textId="77777777" w:rsidR="00C91142" w:rsidRPr="009704C7" w:rsidRDefault="00C91142" w:rsidP="00867DA6">
            <w:pPr>
              <w:jc w:val="center"/>
              <w:rPr>
                <w:rFonts w:ascii="Arial Narrow" w:hAnsi="Arial Narrow"/>
                <w:color w:val="000000" w:themeColor="text1"/>
              </w:rPr>
            </w:pPr>
          </w:p>
        </w:tc>
        <w:tc>
          <w:tcPr>
            <w:tcW w:w="1535" w:type="dxa"/>
          </w:tcPr>
          <w:p w14:paraId="529B4FAF" w14:textId="77777777" w:rsidR="00C91142" w:rsidRPr="009704C7" w:rsidRDefault="00F32ADB"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2B4CCFC8" w14:textId="77777777" w:rsidR="00C91142" w:rsidRPr="009704C7" w:rsidRDefault="00F32ADB"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F947F2" w:rsidRPr="009704C7" w14:paraId="5C02C5CB" w14:textId="77777777" w:rsidTr="00867DA6">
        <w:tc>
          <w:tcPr>
            <w:tcW w:w="6141" w:type="dxa"/>
            <w:shd w:val="clear" w:color="auto" w:fill="C6D9F1"/>
          </w:tcPr>
          <w:p w14:paraId="77104C6E" w14:textId="77777777" w:rsidR="00F947F2" w:rsidRPr="009704C7" w:rsidRDefault="00F947F2" w:rsidP="00F947F2">
            <w:pPr>
              <w:jc w:val="center"/>
              <w:rPr>
                <w:rFonts w:ascii="Arial Narrow" w:hAnsi="Arial Narrow"/>
                <w:color w:val="000000" w:themeColor="text1"/>
              </w:rPr>
            </w:pPr>
            <w:r w:rsidRPr="009704C7">
              <w:rPr>
                <w:rFonts w:ascii="Arial Narrow" w:hAnsi="Arial Narrow"/>
                <w:color w:val="000000" w:themeColor="text1"/>
              </w:rPr>
              <w:t>Zabudowa zagrodowa</w:t>
            </w:r>
          </w:p>
          <w:p w14:paraId="47511504" w14:textId="77777777" w:rsidR="00F947F2" w:rsidRPr="009704C7" w:rsidRDefault="00F947F2" w:rsidP="00F947F2">
            <w:pPr>
              <w:jc w:val="center"/>
              <w:rPr>
                <w:rFonts w:ascii="Arial Narrow" w:hAnsi="Arial Narrow"/>
                <w:color w:val="000000" w:themeColor="text1"/>
              </w:rPr>
            </w:pPr>
          </w:p>
        </w:tc>
        <w:tc>
          <w:tcPr>
            <w:tcW w:w="1535" w:type="dxa"/>
          </w:tcPr>
          <w:p w14:paraId="0CA01A71" w14:textId="77777777" w:rsidR="00F947F2" w:rsidRPr="009704C7" w:rsidRDefault="00F947F2" w:rsidP="00F947F2">
            <w:pPr>
              <w:jc w:val="center"/>
              <w:rPr>
                <w:rFonts w:ascii="Arial Narrow" w:hAnsi="Arial Narrow" w:cs="Arial"/>
                <w:b/>
                <w:bCs/>
                <w:color w:val="000000" w:themeColor="text1"/>
              </w:rPr>
            </w:pPr>
            <w:r w:rsidRPr="009704C7">
              <w:rPr>
                <w:rFonts w:ascii="Arial Narrow" w:hAnsi="Arial Narrow" w:cs="Arial"/>
                <w:b/>
                <w:bCs/>
                <w:color w:val="000000" w:themeColor="text1"/>
              </w:rPr>
              <w:t>-</w:t>
            </w:r>
          </w:p>
        </w:tc>
        <w:tc>
          <w:tcPr>
            <w:tcW w:w="1536" w:type="dxa"/>
          </w:tcPr>
          <w:p w14:paraId="7523084F" w14:textId="77777777" w:rsidR="00F947F2" w:rsidRPr="009704C7" w:rsidRDefault="00F947F2" w:rsidP="00F947F2">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0080B67" w14:textId="77777777" w:rsidTr="00867DA6">
        <w:tc>
          <w:tcPr>
            <w:tcW w:w="6141" w:type="dxa"/>
            <w:shd w:val="clear" w:color="auto" w:fill="C6D9F1"/>
          </w:tcPr>
          <w:p w14:paraId="716AE9C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2D96E90F" w14:textId="77777777" w:rsidR="00C91142" w:rsidRPr="009704C7" w:rsidRDefault="00C91142" w:rsidP="00867DA6">
            <w:pPr>
              <w:jc w:val="center"/>
              <w:rPr>
                <w:rFonts w:ascii="Arial Narrow" w:hAnsi="Arial Narrow"/>
                <w:color w:val="000000" w:themeColor="text1"/>
              </w:rPr>
            </w:pPr>
          </w:p>
        </w:tc>
        <w:tc>
          <w:tcPr>
            <w:tcW w:w="1535" w:type="dxa"/>
          </w:tcPr>
          <w:p w14:paraId="1177AAC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36E0902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F8FFF77" w14:textId="77777777" w:rsidTr="00867DA6">
        <w:tc>
          <w:tcPr>
            <w:tcW w:w="6141" w:type="dxa"/>
            <w:shd w:val="clear" w:color="auto" w:fill="C6D9F1"/>
          </w:tcPr>
          <w:p w14:paraId="2FAA4E54"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38BB32D" w14:textId="77777777" w:rsidR="00C91142" w:rsidRPr="009704C7" w:rsidRDefault="00C91142" w:rsidP="00867DA6">
            <w:pPr>
              <w:jc w:val="center"/>
              <w:rPr>
                <w:rFonts w:ascii="Arial Narrow" w:hAnsi="Arial Narrow"/>
                <w:color w:val="000000" w:themeColor="text1"/>
              </w:rPr>
            </w:pPr>
          </w:p>
        </w:tc>
        <w:tc>
          <w:tcPr>
            <w:tcW w:w="1535" w:type="dxa"/>
          </w:tcPr>
          <w:p w14:paraId="116583D7" w14:textId="77777777" w:rsidR="00C91142" w:rsidRPr="009704C7" w:rsidRDefault="00F32ADB"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E7F954F" w14:textId="77777777" w:rsidR="00C91142" w:rsidRPr="009704C7" w:rsidRDefault="00F32ADB"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6958CF9C" w14:textId="77777777" w:rsidTr="00867DA6">
        <w:tc>
          <w:tcPr>
            <w:tcW w:w="6141" w:type="dxa"/>
            <w:shd w:val="clear" w:color="auto" w:fill="C6D9F1"/>
          </w:tcPr>
          <w:p w14:paraId="52487D8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42048347" w14:textId="77777777" w:rsidR="00C91142" w:rsidRPr="009704C7" w:rsidRDefault="00C91142" w:rsidP="00867DA6">
            <w:pPr>
              <w:jc w:val="center"/>
              <w:rPr>
                <w:rFonts w:ascii="Arial Narrow" w:hAnsi="Arial Narrow"/>
                <w:color w:val="000000" w:themeColor="text1"/>
              </w:rPr>
            </w:pPr>
          </w:p>
        </w:tc>
        <w:tc>
          <w:tcPr>
            <w:tcW w:w="1535" w:type="dxa"/>
          </w:tcPr>
          <w:p w14:paraId="422D0F76"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55B70572"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8C74100" w14:textId="77777777" w:rsidTr="00867DA6">
        <w:tc>
          <w:tcPr>
            <w:tcW w:w="6141" w:type="dxa"/>
            <w:shd w:val="clear" w:color="auto" w:fill="C6D9F1"/>
          </w:tcPr>
          <w:p w14:paraId="0F2194C7"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1655487F" w14:textId="77777777" w:rsidR="00C91142" w:rsidRPr="009704C7" w:rsidRDefault="00C91142" w:rsidP="00867DA6">
            <w:pPr>
              <w:jc w:val="center"/>
              <w:rPr>
                <w:rFonts w:ascii="Arial Narrow" w:hAnsi="Arial Narrow"/>
                <w:color w:val="000000" w:themeColor="text1"/>
              </w:rPr>
            </w:pPr>
          </w:p>
        </w:tc>
        <w:tc>
          <w:tcPr>
            <w:tcW w:w="1535" w:type="dxa"/>
          </w:tcPr>
          <w:p w14:paraId="60CAFE6F"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668FE16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23E1EC1" w14:textId="77777777" w:rsidTr="00867DA6">
        <w:tc>
          <w:tcPr>
            <w:tcW w:w="6141" w:type="dxa"/>
            <w:shd w:val="clear" w:color="auto" w:fill="C6D9F1"/>
          </w:tcPr>
          <w:p w14:paraId="4F157E42"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06997AFA" w14:textId="77777777" w:rsidR="00C91142" w:rsidRPr="009704C7" w:rsidRDefault="00C91142" w:rsidP="00867DA6">
            <w:pPr>
              <w:jc w:val="center"/>
              <w:rPr>
                <w:rFonts w:ascii="Arial Narrow" w:hAnsi="Arial Narrow"/>
                <w:color w:val="000000" w:themeColor="text1"/>
              </w:rPr>
            </w:pPr>
          </w:p>
        </w:tc>
        <w:tc>
          <w:tcPr>
            <w:tcW w:w="1535" w:type="dxa"/>
          </w:tcPr>
          <w:p w14:paraId="490F89DC" w14:textId="77777777" w:rsidR="00C91142" w:rsidRPr="009704C7" w:rsidRDefault="00C91142" w:rsidP="00867DA6">
            <w:pPr>
              <w:jc w:val="center"/>
              <w:rPr>
                <w:rFonts w:ascii="Arial Narrow" w:hAnsi="Arial Narrow" w:cs="Arial"/>
                <w:b/>
                <w:color w:val="000000" w:themeColor="text1"/>
              </w:rPr>
            </w:pPr>
            <w:r w:rsidRPr="009704C7">
              <w:rPr>
                <w:rFonts w:ascii="Arial Narrow" w:hAnsi="Arial Narrow" w:cs="Arial"/>
                <w:b/>
                <w:color w:val="000000" w:themeColor="text1"/>
              </w:rPr>
              <w:t>-</w:t>
            </w:r>
          </w:p>
        </w:tc>
        <w:tc>
          <w:tcPr>
            <w:tcW w:w="1536" w:type="dxa"/>
          </w:tcPr>
          <w:p w14:paraId="742889D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10E7D3D9" w14:textId="77777777" w:rsidTr="00867DA6">
        <w:tc>
          <w:tcPr>
            <w:tcW w:w="6141" w:type="dxa"/>
            <w:shd w:val="clear" w:color="auto" w:fill="C6D9F1"/>
          </w:tcPr>
          <w:p w14:paraId="342EBDF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00396247" w14:textId="77777777" w:rsidR="00C91142" w:rsidRPr="009704C7" w:rsidRDefault="00C91142" w:rsidP="00867DA6">
            <w:pPr>
              <w:jc w:val="center"/>
              <w:rPr>
                <w:rFonts w:ascii="Arial Narrow" w:hAnsi="Arial Narrow"/>
                <w:color w:val="000000" w:themeColor="text1"/>
              </w:rPr>
            </w:pPr>
          </w:p>
        </w:tc>
        <w:tc>
          <w:tcPr>
            <w:tcW w:w="1535" w:type="dxa"/>
          </w:tcPr>
          <w:p w14:paraId="347BF936" w14:textId="77777777" w:rsidR="00C91142" w:rsidRPr="009704C7" w:rsidRDefault="00B020B3" w:rsidP="00867DA6">
            <w:pPr>
              <w:jc w:val="center"/>
              <w:rPr>
                <w:rFonts w:ascii="Arial Narrow" w:hAnsi="Arial Narrow" w:cs="Arial"/>
                <w:b/>
                <w:color w:val="000000" w:themeColor="text1"/>
              </w:rPr>
            </w:pPr>
            <w:r w:rsidRPr="009704C7">
              <w:rPr>
                <w:rFonts w:ascii="Arial Narrow" w:hAnsi="Arial Narrow" w:cs="Arial"/>
                <w:b/>
                <w:color w:val="000000" w:themeColor="text1"/>
              </w:rPr>
              <w:t>16,23</w:t>
            </w:r>
          </w:p>
        </w:tc>
        <w:tc>
          <w:tcPr>
            <w:tcW w:w="1536" w:type="dxa"/>
          </w:tcPr>
          <w:p w14:paraId="13146809"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783F0B06" w14:textId="77777777" w:rsidTr="00867DA6">
        <w:tc>
          <w:tcPr>
            <w:tcW w:w="6141" w:type="dxa"/>
            <w:shd w:val="clear" w:color="auto" w:fill="C6D9F1"/>
          </w:tcPr>
          <w:p w14:paraId="28B6F69D"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0E1FA327" w14:textId="77777777" w:rsidR="00C91142" w:rsidRPr="009704C7" w:rsidRDefault="00C91142" w:rsidP="00867DA6">
            <w:pPr>
              <w:jc w:val="center"/>
              <w:rPr>
                <w:rFonts w:ascii="Arial Narrow" w:hAnsi="Arial Narrow"/>
                <w:color w:val="000000" w:themeColor="text1"/>
              </w:rPr>
            </w:pPr>
          </w:p>
        </w:tc>
        <w:tc>
          <w:tcPr>
            <w:tcW w:w="1535" w:type="dxa"/>
          </w:tcPr>
          <w:p w14:paraId="6EC2D8E5" w14:textId="77777777" w:rsidR="00C91142" w:rsidRPr="009704C7" w:rsidRDefault="00B020B3" w:rsidP="00867DA6">
            <w:pPr>
              <w:jc w:val="center"/>
              <w:rPr>
                <w:rFonts w:ascii="Arial Narrow" w:hAnsi="Arial Narrow" w:cs="Arial"/>
                <w:b/>
                <w:color w:val="000000" w:themeColor="text1"/>
              </w:rPr>
            </w:pPr>
            <w:r w:rsidRPr="009704C7">
              <w:rPr>
                <w:rFonts w:ascii="Arial Narrow" w:hAnsi="Arial Narrow" w:cs="Arial"/>
                <w:b/>
                <w:color w:val="000000" w:themeColor="text1"/>
              </w:rPr>
              <w:t>1,53</w:t>
            </w:r>
          </w:p>
        </w:tc>
        <w:tc>
          <w:tcPr>
            <w:tcW w:w="1536" w:type="dxa"/>
          </w:tcPr>
          <w:p w14:paraId="4407BF3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2DA9916B" w14:textId="77777777" w:rsidTr="00867DA6">
        <w:tc>
          <w:tcPr>
            <w:tcW w:w="6141" w:type="dxa"/>
            <w:shd w:val="clear" w:color="auto" w:fill="C6D9F1"/>
          </w:tcPr>
          <w:p w14:paraId="2596DCE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27A5E10A" w14:textId="77777777" w:rsidR="00C91142" w:rsidRPr="009704C7" w:rsidRDefault="00C91142" w:rsidP="00867DA6">
            <w:pPr>
              <w:jc w:val="center"/>
              <w:rPr>
                <w:rFonts w:ascii="Arial Narrow" w:hAnsi="Arial Narrow"/>
                <w:color w:val="000000" w:themeColor="text1"/>
              </w:rPr>
            </w:pPr>
          </w:p>
        </w:tc>
        <w:tc>
          <w:tcPr>
            <w:tcW w:w="1535" w:type="dxa"/>
          </w:tcPr>
          <w:p w14:paraId="21B702EB" w14:textId="77777777" w:rsidR="00C91142" w:rsidRPr="009704C7" w:rsidRDefault="00B020B3" w:rsidP="00867DA6">
            <w:pPr>
              <w:jc w:val="center"/>
              <w:rPr>
                <w:rFonts w:ascii="Arial Narrow" w:hAnsi="Arial Narrow" w:cs="Arial"/>
                <w:b/>
                <w:color w:val="000000" w:themeColor="text1"/>
              </w:rPr>
            </w:pPr>
            <w:r w:rsidRPr="009704C7">
              <w:rPr>
                <w:rFonts w:ascii="Arial Narrow" w:hAnsi="Arial Narrow" w:cs="Arial"/>
                <w:b/>
                <w:color w:val="000000" w:themeColor="text1"/>
              </w:rPr>
              <w:t>8,95</w:t>
            </w:r>
          </w:p>
        </w:tc>
        <w:tc>
          <w:tcPr>
            <w:tcW w:w="1536" w:type="dxa"/>
          </w:tcPr>
          <w:p w14:paraId="04F7B363"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37586872" w14:textId="77777777" w:rsidTr="00867DA6">
        <w:tc>
          <w:tcPr>
            <w:tcW w:w="9212" w:type="dxa"/>
            <w:gridSpan w:val="3"/>
            <w:shd w:val="clear" w:color="auto" w:fill="C6D9F1"/>
          </w:tcPr>
          <w:p w14:paraId="5D3C6F0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 xml:space="preserve">OGÓLNA POWIERZCHNIA TERENÓW OBJETYCH PLANAMI MIEJSCOWYMI W PODZIALE NA FUNKCJE I Z UWZGLĘDNIENIEM UCHWALONYCH ZMIAN </w:t>
            </w:r>
          </w:p>
          <w:p w14:paraId="727CC32C" w14:textId="77777777" w:rsidR="00C91142" w:rsidRPr="009704C7" w:rsidRDefault="00C91142" w:rsidP="00867DA6">
            <w:pPr>
              <w:jc w:val="center"/>
              <w:rPr>
                <w:rFonts w:ascii="Arial Narrow" w:hAnsi="Arial Narrow"/>
                <w:b/>
                <w:color w:val="000000" w:themeColor="text1"/>
              </w:rPr>
            </w:pPr>
          </w:p>
        </w:tc>
      </w:tr>
      <w:tr w:rsidR="00C91142" w:rsidRPr="009704C7" w14:paraId="1103FDE2" w14:textId="77777777" w:rsidTr="00867DA6">
        <w:tc>
          <w:tcPr>
            <w:tcW w:w="6141" w:type="dxa"/>
            <w:shd w:val="clear" w:color="auto" w:fill="C6D9F1"/>
          </w:tcPr>
          <w:p w14:paraId="55ABA1D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w:t>
            </w:r>
          </w:p>
          <w:p w14:paraId="346BEF46" w14:textId="77777777" w:rsidR="00C91142" w:rsidRPr="009704C7" w:rsidRDefault="00C91142" w:rsidP="00867DA6">
            <w:pPr>
              <w:jc w:val="center"/>
              <w:rPr>
                <w:rFonts w:ascii="Arial Narrow" w:hAnsi="Arial Narrow"/>
                <w:color w:val="000000" w:themeColor="text1"/>
              </w:rPr>
            </w:pPr>
          </w:p>
        </w:tc>
        <w:tc>
          <w:tcPr>
            <w:tcW w:w="3071" w:type="dxa"/>
            <w:gridSpan w:val="2"/>
          </w:tcPr>
          <w:p w14:paraId="2BC71F2E" w14:textId="77777777" w:rsidR="00C91142" w:rsidRPr="009704C7" w:rsidRDefault="00C91142" w:rsidP="00867DA6">
            <w:pPr>
              <w:jc w:val="center"/>
              <w:rPr>
                <w:rFonts w:ascii="Arial Narrow" w:hAnsi="Arial Narrow" w:cs="Arial"/>
                <w:bCs/>
                <w:color w:val="000000" w:themeColor="text1"/>
              </w:rPr>
            </w:pPr>
            <w:r w:rsidRPr="009704C7">
              <w:rPr>
                <w:rFonts w:ascii="Arial Narrow" w:hAnsi="Arial Narrow" w:cs="Arial"/>
                <w:bCs/>
                <w:color w:val="000000" w:themeColor="text1"/>
              </w:rPr>
              <w:t>(ha)</w:t>
            </w:r>
          </w:p>
        </w:tc>
      </w:tr>
      <w:tr w:rsidR="00C91142" w:rsidRPr="009704C7" w14:paraId="0C9014CF" w14:textId="77777777" w:rsidTr="00867DA6">
        <w:tc>
          <w:tcPr>
            <w:tcW w:w="6141" w:type="dxa"/>
            <w:shd w:val="clear" w:color="auto" w:fill="C6D9F1"/>
          </w:tcPr>
          <w:p w14:paraId="612F763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całkowita</w:t>
            </w:r>
          </w:p>
          <w:p w14:paraId="74D798EF" w14:textId="77777777" w:rsidR="00C91142" w:rsidRPr="009704C7" w:rsidRDefault="00C91142" w:rsidP="00867DA6">
            <w:pPr>
              <w:jc w:val="center"/>
              <w:rPr>
                <w:rFonts w:ascii="Arial Narrow" w:hAnsi="Arial Narrow"/>
                <w:color w:val="000000" w:themeColor="text1"/>
              </w:rPr>
            </w:pPr>
          </w:p>
        </w:tc>
        <w:tc>
          <w:tcPr>
            <w:tcW w:w="3071" w:type="dxa"/>
            <w:gridSpan w:val="2"/>
          </w:tcPr>
          <w:p w14:paraId="0E13116C" w14:textId="77777777" w:rsidR="00C91142" w:rsidRPr="009704C7" w:rsidRDefault="00F32ADB" w:rsidP="00F32ADB">
            <w:pPr>
              <w:jc w:val="center"/>
              <w:rPr>
                <w:rFonts w:ascii="Arial Narrow" w:hAnsi="Arial Narrow"/>
                <w:color w:val="000000" w:themeColor="text1"/>
              </w:rPr>
            </w:pPr>
            <w:r w:rsidRPr="009704C7">
              <w:rPr>
                <w:rFonts w:ascii="Arial Narrow" w:hAnsi="Arial Narrow" w:cs="Arial"/>
                <w:bCs/>
                <w:color w:val="000000" w:themeColor="text1"/>
              </w:rPr>
              <w:t>8995,64</w:t>
            </w:r>
          </w:p>
        </w:tc>
      </w:tr>
      <w:tr w:rsidR="00C91142" w:rsidRPr="009704C7" w14:paraId="7CBC915F" w14:textId="77777777" w:rsidTr="00867DA6">
        <w:tc>
          <w:tcPr>
            <w:tcW w:w="6141" w:type="dxa"/>
            <w:shd w:val="clear" w:color="auto" w:fill="C6D9F1"/>
          </w:tcPr>
          <w:p w14:paraId="0E7B020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20086157" w14:textId="77777777" w:rsidR="00C91142" w:rsidRPr="009704C7" w:rsidRDefault="00C91142" w:rsidP="00867DA6">
            <w:pPr>
              <w:jc w:val="center"/>
              <w:rPr>
                <w:rFonts w:ascii="Arial Narrow" w:hAnsi="Arial Narrow"/>
                <w:color w:val="000000" w:themeColor="text1"/>
              </w:rPr>
            </w:pPr>
          </w:p>
        </w:tc>
        <w:tc>
          <w:tcPr>
            <w:tcW w:w="3071" w:type="dxa"/>
            <w:gridSpan w:val="2"/>
          </w:tcPr>
          <w:p w14:paraId="7C8B07F1" w14:textId="77777777" w:rsidR="00C91142" w:rsidRPr="009704C7" w:rsidRDefault="00F32ADB" w:rsidP="00867DA6">
            <w:pPr>
              <w:jc w:val="center"/>
              <w:rPr>
                <w:rFonts w:ascii="Arial Narrow" w:hAnsi="Arial Narrow"/>
                <w:color w:val="000000" w:themeColor="text1"/>
              </w:rPr>
            </w:pPr>
            <w:r w:rsidRPr="009704C7">
              <w:rPr>
                <w:rFonts w:ascii="Arial Narrow" w:hAnsi="Arial Narrow" w:cs="Arial"/>
                <w:bCs/>
                <w:color w:val="000000" w:themeColor="text1"/>
              </w:rPr>
              <w:t>1009,895</w:t>
            </w:r>
          </w:p>
        </w:tc>
      </w:tr>
      <w:tr w:rsidR="001B6313" w:rsidRPr="009704C7" w14:paraId="4C6BFA3B" w14:textId="77777777" w:rsidTr="00867DA6">
        <w:tc>
          <w:tcPr>
            <w:tcW w:w="6141" w:type="dxa"/>
            <w:shd w:val="clear" w:color="auto" w:fill="C6D9F1"/>
          </w:tcPr>
          <w:p w14:paraId="6921EE35" w14:textId="77777777" w:rsidR="001B6313" w:rsidRPr="009704C7" w:rsidRDefault="001B6313" w:rsidP="00867DA6">
            <w:pPr>
              <w:jc w:val="center"/>
              <w:rPr>
                <w:rFonts w:ascii="Arial Narrow" w:hAnsi="Arial Narrow"/>
                <w:color w:val="000000" w:themeColor="text1"/>
              </w:rPr>
            </w:pPr>
            <w:r w:rsidRPr="009704C7">
              <w:rPr>
                <w:rFonts w:ascii="Arial Narrow" w:hAnsi="Arial Narrow"/>
                <w:color w:val="000000" w:themeColor="text1"/>
              </w:rPr>
              <w:t xml:space="preserve">Zabudowa zagrodowa </w:t>
            </w:r>
          </w:p>
          <w:p w14:paraId="55BC5B77" w14:textId="77777777" w:rsidR="001B6313" w:rsidRPr="009704C7" w:rsidRDefault="001B6313" w:rsidP="00867DA6">
            <w:pPr>
              <w:jc w:val="center"/>
              <w:rPr>
                <w:rFonts w:ascii="Arial Narrow" w:hAnsi="Arial Narrow"/>
                <w:color w:val="000000" w:themeColor="text1"/>
              </w:rPr>
            </w:pPr>
          </w:p>
        </w:tc>
        <w:tc>
          <w:tcPr>
            <w:tcW w:w="3071" w:type="dxa"/>
            <w:gridSpan w:val="2"/>
          </w:tcPr>
          <w:p w14:paraId="360DD9DE" w14:textId="77777777" w:rsidR="001B6313" w:rsidRPr="009704C7" w:rsidRDefault="00F32ADB" w:rsidP="00867DA6">
            <w:pPr>
              <w:jc w:val="center"/>
              <w:rPr>
                <w:rFonts w:ascii="Arial Narrow" w:hAnsi="Arial Narrow" w:cs="Arial"/>
                <w:b/>
                <w:bCs/>
                <w:color w:val="000000" w:themeColor="text1"/>
              </w:rPr>
            </w:pPr>
            <w:r w:rsidRPr="009704C7">
              <w:rPr>
                <w:rFonts w:ascii="Arial Narrow" w:hAnsi="Arial Narrow" w:cs="Arial"/>
                <w:b/>
                <w:bCs/>
                <w:color w:val="000000" w:themeColor="text1"/>
              </w:rPr>
              <w:lastRenderedPageBreak/>
              <w:t>293,78</w:t>
            </w:r>
          </w:p>
        </w:tc>
      </w:tr>
      <w:tr w:rsidR="00C91142" w:rsidRPr="009704C7" w14:paraId="1405B14F" w14:textId="77777777" w:rsidTr="00867DA6">
        <w:tc>
          <w:tcPr>
            <w:tcW w:w="6141" w:type="dxa"/>
            <w:shd w:val="clear" w:color="auto" w:fill="C6D9F1"/>
          </w:tcPr>
          <w:p w14:paraId="656B8871"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95E3D2D" w14:textId="77777777" w:rsidR="00C91142" w:rsidRPr="009704C7" w:rsidRDefault="00C91142" w:rsidP="00867DA6">
            <w:pPr>
              <w:jc w:val="center"/>
              <w:rPr>
                <w:rFonts w:ascii="Arial Narrow" w:hAnsi="Arial Narrow"/>
                <w:color w:val="000000" w:themeColor="text1"/>
              </w:rPr>
            </w:pPr>
          </w:p>
        </w:tc>
        <w:tc>
          <w:tcPr>
            <w:tcW w:w="3071" w:type="dxa"/>
            <w:gridSpan w:val="2"/>
          </w:tcPr>
          <w:p w14:paraId="5F5DD74A" w14:textId="77777777" w:rsidR="00C91142" w:rsidRPr="009704C7" w:rsidRDefault="00F32ADB" w:rsidP="00867DA6">
            <w:pPr>
              <w:jc w:val="center"/>
              <w:rPr>
                <w:rFonts w:ascii="Arial Narrow" w:hAnsi="Arial Narrow" w:cs="Arial"/>
                <w:b/>
                <w:bCs/>
                <w:color w:val="000000" w:themeColor="text1"/>
              </w:rPr>
            </w:pPr>
            <w:r w:rsidRPr="009704C7">
              <w:rPr>
                <w:rFonts w:ascii="Arial Narrow" w:hAnsi="Arial Narrow" w:cs="Arial"/>
                <w:b/>
                <w:bCs/>
                <w:color w:val="000000" w:themeColor="text1"/>
              </w:rPr>
              <w:t>66,57</w:t>
            </w:r>
          </w:p>
          <w:p w14:paraId="2E1919F6" w14:textId="77777777" w:rsidR="00C91142" w:rsidRPr="009704C7" w:rsidRDefault="00C91142" w:rsidP="00867DA6">
            <w:pPr>
              <w:jc w:val="center"/>
              <w:rPr>
                <w:rFonts w:ascii="Arial Narrow" w:hAnsi="Arial Narrow"/>
                <w:b/>
                <w:color w:val="000000" w:themeColor="text1"/>
              </w:rPr>
            </w:pPr>
          </w:p>
        </w:tc>
      </w:tr>
      <w:tr w:rsidR="00C91142" w:rsidRPr="009704C7" w14:paraId="1BCB5380" w14:textId="77777777" w:rsidTr="00867DA6">
        <w:tc>
          <w:tcPr>
            <w:tcW w:w="6141" w:type="dxa"/>
            <w:shd w:val="clear" w:color="auto" w:fill="C6D9F1"/>
          </w:tcPr>
          <w:p w14:paraId="396FED5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komercyjnych</w:t>
            </w:r>
          </w:p>
          <w:p w14:paraId="15F184BE" w14:textId="77777777" w:rsidR="00C91142" w:rsidRPr="009704C7" w:rsidRDefault="00C91142" w:rsidP="00867DA6">
            <w:pPr>
              <w:jc w:val="center"/>
              <w:rPr>
                <w:rFonts w:ascii="Arial Narrow" w:hAnsi="Arial Narrow"/>
                <w:color w:val="000000" w:themeColor="text1"/>
              </w:rPr>
            </w:pPr>
          </w:p>
        </w:tc>
        <w:tc>
          <w:tcPr>
            <w:tcW w:w="3071" w:type="dxa"/>
            <w:gridSpan w:val="2"/>
          </w:tcPr>
          <w:p w14:paraId="6D7E27D7" w14:textId="77777777" w:rsidR="00C91142" w:rsidRPr="009704C7" w:rsidRDefault="00F32ADB" w:rsidP="00867DA6">
            <w:pPr>
              <w:jc w:val="center"/>
              <w:rPr>
                <w:rFonts w:ascii="Arial Narrow" w:hAnsi="Arial Narrow"/>
                <w:b/>
                <w:color w:val="000000" w:themeColor="text1"/>
              </w:rPr>
            </w:pPr>
            <w:r w:rsidRPr="009704C7">
              <w:rPr>
                <w:rFonts w:ascii="Arial Narrow" w:hAnsi="Arial Narrow" w:cs="Arial"/>
                <w:b/>
                <w:bCs/>
                <w:color w:val="000000" w:themeColor="text1"/>
              </w:rPr>
              <w:t>265,135</w:t>
            </w:r>
          </w:p>
        </w:tc>
      </w:tr>
      <w:tr w:rsidR="00C91142" w:rsidRPr="009704C7" w14:paraId="57FDC3E2" w14:textId="77777777" w:rsidTr="00867DA6">
        <w:tc>
          <w:tcPr>
            <w:tcW w:w="6141" w:type="dxa"/>
            <w:shd w:val="clear" w:color="auto" w:fill="C6D9F1"/>
          </w:tcPr>
          <w:p w14:paraId="624F1AA8"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usług publicznych</w:t>
            </w:r>
          </w:p>
          <w:p w14:paraId="0FBE91F9" w14:textId="77777777" w:rsidR="00C91142" w:rsidRPr="009704C7" w:rsidRDefault="00C91142" w:rsidP="00867DA6">
            <w:pPr>
              <w:jc w:val="center"/>
              <w:rPr>
                <w:rFonts w:ascii="Arial Narrow" w:hAnsi="Arial Narrow"/>
                <w:color w:val="000000" w:themeColor="text1"/>
              </w:rPr>
            </w:pPr>
          </w:p>
        </w:tc>
        <w:tc>
          <w:tcPr>
            <w:tcW w:w="3071" w:type="dxa"/>
            <w:gridSpan w:val="2"/>
          </w:tcPr>
          <w:p w14:paraId="1CF2C95D" w14:textId="77777777" w:rsidR="00C91142" w:rsidRPr="009704C7" w:rsidRDefault="00F32ADB"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24,03</w:t>
            </w:r>
          </w:p>
          <w:p w14:paraId="2923A856" w14:textId="77777777" w:rsidR="00C91142" w:rsidRPr="009704C7" w:rsidRDefault="00C91142" w:rsidP="00867DA6">
            <w:pPr>
              <w:jc w:val="center"/>
              <w:rPr>
                <w:rFonts w:ascii="Arial Narrow" w:hAnsi="Arial Narrow"/>
                <w:b/>
                <w:color w:val="000000" w:themeColor="text1"/>
              </w:rPr>
            </w:pPr>
          </w:p>
        </w:tc>
      </w:tr>
      <w:tr w:rsidR="00C91142" w:rsidRPr="009704C7" w14:paraId="72E8A6F1" w14:textId="77777777" w:rsidTr="00867DA6">
        <w:tc>
          <w:tcPr>
            <w:tcW w:w="6141" w:type="dxa"/>
            <w:shd w:val="clear" w:color="auto" w:fill="C6D9F1"/>
          </w:tcPr>
          <w:p w14:paraId="3D508A5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Zabudowa produkcyjna</w:t>
            </w:r>
          </w:p>
          <w:p w14:paraId="55D92D1C" w14:textId="77777777" w:rsidR="00C91142" w:rsidRPr="009704C7" w:rsidRDefault="00C91142" w:rsidP="00867DA6">
            <w:pPr>
              <w:jc w:val="center"/>
              <w:rPr>
                <w:rFonts w:ascii="Arial Narrow" w:hAnsi="Arial Narrow"/>
                <w:color w:val="000000" w:themeColor="text1"/>
              </w:rPr>
            </w:pPr>
          </w:p>
        </w:tc>
        <w:tc>
          <w:tcPr>
            <w:tcW w:w="3071" w:type="dxa"/>
            <w:gridSpan w:val="2"/>
          </w:tcPr>
          <w:p w14:paraId="07A479C5" w14:textId="77777777" w:rsidR="00C91142" w:rsidRPr="009704C7" w:rsidRDefault="00F32ADB"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273,68</w:t>
            </w:r>
          </w:p>
          <w:p w14:paraId="4BE031F0" w14:textId="77777777" w:rsidR="00C91142" w:rsidRPr="009704C7" w:rsidRDefault="00C91142" w:rsidP="00867DA6">
            <w:pPr>
              <w:jc w:val="center"/>
              <w:rPr>
                <w:rFonts w:ascii="Arial Narrow" w:hAnsi="Arial Narrow"/>
                <w:b/>
                <w:color w:val="000000" w:themeColor="text1"/>
              </w:rPr>
            </w:pPr>
          </w:p>
        </w:tc>
      </w:tr>
      <w:tr w:rsidR="00C91142" w:rsidRPr="009704C7" w14:paraId="6D5ACFA0" w14:textId="77777777" w:rsidTr="00867DA6">
        <w:tc>
          <w:tcPr>
            <w:tcW w:w="6141" w:type="dxa"/>
            <w:shd w:val="clear" w:color="auto" w:fill="C6D9F1"/>
          </w:tcPr>
          <w:p w14:paraId="625954D3"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Grunty rolne</w:t>
            </w:r>
          </w:p>
          <w:p w14:paraId="18180470" w14:textId="77777777" w:rsidR="00C91142" w:rsidRPr="009704C7" w:rsidRDefault="00C91142" w:rsidP="00867DA6">
            <w:pPr>
              <w:jc w:val="center"/>
              <w:rPr>
                <w:rFonts w:ascii="Arial Narrow" w:hAnsi="Arial Narrow"/>
                <w:color w:val="000000" w:themeColor="text1"/>
              </w:rPr>
            </w:pPr>
          </w:p>
        </w:tc>
        <w:tc>
          <w:tcPr>
            <w:tcW w:w="3071" w:type="dxa"/>
            <w:gridSpan w:val="2"/>
          </w:tcPr>
          <w:p w14:paraId="6C6EF1BC" w14:textId="77777777" w:rsidR="00C91142" w:rsidRPr="009704C7" w:rsidRDefault="00F32ADB" w:rsidP="00867DA6">
            <w:pPr>
              <w:jc w:val="center"/>
              <w:rPr>
                <w:rFonts w:ascii="Arial Narrow" w:hAnsi="Arial Narrow" w:cs="Arial"/>
                <w:b/>
                <w:bCs/>
                <w:color w:val="000000" w:themeColor="text1"/>
              </w:rPr>
            </w:pPr>
            <w:r w:rsidRPr="009704C7">
              <w:rPr>
                <w:rFonts w:ascii="Arial Narrow" w:hAnsi="Arial Narrow" w:cs="Arial"/>
                <w:b/>
                <w:bCs/>
                <w:color w:val="000000" w:themeColor="text1"/>
              </w:rPr>
              <w:t>3783,75</w:t>
            </w:r>
          </w:p>
          <w:p w14:paraId="773CAA36" w14:textId="77777777" w:rsidR="00C91142" w:rsidRPr="009704C7" w:rsidRDefault="00C91142" w:rsidP="00867DA6">
            <w:pPr>
              <w:jc w:val="center"/>
              <w:rPr>
                <w:rFonts w:ascii="Arial Narrow" w:hAnsi="Arial Narrow"/>
                <w:b/>
                <w:color w:val="000000" w:themeColor="text1"/>
              </w:rPr>
            </w:pPr>
          </w:p>
        </w:tc>
      </w:tr>
      <w:tr w:rsidR="00C91142" w:rsidRPr="009704C7" w14:paraId="44C370B7" w14:textId="77777777" w:rsidTr="00867DA6">
        <w:tc>
          <w:tcPr>
            <w:tcW w:w="6141" w:type="dxa"/>
            <w:shd w:val="clear" w:color="auto" w:fill="C6D9F1"/>
          </w:tcPr>
          <w:p w14:paraId="4FDC30A0"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Zieleń i wody</w:t>
            </w:r>
          </w:p>
          <w:p w14:paraId="4D423B92" w14:textId="77777777" w:rsidR="00C91142" w:rsidRPr="009704C7" w:rsidRDefault="00C91142" w:rsidP="00867DA6">
            <w:pPr>
              <w:jc w:val="center"/>
              <w:rPr>
                <w:rFonts w:ascii="Arial Narrow" w:hAnsi="Arial Narrow"/>
                <w:color w:val="000000" w:themeColor="text1"/>
              </w:rPr>
            </w:pPr>
          </w:p>
        </w:tc>
        <w:tc>
          <w:tcPr>
            <w:tcW w:w="3071" w:type="dxa"/>
            <w:gridSpan w:val="2"/>
          </w:tcPr>
          <w:p w14:paraId="00F43AE4" w14:textId="77777777" w:rsidR="00C91142" w:rsidRPr="009704C7" w:rsidRDefault="00643883" w:rsidP="00867DA6">
            <w:pPr>
              <w:jc w:val="center"/>
              <w:rPr>
                <w:rFonts w:ascii="Arial Narrow" w:hAnsi="Arial Narrow" w:cs="Arial"/>
                <w:b/>
                <w:bCs/>
                <w:color w:val="000000" w:themeColor="text1"/>
              </w:rPr>
            </w:pPr>
            <w:r w:rsidRPr="009704C7">
              <w:rPr>
                <w:rFonts w:ascii="Arial Narrow" w:hAnsi="Arial Narrow" w:cs="Arial"/>
                <w:b/>
                <w:bCs/>
                <w:color w:val="000000" w:themeColor="text1"/>
              </w:rPr>
              <w:t>2595,71</w:t>
            </w:r>
          </w:p>
          <w:p w14:paraId="3483F10E" w14:textId="77777777" w:rsidR="00C91142" w:rsidRPr="009704C7" w:rsidRDefault="00643883" w:rsidP="00643883">
            <w:pPr>
              <w:tabs>
                <w:tab w:val="left" w:pos="1908"/>
              </w:tabs>
              <w:rPr>
                <w:rFonts w:ascii="Arial Narrow" w:hAnsi="Arial Narrow"/>
                <w:b/>
                <w:color w:val="000000" w:themeColor="text1"/>
              </w:rPr>
            </w:pPr>
            <w:r w:rsidRPr="009704C7">
              <w:rPr>
                <w:rFonts w:ascii="Arial Narrow" w:hAnsi="Arial Narrow"/>
                <w:b/>
                <w:color w:val="000000" w:themeColor="text1"/>
              </w:rPr>
              <w:tab/>
            </w:r>
          </w:p>
        </w:tc>
      </w:tr>
      <w:tr w:rsidR="00C91142" w:rsidRPr="009704C7" w14:paraId="0A61ACA7" w14:textId="77777777" w:rsidTr="00867DA6">
        <w:tc>
          <w:tcPr>
            <w:tcW w:w="6141" w:type="dxa"/>
            <w:shd w:val="clear" w:color="auto" w:fill="C6D9F1"/>
          </w:tcPr>
          <w:p w14:paraId="18C7FE87" w14:textId="77777777" w:rsidR="00C91142"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p w14:paraId="4B7C3B56" w14:textId="77777777" w:rsidR="00C91142" w:rsidRPr="009704C7" w:rsidRDefault="00C91142" w:rsidP="00867DA6">
            <w:pPr>
              <w:jc w:val="center"/>
              <w:rPr>
                <w:rFonts w:ascii="Arial Narrow" w:hAnsi="Arial Narrow"/>
                <w:color w:val="000000" w:themeColor="text1"/>
              </w:rPr>
            </w:pPr>
          </w:p>
        </w:tc>
        <w:tc>
          <w:tcPr>
            <w:tcW w:w="3071" w:type="dxa"/>
            <w:gridSpan w:val="2"/>
          </w:tcPr>
          <w:p w14:paraId="77FD3837" w14:textId="77777777" w:rsidR="00C91142" w:rsidRPr="009704C7" w:rsidRDefault="00643883" w:rsidP="00867DA6">
            <w:pPr>
              <w:jc w:val="center"/>
              <w:rPr>
                <w:rFonts w:ascii="Arial Narrow" w:hAnsi="Arial Narrow" w:cs="Arial"/>
                <w:b/>
                <w:bCs/>
                <w:color w:val="000000" w:themeColor="text1"/>
              </w:rPr>
            </w:pPr>
            <w:r w:rsidRPr="009704C7">
              <w:rPr>
                <w:rFonts w:ascii="Arial Narrow" w:hAnsi="Arial Narrow" w:cs="Arial"/>
                <w:b/>
                <w:bCs/>
                <w:color w:val="000000" w:themeColor="text1"/>
              </w:rPr>
              <w:t>586,28</w:t>
            </w:r>
          </w:p>
          <w:p w14:paraId="48629E5A" w14:textId="77777777" w:rsidR="00C91142" w:rsidRPr="009704C7" w:rsidRDefault="00C91142" w:rsidP="00867DA6">
            <w:pPr>
              <w:jc w:val="center"/>
              <w:rPr>
                <w:rFonts w:ascii="Arial Narrow" w:hAnsi="Arial Narrow"/>
                <w:b/>
                <w:color w:val="000000" w:themeColor="text1"/>
              </w:rPr>
            </w:pPr>
          </w:p>
        </w:tc>
      </w:tr>
      <w:tr w:rsidR="00C91142" w:rsidRPr="009704C7" w14:paraId="39BAB3BF" w14:textId="77777777" w:rsidTr="00867DA6">
        <w:tc>
          <w:tcPr>
            <w:tcW w:w="6141" w:type="dxa"/>
            <w:shd w:val="clear" w:color="auto" w:fill="C6D9F1"/>
          </w:tcPr>
          <w:p w14:paraId="602940DB"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Infrastruktura techniczna</w:t>
            </w:r>
          </w:p>
          <w:p w14:paraId="29AA089F" w14:textId="77777777" w:rsidR="00C91142" w:rsidRPr="009704C7" w:rsidRDefault="00C91142" w:rsidP="00867DA6">
            <w:pPr>
              <w:jc w:val="center"/>
              <w:rPr>
                <w:rFonts w:ascii="Arial Narrow" w:hAnsi="Arial Narrow"/>
                <w:color w:val="000000" w:themeColor="text1"/>
              </w:rPr>
            </w:pPr>
          </w:p>
        </w:tc>
        <w:tc>
          <w:tcPr>
            <w:tcW w:w="3071" w:type="dxa"/>
            <w:gridSpan w:val="2"/>
          </w:tcPr>
          <w:p w14:paraId="7B198749" w14:textId="77777777" w:rsidR="00C91142" w:rsidRPr="009704C7" w:rsidRDefault="003650E0" w:rsidP="00867DA6">
            <w:pPr>
              <w:jc w:val="center"/>
              <w:rPr>
                <w:rFonts w:ascii="Arial Narrow" w:hAnsi="Arial Narrow" w:cs="Arial"/>
                <w:b/>
                <w:bCs/>
                <w:color w:val="000000" w:themeColor="text1"/>
              </w:rPr>
            </w:pPr>
            <w:r w:rsidRPr="009704C7">
              <w:rPr>
                <w:rFonts w:ascii="Arial Narrow" w:hAnsi="Arial Narrow" w:cs="Arial"/>
                <w:b/>
                <w:bCs/>
                <w:color w:val="000000" w:themeColor="text1"/>
              </w:rPr>
              <w:t>123,52</w:t>
            </w:r>
          </w:p>
          <w:p w14:paraId="1D67FF52" w14:textId="77777777" w:rsidR="00C91142" w:rsidRPr="009704C7" w:rsidRDefault="00C91142" w:rsidP="003650E0">
            <w:pPr>
              <w:tabs>
                <w:tab w:val="left" w:pos="2048"/>
              </w:tabs>
              <w:rPr>
                <w:rFonts w:ascii="Arial Narrow" w:hAnsi="Arial Narrow"/>
                <w:b/>
                <w:color w:val="000000" w:themeColor="text1"/>
              </w:rPr>
            </w:pPr>
          </w:p>
        </w:tc>
      </w:tr>
      <w:tr w:rsidR="00C91142" w:rsidRPr="009704C7" w14:paraId="6594F1A5" w14:textId="77777777" w:rsidTr="00867DA6">
        <w:tc>
          <w:tcPr>
            <w:tcW w:w="9212" w:type="dxa"/>
            <w:gridSpan w:val="3"/>
            <w:shd w:val="clear" w:color="auto" w:fill="C6D9F1"/>
          </w:tcPr>
          <w:p w14:paraId="4A8E80C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 xml:space="preserve">UDZIAŁ TERENÓW OBJĘTYCH PLANAMI MIEJSCOWYMI W OGÓLNEJ POWIERZCHNI </w:t>
            </w:r>
            <w:r w:rsidR="00892D05" w:rsidRPr="009704C7">
              <w:rPr>
                <w:rFonts w:ascii="Arial Narrow" w:hAnsi="Arial Narrow"/>
                <w:b/>
                <w:color w:val="000000" w:themeColor="text1"/>
              </w:rPr>
              <w:t>GMINY</w:t>
            </w:r>
          </w:p>
          <w:p w14:paraId="57EE21D6" w14:textId="77777777" w:rsidR="00C91142" w:rsidRPr="009704C7" w:rsidRDefault="00C91142" w:rsidP="00867DA6">
            <w:pPr>
              <w:jc w:val="center"/>
              <w:rPr>
                <w:rFonts w:ascii="Arial Narrow" w:hAnsi="Arial Narrow"/>
                <w:b/>
                <w:color w:val="000000" w:themeColor="text1"/>
              </w:rPr>
            </w:pPr>
          </w:p>
        </w:tc>
      </w:tr>
      <w:tr w:rsidR="00C91142" w:rsidRPr="009704C7" w14:paraId="65A052A0" w14:textId="77777777" w:rsidTr="00867DA6">
        <w:trPr>
          <w:trHeight w:val="319"/>
        </w:trPr>
        <w:tc>
          <w:tcPr>
            <w:tcW w:w="6141" w:type="dxa"/>
            <w:shd w:val="clear" w:color="auto" w:fill="C6D9F1"/>
          </w:tcPr>
          <w:p w14:paraId="1E073E2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Powierzchnia</w:t>
            </w:r>
          </w:p>
          <w:p w14:paraId="16E837A3" w14:textId="77777777" w:rsidR="00C91142" w:rsidRPr="009704C7" w:rsidRDefault="00C91142" w:rsidP="00867DA6">
            <w:pPr>
              <w:jc w:val="center"/>
              <w:rPr>
                <w:rFonts w:ascii="Arial Narrow" w:hAnsi="Arial Narrow"/>
                <w:b/>
                <w:color w:val="000000" w:themeColor="text1"/>
              </w:rPr>
            </w:pPr>
          </w:p>
        </w:tc>
        <w:tc>
          <w:tcPr>
            <w:tcW w:w="1535" w:type="dxa"/>
          </w:tcPr>
          <w:p w14:paraId="65AB170B" w14:textId="77777777" w:rsidR="00C91142" w:rsidRPr="009704C7" w:rsidRDefault="00C91142" w:rsidP="00867DA6">
            <w:pPr>
              <w:jc w:val="center"/>
              <w:rPr>
                <w:rFonts w:ascii="Arial Narrow" w:hAnsi="Arial Narrow" w:cs="Arial"/>
                <w:b/>
                <w:bCs/>
                <w:color w:val="000000" w:themeColor="text1"/>
              </w:rPr>
            </w:pPr>
            <w:r w:rsidRPr="009704C7">
              <w:rPr>
                <w:rFonts w:ascii="Arial Narrow" w:hAnsi="Arial Narrow" w:cs="Arial"/>
                <w:b/>
                <w:bCs/>
                <w:color w:val="000000" w:themeColor="text1"/>
              </w:rPr>
              <w:t>(ha)</w:t>
            </w:r>
          </w:p>
        </w:tc>
        <w:tc>
          <w:tcPr>
            <w:tcW w:w="1536" w:type="dxa"/>
          </w:tcPr>
          <w:p w14:paraId="6F9FEEF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08DA0811" w14:textId="77777777" w:rsidTr="00867DA6">
        <w:tc>
          <w:tcPr>
            <w:tcW w:w="6141" w:type="dxa"/>
            <w:shd w:val="clear" w:color="auto" w:fill="C6D9F1"/>
          </w:tcPr>
          <w:p w14:paraId="528EA18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 xml:space="preserve">Powierzchnia </w:t>
            </w:r>
            <w:r w:rsidR="00892D05" w:rsidRPr="009704C7">
              <w:rPr>
                <w:rFonts w:ascii="Arial Narrow" w:hAnsi="Arial Narrow"/>
                <w:color w:val="000000" w:themeColor="text1"/>
              </w:rPr>
              <w:t>Gminy Siechnice</w:t>
            </w:r>
          </w:p>
          <w:p w14:paraId="44D8D832" w14:textId="77777777" w:rsidR="00C91142" w:rsidRPr="009704C7" w:rsidRDefault="00C91142" w:rsidP="00867DA6">
            <w:pPr>
              <w:jc w:val="center"/>
              <w:rPr>
                <w:rFonts w:ascii="Arial Narrow" w:hAnsi="Arial Narrow"/>
                <w:color w:val="000000" w:themeColor="text1"/>
              </w:rPr>
            </w:pPr>
          </w:p>
        </w:tc>
        <w:tc>
          <w:tcPr>
            <w:tcW w:w="1535" w:type="dxa"/>
          </w:tcPr>
          <w:p w14:paraId="4DEAC98F" w14:textId="77777777" w:rsidR="00C91142" w:rsidRPr="009704C7" w:rsidRDefault="00892D05" w:rsidP="00892D05">
            <w:pPr>
              <w:jc w:val="center"/>
              <w:rPr>
                <w:rFonts w:ascii="Arial Narrow" w:hAnsi="Arial Narrow" w:cs="Arial"/>
                <w:b/>
                <w:bCs/>
                <w:color w:val="000000" w:themeColor="text1"/>
              </w:rPr>
            </w:pPr>
            <w:r w:rsidRPr="009704C7">
              <w:rPr>
                <w:rFonts w:ascii="Arial Narrow" w:hAnsi="Arial Narrow" w:cs="Arial"/>
                <w:b/>
                <w:bCs/>
                <w:color w:val="000000" w:themeColor="text1"/>
              </w:rPr>
              <w:t>9862</w:t>
            </w:r>
          </w:p>
        </w:tc>
        <w:tc>
          <w:tcPr>
            <w:tcW w:w="1536" w:type="dxa"/>
          </w:tcPr>
          <w:p w14:paraId="4343532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269F751A" w14:textId="77777777" w:rsidTr="00867DA6">
        <w:tc>
          <w:tcPr>
            <w:tcW w:w="6141" w:type="dxa"/>
            <w:shd w:val="clear" w:color="auto" w:fill="C6D9F1"/>
          </w:tcPr>
          <w:p w14:paraId="2F74222F" w14:textId="77777777" w:rsidR="00C91142" w:rsidRPr="009704C7" w:rsidRDefault="00C91142" w:rsidP="00867DA6">
            <w:pPr>
              <w:jc w:val="center"/>
              <w:rPr>
                <w:rFonts w:ascii="Arial Narrow" w:hAnsi="Arial Narrow"/>
                <w:color w:val="000000" w:themeColor="text1"/>
              </w:rPr>
            </w:pPr>
            <w:r w:rsidRPr="009704C7">
              <w:rPr>
                <w:rFonts w:ascii="Arial Narrow" w:hAnsi="Arial Narrow"/>
                <w:color w:val="000000" w:themeColor="text1"/>
              </w:rPr>
              <w:t>Powierzchnia terenów objętych planami miejscowymi</w:t>
            </w:r>
          </w:p>
          <w:p w14:paraId="15502CC9" w14:textId="77777777" w:rsidR="00C91142" w:rsidRPr="009704C7" w:rsidRDefault="00C91142" w:rsidP="00867DA6">
            <w:pPr>
              <w:jc w:val="center"/>
              <w:rPr>
                <w:rFonts w:ascii="Arial Narrow" w:hAnsi="Arial Narrow"/>
                <w:color w:val="000000" w:themeColor="text1"/>
              </w:rPr>
            </w:pPr>
          </w:p>
        </w:tc>
        <w:tc>
          <w:tcPr>
            <w:tcW w:w="1535" w:type="dxa"/>
          </w:tcPr>
          <w:p w14:paraId="3FD2C7FA" w14:textId="77777777" w:rsidR="00C91142" w:rsidRPr="009704C7" w:rsidRDefault="00892D05" w:rsidP="00867DA6">
            <w:pPr>
              <w:jc w:val="center"/>
              <w:rPr>
                <w:rFonts w:ascii="Arial Narrow" w:hAnsi="Arial Narrow" w:cs="Arial"/>
                <w:b/>
                <w:bCs/>
                <w:color w:val="000000" w:themeColor="text1"/>
              </w:rPr>
            </w:pPr>
            <w:r w:rsidRPr="009704C7">
              <w:rPr>
                <w:rFonts w:ascii="Arial Narrow" w:hAnsi="Arial Narrow" w:cs="Arial"/>
                <w:bCs/>
                <w:color w:val="000000" w:themeColor="text1"/>
              </w:rPr>
              <w:t>8995,64</w:t>
            </w:r>
          </w:p>
        </w:tc>
        <w:tc>
          <w:tcPr>
            <w:tcW w:w="1536" w:type="dxa"/>
          </w:tcPr>
          <w:p w14:paraId="144E9B10" w14:textId="77777777" w:rsidR="00C91142" w:rsidRPr="009704C7" w:rsidRDefault="00892D05" w:rsidP="00867DA6">
            <w:pPr>
              <w:jc w:val="center"/>
              <w:rPr>
                <w:rFonts w:ascii="Arial Narrow" w:hAnsi="Arial Narrow"/>
                <w:b/>
                <w:color w:val="000000" w:themeColor="text1"/>
              </w:rPr>
            </w:pPr>
            <w:r w:rsidRPr="009704C7">
              <w:rPr>
                <w:rFonts w:ascii="Arial Narrow" w:hAnsi="Arial Narrow"/>
                <w:b/>
                <w:color w:val="000000" w:themeColor="text1"/>
              </w:rPr>
              <w:t>91,2</w:t>
            </w:r>
          </w:p>
        </w:tc>
      </w:tr>
    </w:tbl>
    <w:p w14:paraId="4E5C3A70" w14:textId="77777777" w:rsidR="00C91142" w:rsidRPr="009704C7" w:rsidRDefault="00C91142" w:rsidP="00C91142">
      <w:pPr>
        <w:rPr>
          <w:rFonts w:ascii="Arial Narrow" w:hAnsi="Arial Narrow"/>
          <w:color w:val="000000" w:themeColor="text1"/>
        </w:rPr>
      </w:pPr>
    </w:p>
    <w:p w14:paraId="433ACC47" w14:textId="77777777" w:rsidR="0018226E" w:rsidRPr="009704C7" w:rsidRDefault="0018226E" w:rsidP="00922639">
      <w:pPr>
        <w:jc w:val="both"/>
        <w:rPr>
          <w:rFonts w:ascii="Arial Narrow" w:hAnsi="Arial Narrow"/>
          <w:color w:val="000000" w:themeColor="text1"/>
        </w:rPr>
      </w:pPr>
      <w:r w:rsidRPr="009704C7">
        <w:rPr>
          <w:rFonts w:ascii="Arial Narrow" w:hAnsi="Arial Narrow"/>
          <w:color w:val="000000" w:themeColor="text1"/>
        </w:rPr>
        <w:t>W bilansie powierzchni terenów w poszczególnych planach wg przeznaczenia uwzględniono zmiany planów wykonane po ich uchwaleniu. Od powierzchni terenów odjęto powierzchnię terenów uchwaloną w zmianach planów.</w:t>
      </w:r>
      <w:r w:rsidR="00BE29EC" w:rsidRPr="009704C7">
        <w:rPr>
          <w:rFonts w:ascii="Arial Narrow" w:hAnsi="Arial Narrow"/>
          <w:color w:val="000000" w:themeColor="text1"/>
        </w:rPr>
        <w:t xml:space="preserve"> W kategorii terenów zieleń i wody uwzględniono zespoły zieleni </w:t>
      </w:r>
      <w:r w:rsidR="00E91657" w:rsidRPr="009704C7">
        <w:rPr>
          <w:rFonts w:ascii="Arial Narrow" w:hAnsi="Arial Narrow"/>
          <w:color w:val="000000" w:themeColor="text1"/>
        </w:rPr>
        <w:t>urządzonej i nieurządzonej (wilgotne łąki) o funkcjach ekologicznych), lasy, wody powierzchniowe płynące i stojące oraz istniejące rowy melioracyjne)</w:t>
      </w:r>
      <w:r w:rsidR="00F60751" w:rsidRPr="009704C7">
        <w:rPr>
          <w:rFonts w:ascii="Arial Narrow" w:hAnsi="Arial Narrow"/>
          <w:color w:val="000000" w:themeColor="text1"/>
        </w:rPr>
        <w:t xml:space="preserve"> i tereny związane ze sportem i rekreacją bez zabudowy kubaturowej. Zabudowę kubaturową na tych terenach uwzględniono w ramach terenów zabudowy usług publicznych.</w:t>
      </w:r>
      <w:r w:rsidR="00922639" w:rsidRPr="009704C7">
        <w:rPr>
          <w:rFonts w:ascii="Arial Narrow" w:hAnsi="Arial Narrow"/>
          <w:color w:val="000000" w:themeColor="text1"/>
        </w:rPr>
        <w:t xml:space="preserve"> W terenach zabudowy zagrodowej uwzględniono tereny związane z produkcją roślinną i zwierzęcą, które w planach miejscowych nie otrzymały możliwości realizacji zabudowy niezwiązanej z rolnictwem.</w:t>
      </w:r>
    </w:p>
    <w:p w14:paraId="41BBA7B8" w14:textId="77777777" w:rsidR="00922639" w:rsidRPr="009704C7" w:rsidRDefault="00922639" w:rsidP="00922639">
      <w:pPr>
        <w:jc w:val="both"/>
        <w:rPr>
          <w:rFonts w:ascii="Arial Narrow" w:hAnsi="Arial Narrow"/>
          <w:color w:val="000000" w:themeColor="text1"/>
        </w:rPr>
      </w:pPr>
    </w:p>
    <w:p w14:paraId="571E1536" w14:textId="77777777" w:rsidR="00C91142" w:rsidRPr="009704C7" w:rsidRDefault="00C91142" w:rsidP="00C91142">
      <w:pPr>
        <w:pStyle w:val="22"/>
        <w:rPr>
          <w:rFonts w:ascii="Arial Narrow" w:hAnsi="Arial Narrow"/>
          <w:i w:val="0"/>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1"/>
        <w:gridCol w:w="1514"/>
        <w:gridCol w:w="1508"/>
      </w:tblGrid>
      <w:tr w:rsidR="00C91142" w:rsidRPr="009704C7" w14:paraId="58AB1353" w14:textId="77777777" w:rsidTr="00867DA6">
        <w:tc>
          <w:tcPr>
            <w:tcW w:w="9212" w:type="dxa"/>
            <w:gridSpan w:val="3"/>
            <w:shd w:val="clear" w:color="auto" w:fill="C6D9F1"/>
          </w:tcPr>
          <w:p w14:paraId="38208A84"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 xml:space="preserve">BILANS POWIERZCHNI WG UŻYTKOWANIA GRUNTÓW </w:t>
            </w:r>
          </w:p>
          <w:p w14:paraId="536EB1E2" w14:textId="77777777" w:rsidR="00C91142" w:rsidRPr="009704C7" w:rsidRDefault="00C91142" w:rsidP="00867DA6">
            <w:pPr>
              <w:jc w:val="center"/>
              <w:rPr>
                <w:rFonts w:ascii="Arial Narrow" w:hAnsi="Arial Narrow"/>
                <w:b/>
                <w:color w:val="000000" w:themeColor="text1"/>
              </w:rPr>
            </w:pPr>
          </w:p>
        </w:tc>
      </w:tr>
      <w:tr w:rsidR="00C91142" w:rsidRPr="009704C7" w14:paraId="64D0B227" w14:textId="77777777" w:rsidTr="00867DA6">
        <w:tc>
          <w:tcPr>
            <w:tcW w:w="6141" w:type="dxa"/>
            <w:tcBorders>
              <w:bottom w:val="single" w:sz="4" w:space="0" w:color="auto"/>
            </w:tcBorders>
          </w:tcPr>
          <w:p w14:paraId="36114A6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Powierzchnia</w:t>
            </w:r>
          </w:p>
          <w:p w14:paraId="505FC61A" w14:textId="77777777" w:rsidR="00C91142" w:rsidRPr="009704C7" w:rsidRDefault="00C91142" w:rsidP="00867DA6">
            <w:pPr>
              <w:jc w:val="center"/>
              <w:rPr>
                <w:rFonts w:ascii="Arial Narrow" w:hAnsi="Arial Narrow"/>
                <w:b/>
                <w:color w:val="000000" w:themeColor="text1"/>
              </w:rPr>
            </w:pPr>
          </w:p>
        </w:tc>
        <w:tc>
          <w:tcPr>
            <w:tcW w:w="1535" w:type="dxa"/>
            <w:tcBorders>
              <w:bottom w:val="single" w:sz="4" w:space="0" w:color="auto"/>
            </w:tcBorders>
          </w:tcPr>
          <w:p w14:paraId="053FC33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(ha)</w:t>
            </w:r>
          </w:p>
        </w:tc>
        <w:tc>
          <w:tcPr>
            <w:tcW w:w="1536" w:type="dxa"/>
            <w:tcBorders>
              <w:bottom w:val="single" w:sz="4" w:space="0" w:color="auto"/>
            </w:tcBorders>
          </w:tcPr>
          <w:p w14:paraId="7A31D54C"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BE29EC" w:rsidRPr="009704C7" w14:paraId="041BD20A" w14:textId="77777777" w:rsidTr="00867DA6">
        <w:tc>
          <w:tcPr>
            <w:tcW w:w="6141" w:type="dxa"/>
            <w:shd w:val="clear" w:color="auto" w:fill="C6D9F1"/>
          </w:tcPr>
          <w:p w14:paraId="354F7196" w14:textId="77777777" w:rsidR="00BE29EC" w:rsidRPr="009704C7" w:rsidRDefault="00BE29EC" w:rsidP="00857615">
            <w:pPr>
              <w:jc w:val="center"/>
              <w:rPr>
                <w:rFonts w:ascii="Arial Narrow" w:hAnsi="Arial Narrow"/>
                <w:color w:val="000000" w:themeColor="text1"/>
              </w:rPr>
            </w:pPr>
          </w:p>
        </w:tc>
        <w:tc>
          <w:tcPr>
            <w:tcW w:w="1535" w:type="dxa"/>
          </w:tcPr>
          <w:p w14:paraId="43C56527" w14:textId="77777777" w:rsidR="00BE29EC" w:rsidRPr="009704C7" w:rsidRDefault="00BE29E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9862,00</w:t>
            </w:r>
          </w:p>
        </w:tc>
        <w:tc>
          <w:tcPr>
            <w:tcW w:w="1536" w:type="dxa"/>
          </w:tcPr>
          <w:p w14:paraId="06C664F5" w14:textId="77777777" w:rsidR="00BE29EC" w:rsidRPr="009704C7" w:rsidRDefault="00BE29EC"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BE29EC" w:rsidRPr="009704C7" w14:paraId="0DCCB755" w14:textId="77777777" w:rsidTr="00867DA6">
        <w:tc>
          <w:tcPr>
            <w:tcW w:w="6141" w:type="dxa"/>
            <w:shd w:val="clear" w:color="auto" w:fill="C6D9F1"/>
          </w:tcPr>
          <w:p w14:paraId="3A55849A"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Zabudowa mieszkaniowa jednorodzinna</w:t>
            </w:r>
          </w:p>
          <w:p w14:paraId="7DCCDFE8" w14:textId="77777777" w:rsidR="00BE29EC" w:rsidRPr="009704C7" w:rsidRDefault="00BE29EC" w:rsidP="00857615">
            <w:pPr>
              <w:jc w:val="center"/>
              <w:rPr>
                <w:rFonts w:ascii="Arial Narrow" w:hAnsi="Arial Narrow"/>
                <w:color w:val="000000" w:themeColor="text1"/>
              </w:rPr>
            </w:pPr>
          </w:p>
        </w:tc>
        <w:tc>
          <w:tcPr>
            <w:tcW w:w="1535" w:type="dxa"/>
          </w:tcPr>
          <w:p w14:paraId="37B6D0ED" w14:textId="77777777" w:rsidR="00BE29EC" w:rsidRPr="009704C7" w:rsidRDefault="00BE29EC" w:rsidP="00867DA6">
            <w:pPr>
              <w:jc w:val="center"/>
              <w:rPr>
                <w:rFonts w:ascii="Arial Narrow" w:hAnsi="Arial Narrow" w:cs="Arial"/>
                <w:b/>
                <w:bCs/>
                <w:color w:val="000000" w:themeColor="text1"/>
              </w:rPr>
            </w:pPr>
            <w:r w:rsidRPr="009704C7">
              <w:rPr>
                <w:rFonts w:ascii="Arial Narrow" w:hAnsi="Arial Narrow" w:cs="Arial"/>
                <w:b/>
                <w:bCs/>
                <w:color w:val="000000" w:themeColor="text1"/>
              </w:rPr>
              <w:t>451,75</w:t>
            </w:r>
          </w:p>
        </w:tc>
        <w:tc>
          <w:tcPr>
            <w:tcW w:w="1536" w:type="dxa"/>
          </w:tcPr>
          <w:p w14:paraId="7B79E17F" w14:textId="77777777" w:rsidR="00BE29EC" w:rsidRPr="009704C7" w:rsidRDefault="00E91657" w:rsidP="00867DA6">
            <w:pPr>
              <w:jc w:val="center"/>
              <w:rPr>
                <w:rFonts w:ascii="Arial Narrow" w:hAnsi="Arial Narrow"/>
                <w:b/>
                <w:color w:val="000000" w:themeColor="text1"/>
              </w:rPr>
            </w:pPr>
            <w:r w:rsidRPr="009704C7">
              <w:rPr>
                <w:rFonts w:ascii="Arial Narrow" w:hAnsi="Arial Narrow"/>
                <w:b/>
                <w:color w:val="000000" w:themeColor="text1"/>
              </w:rPr>
              <w:t>4,58</w:t>
            </w:r>
          </w:p>
        </w:tc>
      </w:tr>
      <w:tr w:rsidR="00BE29EC" w:rsidRPr="009704C7" w14:paraId="5C017741" w14:textId="77777777" w:rsidTr="00867DA6">
        <w:tc>
          <w:tcPr>
            <w:tcW w:w="6141" w:type="dxa"/>
            <w:shd w:val="clear" w:color="auto" w:fill="C6D9F1"/>
          </w:tcPr>
          <w:p w14:paraId="01A1E477"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Zabudowa zagrodowa</w:t>
            </w:r>
            <w:r w:rsidR="00922639" w:rsidRPr="009704C7">
              <w:rPr>
                <w:rFonts w:ascii="Arial Narrow" w:hAnsi="Arial Narrow"/>
                <w:color w:val="000000" w:themeColor="text1"/>
              </w:rPr>
              <w:t>, w tym tereny produkcji roślinnej i zwierzęcej</w:t>
            </w:r>
          </w:p>
          <w:p w14:paraId="3AC65FA1" w14:textId="77777777" w:rsidR="00BE29EC" w:rsidRPr="009704C7" w:rsidRDefault="00BE29EC" w:rsidP="00857615">
            <w:pPr>
              <w:jc w:val="center"/>
              <w:rPr>
                <w:rFonts w:ascii="Arial Narrow" w:hAnsi="Arial Narrow"/>
                <w:color w:val="000000" w:themeColor="text1"/>
              </w:rPr>
            </w:pPr>
          </w:p>
        </w:tc>
        <w:tc>
          <w:tcPr>
            <w:tcW w:w="1535" w:type="dxa"/>
          </w:tcPr>
          <w:p w14:paraId="674F7862" w14:textId="77777777" w:rsidR="00BE29EC" w:rsidRPr="009704C7" w:rsidRDefault="00BE29EC" w:rsidP="00867DA6">
            <w:pPr>
              <w:jc w:val="center"/>
              <w:rPr>
                <w:rFonts w:ascii="Arial Narrow" w:hAnsi="Arial Narrow"/>
                <w:b/>
                <w:color w:val="000000" w:themeColor="text1"/>
              </w:rPr>
            </w:pPr>
            <w:r w:rsidRPr="009704C7">
              <w:rPr>
                <w:rFonts w:ascii="Arial Narrow" w:hAnsi="Arial Narrow"/>
                <w:b/>
                <w:color w:val="000000" w:themeColor="text1"/>
              </w:rPr>
              <w:t>61,28</w:t>
            </w:r>
          </w:p>
        </w:tc>
        <w:tc>
          <w:tcPr>
            <w:tcW w:w="1536" w:type="dxa"/>
          </w:tcPr>
          <w:p w14:paraId="6ECA252F" w14:textId="77777777" w:rsidR="00BE29EC" w:rsidRPr="009704C7" w:rsidRDefault="00E91657" w:rsidP="00867DA6">
            <w:pPr>
              <w:jc w:val="center"/>
              <w:rPr>
                <w:rFonts w:ascii="Arial Narrow" w:hAnsi="Arial Narrow"/>
                <w:b/>
                <w:color w:val="000000" w:themeColor="text1"/>
              </w:rPr>
            </w:pPr>
            <w:r w:rsidRPr="009704C7">
              <w:rPr>
                <w:rFonts w:ascii="Arial Narrow" w:hAnsi="Arial Narrow"/>
                <w:b/>
                <w:color w:val="000000" w:themeColor="text1"/>
              </w:rPr>
              <w:t>0,62</w:t>
            </w:r>
          </w:p>
        </w:tc>
      </w:tr>
      <w:tr w:rsidR="00BE29EC" w:rsidRPr="009704C7" w14:paraId="2E8183E0" w14:textId="77777777" w:rsidTr="00867DA6">
        <w:tc>
          <w:tcPr>
            <w:tcW w:w="6141" w:type="dxa"/>
            <w:shd w:val="clear" w:color="auto" w:fill="C6D9F1"/>
          </w:tcPr>
          <w:p w14:paraId="3F48EA21"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Zabudowa mieszkaniowa wielorodzinna</w:t>
            </w:r>
          </w:p>
          <w:p w14:paraId="6B4AD4F1" w14:textId="77777777" w:rsidR="00BE29EC" w:rsidRPr="009704C7" w:rsidRDefault="00BE29EC" w:rsidP="00857615">
            <w:pPr>
              <w:jc w:val="center"/>
              <w:rPr>
                <w:rFonts w:ascii="Arial Narrow" w:hAnsi="Arial Narrow"/>
                <w:color w:val="000000" w:themeColor="text1"/>
              </w:rPr>
            </w:pPr>
          </w:p>
        </w:tc>
        <w:tc>
          <w:tcPr>
            <w:tcW w:w="1535" w:type="dxa"/>
          </w:tcPr>
          <w:p w14:paraId="30D82367" w14:textId="77777777" w:rsidR="00BE29EC" w:rsidRPr="009704C7" w:rsidRDefault="00BE29EC" w:rsidP="00867DA6">
            <w:pPr>
              <w:jc w:val="center"/>
              <w:rPr>
                <w:rFonts w:ascii="Arial Narrow" w:hAnsi="Arial Narrow"/>
                <w:b/>
                <w:color w:val="000000" w:themeColor="text1"/>
              </w:rPr>
            </w:pPr>
            <w:r w:rsidRPr="009704C7">
              <w:rPr>
                <w:rFonts w:ascii="Arial Narrow" w:hAnsi="Arial Narrow"/>
                <w:b/>
                <w:color w:val="000000" w:themeColor="text1"/>
              </w:rPr>
              <w:lastRenderedPageBreak/>
              <w:t>24,77</w:t>
            </w:r>
          </w:p>
        </w:tc>
        <w:tc>
          <w:tcPr>
            <w:tcW w:w="1536" w:type="dxa"/>
          </w:tcPr>
          <w:p w14:paraId="6ED2F803" w14:textId="77777777" w:rsidR="00BE29EC" w:rsidRPr="009704C7" w:rsidRDefault="00E91657" w:rsidP="00867DA6">
            <w:pPr>
              <w:jc w:val="center"/>
              <w:rPr>
                <w:rFonts w:ascii="Arial Narrow" w:hAnsi="Arial Narrow"/>
                <w:b/>
                <w:color w:val="000000" w:themeColor="text1"/>
              </w:rPr>
            </w:pPr>
            <w:r w:rsidRPr="009704C7">
              <w:rPr>
                <w:rFonts w:ascii="Arial Narrow" w:hAnsi="Arial Narrow"/>
                <w:b/>
                <w:color w:val="000000" w:themeColor="text1"/>
              </w:rPr>
              <w:t>0,25</w:t>
            </w:r>
          </w:p>
        </w:tc>
      </w:tr>
      <w:tr w:rsidR="00BE29EC" w:rsidRPr="009704C7" w14:paraId="46031DB3" w14:textId="77777777" w:rsidTr="00867DA6">
        <w:tc>
          <w:tcPr>
            <w:tcW w:w="6141" w:type="dxa"/>
            <w:shd w:val="clear" w:color="auto" w:fill="C6D9F1"/>
          </w:tcPr>
          <w:p w14:paraId="39ACFAB9"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Zabudowa usług komercyjnych</w:t>
            </w:r>
          </w:p>
          <w:p w14:paraId="3C1B5696" w14:textId="77777777" w:rsidR="00BE29EC" w:rsidRPr="009704C7" w:rsidRDefault="00BE29EC" w:rsidP="00857615">
            <w:pPr>
              <w:jc w:val="center"/>
              <w:rPr>
                <w:rFonts w:ascii="Arial Narrow" w:hAnsi="Arial Narrow"/>
                <w:color w:val="000000" w:themeColor="text1"/>
              </w:rPr>
            </w:pPr>
          </w:p>
        </w:tc>
        <w:tc>
          <w:tcPr>
            <w:tcW w:w="1535" w:type="dxa"/>
          </w:tcPr>
          <w:p w14:paraId="7FD587FD" w14:textId="77777777" w:rsidR="00BE29EC" w:rsidRPr="009704C7" w:rsidRDefault="00BE29EC" w:rsidP="00867DA6">
            <w:pPr>
              <w:jc w:val="center"/>
              <w:rPr>
                <w:rFonts w:ascii="Arial Narrow" w:hAnsi="Arial Narrow"/>
                <w:b/>
                <w:color w:val="000000" w:themeColor="text1"/>
              </w:rPr>
            </w:pPr>
            <w:r w:rsidRPr="009704C7">
              <w:rPr>
                <w:rFonts w:ascii="Arial Narrow" w:hAnsi="Arial Narrow"/>
                <w:b/>
                <w:color w:val="000000" w:themeColor="text1"/>
              </w:rPr>
              <w:t>107,93</w:t>
            </w:r>
          </w:p>
        </w:tc>
        <w:tc>
          <w:tcPr>
            <w:tcW w:w="1536" w:type="dxa"/>
          </w:tcPr>
          <w:p w14:paraId="3DCEEA66" w14:textId="77777777" w:rsidR="00BE29EC" w:rsidRPr="009704C7" w:rsidRDefault="00E91657" w:rsidP="00867DA6">
            <w:pPr>
              <w:jc w:val="center"/>
              <w:rPr>
                <w:rFonts w:ascii="Arial Narrow" w:hAnsi="Arial Narrow"/>
                <w:b/>
                <w:color w:val="000000" w:themeColor="text1"/>
              </w:rPr>
            </w:pPr>
            <w:r w:rsidRPr="009704C7">
              <w:rPr>
                <w:rFonts w:ascii="Arial Narrow" w:hAnsi="Arial Narrow"/>
                <w:b/>
                <w:color w:val="000000" w:themeColor="text1"/>
              </w:rPr>
              <w:t>1,09</w:t>
            </w:r>
          </w:p>
        </w:tc>
      </w:tr>
      <w:tr w:rsidR="00BE29EC" w:rsidRPr="009704C7" w14:paraId="1161FE35" w14:textId="77777777" w:rsidTr="00867DA6">
        <w:tc>
          <w:tcPr>
            <w:tcW w:w="6141" w:type="dxa"/>
            <w:shd w:val="clear" w:color="auto" w:fill="C6D9F1"/>
          </w:tcPr>
          <w:p w14:paraId="00974348"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Zabudowa usług publicznych</w:t>
            </w:r>
            <w:r w:rsidR="00F60751" w:rsidRPr="009704C7">
              <w:rPr>
                <w:rFonts w:ascii="Arial Narrow" w:hAnsi="Arial Narrow"/>
                <w:color w:val="000000" w:themeColor="text1"/>
              </w:rPr>
              <w:t>, w tym usług sportu i rekreacji z zabudową kubaturową</w:t>
            </w:r>
          </w:p>
          <w:p w14:paraId="45FCE02C" w14:textId="77777777" w:rsidR="00BE29EC" w:rsidRPr="009704C7" w:rsidRDefault="00BE29EC" w:rsidP="00857615">
            <w:pPr>
              <w:jc w:val="center"/>
              <w:rPr>
                <w:rFonts w:ascii="Arial Narrow" w:hAnsi="Arial Narrow"/>
                <w:color w:val="000000" w:themeColor="text1"/>
              </w:rPr>
            </w:pPr>
          </w:p>
        </w:tc>
        <w:tc>
          <w:tcPr>
            <w:tcW w:w="1535" w:type="dxa"/>
          </w:tcPr>
          <w:p w14:paraId="1130C89D" w14:textId="77777777" w:rsidR="00BE29EC" w:rsidRPr="009704C7" w:rsidRDefault="00BE29EC" w:rsidP="00867DA6">
            <w:pPr>
              <w:jc w:val="center"/>
              <w:rPr>
                <w:rFonts w:ascii="Arial Narrow" w:hAnsi="Arial Narrow"/>
                <w:b/>
                <w:color w:val="000000" w:themeColor="text1"/>
              </w:rPr>
            </w:pPr>
            <w:r w:rsidRPr="009704C7">
              <w:rPr>
                <w:rFonts w:ascii="Arial Narrow" w:hAnsi="Arial Narrow"/>
                <w:b/>
                <w:color w:val="000000" w:themeColor="text1"/>
              </w:rPr>
              <w:t>17,61</w:t>
            </w:r>
          </w:p>
        </w:tc>
        <w:tc>
          <w:tcPr>
            <w:tcW w:w="1536" w:type="dxa"/>
          </w:tcPr>
          <w:p w14:paraId="178CD8B3" w14:textId="77777777" w:rsidR="00BE29EC" w:rsidRPr="009704C7" w:rsidRDefault="00E91657" w:rsidP="00867DA6">
            <w:pPr>
              <w:jc w:val="center"/>
              <w:rPr>
                <w:rFonts w:ascii="Arial Narrow" w:hAnsi="Arial Narrow"/>
                <w:b/>
                <w:color w:val="000000" w:themeColor="text1"/>
              </w:rPr>
            </w:pPr>
            <w:r w:rsidRPr="009704C7">
              <w:rPr>
                <w:rFonts w:ascii="Arial Narrow" w:hAnsi="Arial Narrow"/>
                <w:b/>
                <w:color w:val="000000" w:themeColor="text1"/>
              </w:rPr>
              <w:t>0,18</w:t>
            </w:r>
          </w:p>
        </w:tc>
      </w:tr>
      <w:tr w:rsidR="00BE29EC" w:rsidRPr="009704C7" w14:paraId="7556C3C5" w14:textId="77777777" w:rsidTr="00867DA6">
        <w:tc>
          <w:tcPr>
            <w:tcW w:w="6141" w:type="dxa"/>
            <w:shd w:val="clear" w:color="auto" w:fill="C6D9F1"/>
          </w:tcPr>
          <w:p w14:paraId="7761ED0D"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Zabudowa produkcyjna</w:t>
            </w:r>
          </w:p>
          <w:p w14:paraId="02CFF59A" w14:textId="77777777" w:rsidR="00BE29EC" w:rsidRPr="009704C7" w:rsidRDefault="00BE29EC" w:rsidP="00857615">
            <w:pPr>
              <w:jc w:val="center"/>
              <w:rPr>
                <w:rFonts w:ascii="Arial Narrow" w:hAnsi="Arial Narrow"/>
                <w:color w:val="000000" w:themeColor="text1"/>
              </w:rPr>
            </w:pPr>
          </w:p>
        </w:tc>
        <w:tc>
          <w:tcPr>
            <w:tcW w:w="1535" w:type="dxa"/>
          </w:tcPr>
          <w:p w14:paraId="7F0DBB61" w14:textId="77777777" w:rsidR="00BE29EC" w:rsidRPr="009704C7" w:rsidRDefault="00BE29EC" w:rsidP="00867DA6">
            <w:pPr>
              <w:jc w:val="center"/>
              <w:rPr>
                <w:rFonts w:ascii="Arial Narrow" w:hAnsi="Arial Narrow"/>
                <w:b/>
                <w:color w:val="000000" w:themeColor="text1"/>
              </w:rPr>
            </w:pPr>
            <w:r w:rsidRPr="009704C7">
              <w:rPr>
                <w:rFonts w:ascii="Arial Narrow" w:hAnsi="Arial Narrow"/>
                <w:b/>
                <w:color w:val="000000" w:themeColor="text1"/>
              </w:rPr>
              <w:t>65,84</w:t>
            </w:r>
          </w:p>
        </w:tc>
        <w:tc>
          <w:tcPr>
            <w:tcW w:w="1536" w:type="dxa"/>
          </w:tcPr>
          <w:p w14:paraId="4CDA7F69" w14:textId="77777777" w:rsidR="00BE29EC" w:rsidRPr="009704C7" w:rsidRDefault="00E91657" w:rsidP="00867DA6">
            <w:pPr>
              <w:jc w:val="center"/>
              <w:rPr>
                <w:rFonts w:ascii="Arial Narrow" w:hAnsi="Arial Narrow"/>
                <w:b/>
                <w:color w:val="000000" w:themeColor="text1"/>
              </w:rPr>
            </w:pPr>
            <w:r w:rsidRPr="009704C7">
              <w:rPr>
                <w:rFonts w:ascii="Arial Narrow" w:hAnsi="Arial Narrow"/>
                <w:b/>
                <w:color w:val="000000" w:themeColor="text1"/>
              </w:rPr>
              <w:t>0,67</w:t>
            </w:r>
          </w:p>
        </w:tc>
      </w:tr>
      <w:tr w:rsidR="00BE29EC" w:rsidRPr="009704C7" w14:paraId="25EA48FA" w14:textId="77777777" w:rsidTr="00867DA6">
        <w:tc>
          <w:tcPr>
            <w:tcW w:w="6141" w:type="dxa"/>
            <w:shd w:val="clear" w:color="auto" w:fill="C6D9F1"/>
          </w:tcPr>
          <w:p w14:paraId="1CA15A99"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Grunty rolne</w:t>
            </w:r>
          </w:p>
          <w:p w14:paraId="751D6723" w14:textId="77777777" w:rsidR="00BE29EC" w:rsidRPr="009704C7" w:rsidRDefault="00BE29EC" w:rsidP="00857615">
            <w:pPr>
              <w:jc w:val="center"/>
              <w:rPr>
                <w:rFonts w:ascii="Arial Narrow" w:hAnsi="Arial Narrow"/>
                <w:color w:val="000000" w:themeColor="text1"/>
              </w:rPr>
            </w:pPr>
          </w:p>
        </w:tc>
        <w:tc>
          <w:tcPr>
            <w:tcW w:w="1535" w:type="dxa"/>
          </w:tcPr>
          <w:p w14:paraId="040A9577" w14:textId="77777777" w:rsidR="00BE29EC" w:rsidRPr="009704C7" w:rsidRDefault="00562AF6" w:rsidP="00867DA6">
            <w:pPr>
              <w:jc w:val="center"/>
              <w:rPr>
                <w:rFonts w:ascii="Arial Narrow" w:hAnsi="Arial Narrow"/>
                <w:b/>
                <w:color w:val="000000" w:themeColor="text1"/>
              </w:rPr>
            </w:pPr>
            <w:r w:rsidRPr="009704C7">
              <w:rPr>
                <w:rFonts w:ascii="Arial Narrow" w:hAnsi="Arial Narrow"/>
                <w:b/>
                <w:color w:val="000000" w:themeColor="text1"/>
              </w:rPr>
              <w:t>6218,97</w:t>
            </w:r>
          </w:p>
        </w:tc>
        <w:tc>
          <w:tcPr>
            <w:tcW w:w="1536" w:type="dxa"/>
          </w:tcPr>
          <w:p w14:paraId="2514B180" w14:textId="77777777" w:rsidR="00BE29EC" w:rsidRPr="009704C7" w:rsidRDefault="00E91657" w:rsidP="00562AF6">
            <w:pPr>
              <w:jc w:val="center"/>
              <w:rPr>
                <w:rFonts w:ascii="Arial Narrow" w:hAnsi="Arial Narrow"/>
                <w:b/>
                <w:color w:val="000000" w:themeColor="text1"/>
              </w:rPr>
            </w:pPr>
            <w:r w:rsidRPr="009704C7">
              <w:rPr>
                <w:rFonts w:ascii="Arial Narrow" w:hAnsi="Arial Narrow"/>
                <w:b/>
                <w:color w:val="000000" w:themeColor="text1"/>
              </w:rPr>
              <w:t>63</w:t>
            </w:r>
            <w:r w:rsidR="00562AF6" w:rsidRPr="009704C7">
              <w:rPr>
                <w:rFonts w:ascii="Arial Narrow" w:hAnsi="Arial Narrow"/>
                <w:b/>
                <w:color w:val="000000" w:themeColor="text1"/>
              </w:rPr>
              <w:t>,06</w:t>
            </w:r>
          </w:p>
        </w:tc>
      </w:tr>
      <w:tr w:rsidR="00BE29EC" w:rsidRPr="009704C7" w14:paraId="7C31BB22" w14:textId="77777777" w:rsidTr="00867DA6">
        <w:tc>
          <w:tcPr>
            <w:tcW w:w="6141" w:type="dxa"/>
            <w:shd w:val="clear" w:color="auto" w:fill="C6D9F1"/>
          </w:tcPr>
          <w:p w14:paraId="27FE719E"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Zieleń urządzona</w:t>
            </w:r>
            <w:r w:rsidR="00E91657" w:rsidRPr="009704C7">
              <w:rPr>
                <w:rFonts w:ascii="Arial Narrow" w:hAnsi="Arial Narrow"/>
                <w:color w:val="000000" w:themeColor="text1"/>
              </w:rPr>
              <w:t>,</w:t>
            </w:r>
            <w:r w:rsidRPr="009704C7">
              <w:rPr>
                <w:rFonts w:ascii="Arial Narrow" w:hAnsi="Arial Narrow"/>
                <w:color w:val="000000" w:themeColor="text1"/>
              </w:rPr>
              <w:t xml:space="preserve"> nieurządzona</w:t>
            </w:r>
            <w:r w:rsidR="00E91657" w:rsidRPr="009704C7">
              <w:rPr>
                <w:rFonts w:ascii="Arial Narrow" w:hAnsi="Arial Narrow"/>
                <w:color w:val="000000" w:themeColor="text1"/>
              </w:rPr>
              <w:t>, lasy</w:t>
            </w:r>
            <w:r w:rsidRPr="009704C7">
              <w:rPr>
                <w:rFonts w:ascii="Arial Narrow" w:hAnsi="Arial Narrow"/>
                <w:color w:val="000000" w:themeColor="text1"/>
              </w:rPr>
              <w:t xml:space="preserve"> i wody</w:t>
            </w:r>
          </w:p>
          <w:p w14:paraId="67598939" w14:textId="77777777" w:rsidR="00BE29EC" w:rsidRPr="009704C7" w:rsidRDefault="00BE29EC" w:rsidP="00857615">
            <w:pPr>
              <w:jc w:val="center"/>
              <w:rPr>
                <w:rFonts w:ascii="Arial Narrow" w:hAnsi="Arial Narrow"/>
                <w:color w:val="000000" w:themeColor="text1"/>
              </w:rPr>
            </w:pPr>
          </w:p>
        </w:tc>
        <w:tc>
          <w:tcPr>
            <w:tcW w:w="1535" w:type="dxa"/>
          </w:tcPr>
          <w:p w14:paraId="70F22CD7" w14:textId="77777777" w:rsidR="00BE29EC" w:rsidRPr="009704C7" w:rsidRDefault="00E10C99" w:rsidP="004A0A88">
            <w:pPr>
              <w:jc w:val="center"/>
              <w:rPr>
                <w:rFonts w:ascii="Arial Narrow" w:hAnsi="Arial Narrow"/>
                <w:b/>
                <w:color w:val="000000" w:themeColor="text1"/>
              </w:rPr>
            </w:pPr>
            <w:r w:rsidRPr="009704C7">
              <w:rPr>
                <w:rFonts w:ascii="Arial Narrow" w:hAnsi="Arial Narrow"/>
                <w:b/>
                <w:color w:val="000000" w:themeColor="text1"/>
              </w:rPr>
              <w:t>2337,91</w:t>
            </w:r>
          </w:p>
        </w:tc>
        <w:tc>
          <w:tcPr>
            <w:tcW w:w="1536" w:type="dxa"/>
          </w:tcPr>
          <w:p w14:paraId="15AF2BD8" w14:textId="77777777" w:rsidR="00BE29EC" w:rsidRPr="009704C7" w:rsidRDefault="00E10C99" w:rsidP="00867DA6">
            <w:pPr>
              <w:jc w:val="center"/>
              <w:rPr>
                <w:rFonts w:ascii="Arial Narrow" w:hAnsi="Arial Narrow"/>
                <w:b/>
                <w:color w:val="000000" w:themeColor="text1"/>
              </w:rPr>
            </w:pPr>
            <w:r w:rsidRPr="009704C7">
              <w:rPr>
                <w:rFonts w:ascii="Arial Narrow" w:hAnsi="Arial Narrow"/>
                <w:b/>
                <w:color w:val="000000" w:themeColor="text1"/>
              </w:rPr>
              <w:t>23,71</w:t>
            </w:r>
          </w:p>
        </w:tc>
      </w:tr>
      <w:tr w:rsidR="00BE29EC" w:rsidRPr="009704C7" w14:paraId="2C56603C" w14:textId="77777777" w:rsidTr="00867DA6">
        <w:tc>
          <w:tcPr>
            <w:tcW w:w="6141" w:type="dxa"/>
            <w:shd w:val="clear" w:color="auto" w:fill="C6D9F1"/>
          </w:tcPr>
          <w:p w14:paraId="1AE4F400" w14:textId="77777777" w:rsidR="00BE29EC" w:rsidRPr="009704C7" w:rsidRDefault="004A0A88" w:rsidP="004A0A88">
            <w:pPr>
              <w:jc w:val="center"/>
              <w:rPr>
                <w:rFonts w:ascii="Arial Narrow" w:hAnsi="Arial Narrow"/>
                <w:color w:val="000000" w:themeColor="text1"/>
              </w:rPr>
            </w:pPr>
            <w:r w:rsidRPr="009704C7">
              <w:rPr>
                <w:rFonts w:ascii="Arial Narrow" w:hAnsi="Arial Narrow"/>
                <w:color w:val="000000" w:themeColor="text1"/>
              </w:rPr>
              <w:t>Komunikacja (drogi publiczne, wewnętrzne, parkingi), komunikacja kolejowa</w:t>
            </w:r>
          </w:p>
        </w:tc>
        <w:tc>
          <w:tcPr>
            <w:tcW w:w="1535" w:type="dxa"/>
          </w:tcPr>
          <w:p w14:paraId="5C716629" w14:textId="77777777" w:rsidR="00BE29EC" w:rsidRPr="009704C7" w:rsidRDefault="004A0A88" w:rsidP="00867DA6">
            <w:pPr>
              <w:jc w:val="center"/>
              <w:rPr>
                <w:rFonts w:ascii="Arial Narrow" w:hAnsi="Arial Narrow"/>
                <w:b/>
                <w:color w:val="000000" w:themeColor="text1"/>
              </w:rPr>
            </w:pPr>
            <w:r w:rsidRPr="009704C7">
              <w:rPr>
                <w:rFonts w:ascii="Arial Narrow" w:hAnsi="Arial Narrow"/>
                <w:b/>
                <w:color w:val="000000" w:themeColor="text1"/>
              </w:rPr>
              <w:t>4</w:t>
            </w:r>
            <w:r w:rsidR="00E91657" w:rsidRPr="009704C7">
              <w:rPr>
                <w:rFonts w:ascii="Arial Narrow" w:hAnsi="Arial Narrow"/>
                <w:b/>
                <w:color w:val="000000" w:themeColor="text1"/>
              </w:rPr>
              <w:t>60,95</w:t>
            </w:r>
          </w:p>
        </w:tc>
        <w:tc>
          <w:tcPr>
            <w:tcW w:w="1536" w:type="dxa"/>
          </w:tcPr>
          <w:p w14:paraId="05691BA6" w14:textId="77777777" w:rsidR="00BE29EC" w:rsidRPr="009704C7" w:rsidRDefault="004A0A88" w:rsidP="00867DA6">
            <w:pPr>
              <w:jc w:val="center"/>
              <w:rPr>
                <w:rFonts w:ascii="Arial Narrow" w:hAnsi="Arial Narrow"/>
                <w:b/>
                <w:color w:val="000000" w:themeColor="text1"/>
              </w:rPr>
            </w:pPr>
            <w:r w:rsidRPr="009704C7">
              <w:rPr>
                <w:rFonts w:ascii="Arial Narrow" w:hAnsi="Arial Narrow"/>
                <w:b/>
                <w:color w:val="000000" w:themeColor="text1"/>
              </w:rPr>
              <w:t>4,67</w:t>
            </w:r>
          </w:p>
        </w:tc>
      </w:tr>
      <w:tr w:rsidR="00BE29EC" w:rsidRPr="009704C7" w14:paraId="283B6558" w14:textId="77777777" w:rsidTr="00867DA6">
        <w:tc>
          <w:tcPr>
            <w:tcW w:w="6141" w:type="dxa"/>
            <w:shd w:val="clear" w:color="auto" w:fill="C6D9F1"/>
          </w:tcPr>
          <w:p w14:paraId="08B6A8BB" w14:textId="77777777" w:rsidR="00BE29EC" w:rsidRPr="009704C7" w:rsidRDefault="00BE29EC" w:rsidP="00857615">
            <w:pPr>
              <w:jc w:val="center"/>
              <w:rPr>
                <w:rFonts w:ascii="Arial Narrow" w:hAnsi="Arial Narrow"/>
                <w:color w:val="000000" w:themeColor="text1"/>
              </w:rPr>
            </w:pPr>
            <w:r w:rsidRPr="009704C7">
              <w:rPr>
                <w:rFonts w:ascii="Arial Narrow" w:hAnsi="Arial Narrow"/>
                <w:color w:val="000000" w:themeColor="text1"/>
              </w:rPr>
              <w:t>Infrastruktura techniczna</w:t>
            </w:r>
          </w:p>
          <w:p w14:paraId="6273B39F" w14:textId="77777777" w:rsidR="00BE29EC" w:rsidRPr="009704C7" w:rsidRDefault="00BE29EC" w:rsidP="00857615">
            <w:pPr>
              <w:jc w:val="center"/>
              <w:rPr>
                <w:rFonts w:ascii="Arial Narrow" w:hAnsi="Arial Narrow"/>
                <w:color w:val="000000" w:themeColor="text1"/>
              </w:rPr>
            </w:pPr>
          </w:p>
        </w:tc>
        <w:tc>
          <w:tcPr>
            <w:tcW w:w="1535" w:type="dxa"/>
          </w:tcPr>
          <w:p w14:paraId="0BBEC29E" w14:textId="77777777" w:rsidR="00BE29EC" w:rsidRPr="009704C7" w:rsidRDefault="00E10C99" w:rsidP="00867DA6">
            <w:pPr>
              <w:jc w:val="center"/>
              <w:rPr>
                <w:rFonts w:ascii="Arial Narrow" w:hAnsi="Arial Narrow"/>
                <w:b/>
                <w:color w:val="000000" w:themeColor="text1"/>
              </w:rPr>
            </w:pPr>
            <w:r w:rsidRPr="009704C7">
              <w:rPr>
                <w:rFonts w:ascii="Arial Narrow" w:hAnsi="Arial Narrow"/>
                <w:b/>
                <w:color w:val="000000" w:themeColor="text1"/>
              </w:rPr>
              <w:t>115</w:t>
            </w:r>
            <w:r w:rsidR="00E91657" w:rsidRPr="009704C7">
              <w:rPr>
                <w:rFonts w:ascii="Arial Narrow" w:hAnsi="Arial Narrow"/>
                <w:b/>
                <w:color w:val="000000" w:themeColor="text1"/>
              </w:rPr>
              <w:t>,00</w:t>
            </w:r>
          </w:p>
        </w:tc>
        <w:tc>
          <w:tcPr>
            <w:tcW w:w="1536" w:type="dxa"/>
          </w:tcPr>
          <w:p w14:paraId="303CD16F" w14:textId="77777777" w:rsidR="00BE29EC" w:rsidRPr="009704C7" w:rsidRDefault="00E10C99" w:rsidP="00867DA6">
            <w:pPr>
              <w:jc w:val="center"/>
              <w:rPr>
                <w:rFonts w:ascii="Arial Narrow" w:hAnsi="Arial Narrow"/>
                <w:b/>
                <w:color w:val="000000" w:themeColor="text1"/>
              </w:rPr>
            </w:pPr>
            <w:r w:rsidRPr="009704C7">
              <w:rPr>
                <w:rFonts w:ascii="Arial Narrow" w:hAnsi="Arial Narrow"/>
                <w:b/>
                <w:color w:val="000000" w:themeColor="text1"/>
              </w:rPr>
              <w:t>1,17</w:t>
            </w:r>
          </w:p>
        </w:tc>
      </w:tr>
    </w:tbl>
    <w:p w14:paraId="09ABA887" w14:textId="77777777" w:rsidR="00C91142" w:rsidRPr="009704C7" w:rsidRDefault="00C91142" w:rsidP="00C91142">
      <w:pPr>
        <w:rPr>
          <w:rFonts w:ascii="Arial Narrow" w:hAnsi="Arial Narrow"/>
          <w:color w:val="000000" w:themeColor="text1"/>
        </w:rPr>
      </w:pPr>
    </w:p>
    <w:p w14:paraId="196D086E" w14:textId="77777777" w:rsidR="00C91142" w:rsidRPr="009704C7" w:rsidRDefault="00C91142" w:rsidP="00C91142">
      <w:pPr>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523"/>
        <w:gridCol w:w="1511"/>
      </w:tblGrid>
      <w:tr w:rsidR="00C91142" w:rsidRPr="009704C7" w14:paraId="75C3D4A8" w14:textId="77777777" w:rsidTr="00867DA6">
        <w:tc>
          <w:tcPr>
            <w:tcW w:w="9212" w:type="dxa"/>
            <w:gridSpan w:val="3"/>
            <w:shd w:val="clear" w:color="auto" w:fill="C6D9F1"/>
          </w:tcPr>
          <w:p w14:paraId="06E91F15"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 xml:space="preserve">BILANS POWIERZCHNI TERENÓW W STUDIUM </w:t>
            </w:r>
          </w:p>
          <w:p w14:paraId="385A282B" w14:textId="77777777" w:rsidR="00C91142" w:rsidRPr="009704C7" w:rsidRDefault="00C91142" w:rsidP="00867DA6">
            <w:pPr>
              <w:jc w:val="center"/>
              <w:rPr>
                <w:rFonts w:ascii="Arial Narrow" w:hAnsi="Arial Narrow"/>
                <w:b/>
                <w:color w:val="000000" w:themeColor="text1"/>
              </w:rPr>
            </w:pPr>
          </w:p>
        </w:tc>
      </w:tr>
      <w:tr w:rsidR="00C91142" w:rsidRPr="009704C7" w14:paraId="5E689A0B" w14:textId="77777777" w:rsidTr="00867DA6">
        <w:tc>
          <w:tcPr>
            <w:tcW w:w="6141" w:type="dxa"/>
            <w:tcBorders>
              <w:bottom w:val="single" w:sz="4" w:space="0" w:color="auto"/>
            </w:tcBorders>
          </w:tcPr>
          <w:p w14:paraId="74C2257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Powierzchnia</w:t>
            </w:r>
          </w:p>
          <w:p w14:paraId="572450EC" w14:textId="77777777" w:rsidR="00C91142" w:rsidRPr="009704C7" w:rsidRDefault="00C91142" w:rsidP="00867DA6">
            <w:pPr>
              <w:jc w:val="center"/>
              <w:rPr>
                <w:rFonts w:ascii="Arial Narrow" w:hAnsi="Arial Narrow"/>
                <w:b/>
                <w:color w:val="000000" w:themeColor="text1"/>
              </w:rPr>
            </w:pPr>
          </w:p>
        </w:tc>
        <w:tc>
          <w:tcPr>
            <w:tcW w:w="1535" w:type="dxa"/>
            <w:tcBorders>
              <w:bottom w:val="single" w:sz="4" w:space="0" w:color="auto"/>
            </w:tcBorders>
          </w:tcPr>
          <w:p w14:paraId="27414FF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(ha)</w:t>
            </w:r>
          </w:p>
        </w:tc>
        <w:tc>
          <w:tcPr>
            <w:tcW w:w="1536" w:type="dxa"/>
            <w:tcBorders>
              <w:bottom w:val="single" w:sz="4" w:space="0" w:color="auto"/>
            </w:tcBorders>
          </w:tcPr>
          <w:p w14:paraId="0FA5959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w:t>
            </w:r>
          </w:p>
        </w:tc>
      </w:tr>
      <w:tr w:rsidR="00C91142" w:rsidRPr="009704C7" w14:paraId="51037ABE" w14:textId="77777777" w:rsidTr="00867DA6">
        <w:tc>
          <w:tcPr>
            <w:tcW w:w="6141" w:type="dxa"/>
            <w:shd w:val="clear" w:color="auto" w:fill="C6D9F1"/>
          </w:tcPr>
          <w:p w14:paraId="6DEA902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 xml:space="preserve">Powierzchnia całkowita </w:t>
            </w:r>
            <w:r w:rsidR="004A0A88" w:rsidRPr="009704C7">
              <w:rPr>
                <w:rFonts w:ascii="Arial Narrow" w:hAnsi="Arial Narrow"/>
                <w:b/>
                <w:color w:val="000000" w:themeColor="text1"/>
              </w:rPr>
              <w:t>gminy</w:t>
            </w:r>
          </w:p>
          <w:p w14:paraId="5AAA1C09" w14:textId="77777777" w:rsidR="00C91142" w:rsidRPr="009704C7" w:rsidRDefault="00C91142" w:rsidP="00867DA6">
            <w:pPr>
              <w:jc w:val="center"/>
              <w:rPr>
                <w:rFonts w:ascii="Arial Narrow" w:hAnsi="Arial Narrow"/>
                <w:color w:val="000000" w:themeColor="text1"/>
              </w:rPr>
            </w:pPr>
          </w:p>
        </w:tc>
        <w:tc>
          <w:tcPr>
            <w:tcW w:w="1535" w:type="dxa"/>
          </w:tcPr>
          <w:p w14:paraId="4B0271B1" w14:textId="77777777" w:rsidR="00C91142" w:rsidRPr="009704C7" w:rsidRDefault="00890AAD" w:rsidP="00867DA6">
            <w:pPr>
              <w:jc w:val="center"/>
              <w:rPr>
                <w:rFonts w:ascii="Arial Narrow" w:hAnsi="Arial Narrow" w:cs="Arial"/>
                <w:b/>
                <w:bCs/>
                <w:color w:val="000000" w:themeColor="text1"/>
              </w:rPr>
            </w:pPr>
            <w:r w:rsidRPr="009704C7">
              <w:rPr>
                <w:rFonts w:ascii="Arial Narrow" w:hAnsi="Arial Narrow" w:cs="Arial"/>
                <w:b/>
                <w:bCs/>
                <w:color w:val="000000" w:themeColor="text1"/>
              </w:rPr>
              <w:t>9862,00</w:t>
            </w:r>
          </w:p>
        </w:tc>
        <w:tc>
          <w:tcPr>
            <w:tcW w:w="1536" w:type="dxa"/>
          </w:tcPr>
          <w:p w14:paraId="37D066C6" w14:textId="77777777" w:rsidR="00C91142"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100</w:t>
            </w:r>
          </w:p>
        </w:tc>
      </w:tr>
      <w:tr w:rsidR="00C91142" w:rsidRPr="009704C7" w14:paraId="677D1C27" w14:textId="77777777" w:rsidTr="00867DA6">
        <w:tc>
          <w:tcPr>
            <w:tcW w:w="6141" w:type="dxa"/>
            <w:shd w:val="clear" w:color="auto" w:fill="C6D9F1"/>
          </w:tcPr>
          <w:p w14:paraId="0D88A970"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Zabudowa mieszkaniowa jednorodzinna</w:t>
            </w:r>
          </w:p>
          <w:p w14:paraId="4ED8DC11" w14:textId="77777777" w:rsidR="004A0A88"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100% terenów MN</w:t>
            </w:r>
          </w:p>
          <w:p w14:paraId="707F62B9" w14:textId="77777777" w:rsidR="00C91142" w:rsidRPr="009704C7" w:rsidRDefault="004A0A88" w:rsidP="004A0A88">
            <w:pPr>
              <w:jc w:val="center"/>
              <w:rPr>
                <w:rFonts w:ascii="Arial Narrow" w:hAnsi="Arial Narrow"/>
                <w:color w:val="000000" w:themeColor="text1"/>
              </w:rPr>
            </w:pPr>
            <w:r w:rsidRPr="009704C7">
              <w:rPr>
                <w:rFonts w:ascii="Arial Narrow" w:hAnsi="Arial Narrow"/>
                <w:color w:val="000000" w:themeColor="text1"/>
              </w:rPr>
              <w:t>100% terenów MNI</w:t>
            </w:r>
          </w:p>
          <w:p w14:paraId="61FB3849" w14:textId="77777777" w:rsidR="004A0A88" w:rsidRPr="009704C7" w:rsidRDefault="004A0A88" w:rsidP="004A0A88">
            <w:pPr>
              <w:jc w:val="center"/>
              <w:rPr>
                <w:rFonts w:ascii="Arial Narrow" w:hAnsi="Arial Narrow"/>
                <w:color w:val="000000" w:themeColor="text1"/>
              </w:rPr>
            </w:pPr>
            <w:r w:rsidRPr="009704C7">
              <w:rPr>
                <w:rFonts w:ascii="Arial Narrow" w:hAnsi="Arial Narrow"/>
                <w:color w:val="000000" w:themeColor="text1"/>
              </w:rPr>
              <w:t>80% terenów MNIU</w:t>
            </w:r>
          </w:p>
          <w:p w14:paraId="7DAB23B4" w14:textId="77777777" w:rsidR="004A0A88" w:rsidRPr="009704C7" w:rsidRDefault="004A0A88" w:rsidP="004A0A88">
            <w:pPr>
              <w:jc w:val="center"/>
              <w:rPr>
                <w:rFonts w:ascii="Arial Narrow" w:hAnsi="Arial Narrow"/>
                <w:color w:val="000000" w:themeColor="text1"/>
              </w:rPr>
            </w:pPr>
            <w:r w:rsidRPr="009704C7">
              <w:rPr>
                <w:rFonts w:ascii="Arial Narrow" w:hAnsi="Arial Narrow"/>
                <w:color w:val="000000" w:themeColor="text1"/>
              </w:rPr>
              <w:t>60% terenów MNU</w:t>
            </w:r>
          </w:p>
          <w:p w14:paraId="2985B2C4" w14:textId="77777777" w:rsidR="00E10C99" w:rsidRPr="009704C7" w:rsidRDefault="00E10C99" w:rsidP="004A0A88">
            <w:pPr>
              <w:jc w:val="center"/>
              <w:rPr>
                <w:rFonts w:ascii="Arial Narrow" w:hAnsi="Arial Narrow"/>
                <w:color w:val="000000" w:themeColor="text1"/>
              </w:rPr>
            </w:pPr>
            <w:r w:rsidRPr="009704C7">
              <w:rPr>
                <w:rFonts w:ascii="Arial Narrow" w:hAnsi="Arial Narrow"/>
                <w:color w:val="000000" w:themeColor="text1"/>
              </w:rPr>
              <w:t>100% terenów MNZ</w:t>
            </w:r>
          </w:p>
          <w:p w14:paraId="0927E525" w14:textId="77777777" w:rsidR="00E10C99" w:rsidRPr="009704C7" w:rsidRDefault="00E10C99" w:rsidP="004A0A88">
            <w:pPr>
              <w:jc w:val="center"/>
              <w:rPr>
                <w:rFonts w:ascii="Arial Narrow" w:hAnsi="Arial Narrow"/>
                <w:color w:val="000000" w:themeColor="text1"/>
              </w:rPr>
            </w:pPr>
            <w:r w:rsidRPr="009704C7">
              <w:rPr>
                <w:rFonts w:ascii="Arial Narrow" w:hAnsi="Arial Narrow"/>
                <w:color w:val="000000" w:themeColor="text1"/>
              </w:rPr>
              <w:t>30% terenów UMN</w:t>
            </w:r>
          </w:p>
        </w:tc>
        <w:tc>
          <w:tcPr>
            <w:tcW w:w="1535" w:type="dxa"/>
          </w:tcPr>
          <w:p w14:paraId="5A8E6B0C" w14:textId="77777777" w:rsidR="00E10C99" w:rsidRDefault="00890AAD" w:rsidP="004A0A88">
            <w:pPr>
              <w:jc w:val="center"/>
              <w:rPr>
                <w:rFonts w:ascii="Arial Narrow" w:hAnsi="Arial Narrow"/>
                <w:b/>
                <w:strike/>
                <w:color w:val="000000" w:themeColor="text1"/>
              </w:rPr>
            </w:pPr>
            <w:r w:rsidRPr="00B327FC">
              <w:rPr>
                <w:rFonts w:ascii="Arial Narrow" w:hAnsi="Arial Narrow"/>
                <w:b/>
                <w:strike/>
                <w:color w:val="000000" w:themeColor="text1"/>
              </w:rPr>
              <w:t>1992,59</w:t>
            </w:r>
          </w:p>
          <w:p w14:paraId="24AD8473" w14:textId="77777777" w:rsidR="00B327FC" w:rsidRDefault="00B327FC" w:rsidP="004A0A88">
            <w:pPr>
              <w:jc w:val="center"/>
              <w:rPr>
                <w:rFonts w:ascii="Arial Narrow" w:hAnsi="Arial Narrow"/>
                <w:b/>
                <w:strike/>
                <w:color w:val="009900"/>
              </w:rPr>
            </w:pPr>
            <w:r w:rsidRPr="00DB71EA">
              <w:rPr>
                <w:rFonts w:ascii="Arial Narrow" w:hAnsi="Arial Narrow"/>
                <w:b/>
                <w:strike/>
                <w:color w:val="009900"/>
              </w:rPr>
              <w:t>1992,4486</w:t>
            </w:r>
            <w:r w:rsidRPr="00DB71EA">
              <w:rPr>
                <w:rStyle w:val="Odwoanieprzypisudolnego"/>
                <w:rFonts w:ascii="Arial Narrow" w:hAnsi="Arial Narrow"/>
                <w:b/>
                <w:strike/>
                <w:color w:val="009900"/>
              </w:rPr>
              <w:footnoteReference w:id="1"/>
            </w:r>
          </w:p>
          <w:p w14:paraId="2FBF087E" w14:textId="77777777" w:rsidR="00DB71EA" w:rsidRPr="00DB71EA" w:rsidRDefault="00DB71EA" w:rsidP="004A0A88">
            <w:pPr>
              <w:jc w:val="center"/>
              <w:rPr>
                <w:rFonts w:ascii="Arial Narrow" w:hAnsi="Arial Narrow"/>
                <w:b/>
                <w:color w:val="CC00CC"/>
              </w:rPr>
            </w:pPr>
            <w:r w:rsidRPr="00DB71EA">
              <w:rPr>
                <w:rFonts w:ascii="Arial Narrow" w:hAnsi="Arial Narrow"/>
                <w:b/>
                <w:color w:val="CC00CC"/>
              </w:rPr>
              <w:t>1992,9361</w:t>
            </w:r>
            <w:r w:rsidRPr="00DB71EA">
              <w:rPr>
                <w:rFonts w:ascii="Arial Narrow" w:hAnsi="Arial Narrow"/>
                <w:b/>
                <w:color w:val="CC00CC"/>
                <w:vertAlign w:val="superscript"/>
              </w:rPr>
              <w:t>1</w:t>
            </w:r>
          </w:p>
        </w:tc>
        <w:tc>
          <w:tcPr>
            <w:tcW w:w="1536" w:type="dxa"/>
          </w:tcPr>
          <w:p w14:paraId="4EB5A602" w14:textId="77777777" w:rsidR="00C91142" w:rsidRDefault="00890AAD" w:rsidP="00867DA6">
            <w:pPr>
              <w:jc w:val="center"/>
              <w:rPr>
                <w:rFonts w:ascii="Arial Narrow" w:hAnsi="Arial Narrow"/>
                <w:b/>
                <w:strike/>
                <w:color w:val="000000" w:themeColor="text1"/>
              </w:rPr>
            </w:pPr>
            <w:r w:rsidRPr="004D31F3">
              <w:rPr>
                <w:rFonts w:ascii="Arial Narrow" w:hAnsi="Arial Narrow"/>
                <w:b/>
                <w:strike/>
                <w:color w:val="000000" w:themeColor="text1"/>
              </w:rPr>
              <w:t>20,21</w:t>
            </w:r>
          </w:p>
          <w:p w14:paraId="29AE8B92" w14:textId="77777777" w:rsidR="004D31F3" w:rsidRPr="009D633C" w:rsidRDefault="004D31F3" w:rsidP="00867DA6">
            <w:pPr>
              <w:jc w:val="center"/>
              <w:rPr>
                <w:rFonts w:ascii="Arial Narrow" w:hAnsi="Arial Narrow"/>
                <w:b/>
                <w:strike/>
                <w:color w:val="009900"/>
                <w:vertAlign w:val="superscript"/>
              </w:rPr>
            </w:pPr>
            <w:r w:rsidRPr="009D633C">
              <w:rPr>
                <w:rFonts w:ascii="Arial Narrow" w:hAnsi="Arial Narrow"/>
                <w:b/>
                <w:strike/>
                <w:color w:val="009900"/>
              </w:rPr>
              <w:t>20,20</w:t>
            </w:r>
            <w:r w:rsidRPr="009D633C">
              <w:rPr>
                <w:rFonts w:ascii="Arial Narrow" w:hAnsi="Arial Narrow"/>
                <w:b/>
                <w:strike/>
                <w:color w:val="009900"/>
                <w:vertAlign w:val="superscript"/>
              </w:rPr>
              <w:t>1</w:t>
            </w:r>
          </w:p>
          <w:p w14:paraId="282D28A5" w14:textId="77777777" w:rsidR="009D633C" w:rsidRPr="009D633C" w:rsidRDefault="009D633C" w:rsidP="00867DA6">
            <w:pPr>
              <w:jc w:val="center"/>
              <w:rPr>
                <w:rFonts w:ascii="Arial Narrow" w:hAnsi="Arial Narrow"/>
                <w:b/>
                <w:strike/>
                <w:color w:val="009900"/>
                <w:vertAlign w:val="superscript"/>
              </w:rPr>
            </w:pPr>
            <w:r w:rsidRPr="009D633C">
              <w:rPr>
                <w:rFonts w:ascii="Arial Narrow" w:hAnsi="Arial Narrow"/>
                <w:b/>
                <w:color w:val="CC00CC"/>
              </w:rPr>
              <w:t>20,20</w:t>
            </w:r>
            <w:r>
              <w:rPr>
                <w:rFonts w:ascii="Arial Narrow" w:hAnsi="Arial Narrow"/>
                <w:b/>
                <w:color w:val="CC00CC"/>
                <w:vertAlign w:val="superscript"/>
              </w:rPr>
              <w:t>1</w:t>
            </w:r>
          </w:p>
        </w:tc>
      </w:tr>
      <w:tr w:rsidR="00F60751" w:rsidRPr="009704C7" w14:paraId="2084DBB2" w14:textId="77777777" w:rsidTr="00867DA6">
        <w:tc>
          <w:tcPr>
            <w:tcW w:w="6141" w:type="dxa"/>
            <w:shd w:val="clear" w:color="auto" w:fill="C6D9F1"/>
          </w:tcPr>
          <w:p w14:paraId="45ADF8AE" w14:textId="77777777" w:rsidR="00F60751" w:rsidRPr="009704C7" w:rsidRDefault="00F60751" w:rsidP="00867DA6">
            <w:pPr>
              <w:jc w:val="center"/>
              <w:rPr>
                <w:rFonts w:ascii="Arial Narrow" w:hAnsi="Arial Narrow"/>
                <w:b/>
                <w:color w:val="000000" w:themeColor="text1"/>
              </w:rPr>
            </w:pPr>
            <w:r w:rsidRPr="009704C7">
              <w:rPr>
                <w:rFonts w:ascii="Arial Narrow" w:hAnsi="Arial Narrow"/>
                <w:b/>
                <w:color w:val="000000" w:themeColor="text1"/>
              </w:rPr>
              <w:t>Zabudowa zagrodowa</w:t>
            </w:r>
            <w:r w:rsidR="00922639" w:rsidRPr="009704C7">
              <w:rPr>
                <w:rFonts w:ascii="Arial Narrow" w:hAnsi="Arial Narrow"/>
                <w:b/>
                <w:color w:val="000000" w:themeColor="text1"/>
              </w:rPr>
              <w:t>, w tym tereny produkcji rolniczej roślinnej i zwierzęcej</w:t>
            </w:r>
          </w:p>
          <w:p w14:paraId="3E2A165C" w14:textId="77777777" w:rsidR="00890AAD" w:rsidRPr="009704C7" w:rsidRDefault="00E10C99" w:rsidP="00890AAD">
            <w:pPr>
              <w:jc w:val="center"/>
              <w:rPr>
                <w:rFonts w:ascii="Arial Narrow" w:hAnsi="Arial Narrow"/>
                <w:color w:val="000000" w:themeColor="text1"/>
              </w:rPr>
            </w:pPr>
            <w:r w:rsidRPr="009704C7">
              <w:rPr>
                <w:rFonts w:ascii="Arial Narrow" w:hAnsi="Arial Narrow"/>
                <w:color w:val="000000" w:themeColor="text1"/>
              </w:rPr>
              <w:t>Tereny MR</w:t>
            </w:r>
            <w:r w:rsidR="00890AAD" w:rsidRPr="009704C7">
              <w:rPr>
                <w:rFonts w:ascii="Arial Narrow" w:hAnsi="Arial Narrow"/>
                <w:color w:val="000000" w:themeColor="text1"/>
              </w:rPr>
              <w:t>, RPO, RPZ</w:t>
            </w:r>
          </w:p>
        </w:tc>
        <w:tc>
          <w:tcPr>
            <w:tcW w:w="1535" w:type="dxa"/>
          </w:tcPr>
          <w:p w14:paraId="6FA89785" w14:textId="77777777" w:rsidR="00890AAD" w:rsidRPr="009704C7" w:rsidRDefault="00890AAD" w:rsidP="00B327FC">
            <w:pPr>
              <w:jc w:val="center"/>
              <w:rPr>
                <w:rFonts w:ascii="Arial Narrow" w:hAnsi="Arial Narrow"/>
                <w:b/>
                <w:color w:val="000000" w:themeColor="text1"/>
              </w:rPr>
            </w:pPr>
            <w:r w:rsidRPr="009704C7">
              <w:rPr>
                <w:rFonts w:ascii="Arial Narrow" w:hAnsi="Arial Narrow"/>
                <w:b/>
                <w:color w:val="000000" w:themeColor="text1"/>
              </w:rPr>
              <w:t>80,70</w:t>
            </w:r>
          </w:p>
        </w:tc>
        <w:tc>
          <w:tcPr>
            <w:tcW w:w="1536" w:type="dxa"/>
          </w:tcPr>
          <w:p w14:paraId="31C9A9D3" w14:textId="77777777" w:rsidR="00F60751"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0,82</w:t>
            </w:r>
          </w:p>
        </w:tc>
      </w:tr>
      <w:tr w:rsidR="00C91142" w:rsidRPr="009704C7" w14:paraId="56FE6E7A" w14:textId="77777777" w:rsidTr="00867DA6">
        <w:tc>
          <w:tcPr>
            <w:tcW w:w="6141" w:type="dxa"/>
            <w:shd w:val="clear" w:color="auto" w:fill="C6D9F1"/>
          </w:tcPr>
          <w:p w14:paraId="23ECFF8D"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Zabudowa mieszkaniowa wielorodzinna</w:t>
            </w:r>
          </w:p>
          <w:p w14:paraId="56148D6D" w14:textId="77777777" w:rsidR="00C91142" w:rsidRPr="009704C7" w:rsidRDefault="00E10C99" w:rsidP="00E10C99">
            <w:pPr>
              <w:jc w:val="center"/>
              <w:rPr>
                <w:rFonts w:ascii="Arial Narrow" w:hAnsi="Arial Narrow"/>
                <w:color w:val="000000" w:themeColor="text1"/>
              </w:rPr>
            </w:pPr>
            <w:r w:rsidRPr="009704C7">
              <w:rPr>
                <w:rFonts w:ascii="Arial Narrow" w:hAnsi="Arial Narrow"/>
                <w:color w:val="000000" w:themeColor="text1"/>
              </w:rPr>
              <w:t>70% terenów MU</w:t>
            </w:r>
          </w:p>
          <w:p w14:paraId="6D827A31" w14:textId="77777777" w:rsidR="00E10C99" w:rsidRPr="009704C7" w:rsidRDefault="00E10C99" w:rsidP="00E10C99">
            <w:pPr>
              <w:jc w:val="center"/>
              <w:rPr>
                <w:rFonts w:ascii="Arial Narrow" w:hAnsi="Arial Narrow"/>
                <w:color w:val="000000" w:themeColor="text1"/>
              </w:rPr>
            </w:pPr>
            <w:r w:rsidRPr="009704C7">
              <w:rPr>
                <w:rFonts w:ascii="Arial Narrow" w:hAnsi="Arial Narrow"/>
                <w:color w:val="000000" w:themeColor="text1"/>
              </w:rPr>
              <w:t>100% terenów MW</w:t>
            </w:r>
          </w:p>
          <w:p w14:paraId="4196A3B6" w14:textId="77777777" w:rsidR="00E10C99" w:rsidRPr="009704C7" w:rsidRDefault="00E10C99" w:rsidP="00E10C99">
            <w:pPr>
              <w:jc w:val="center"/>
              <w:rPr>
                <w:rFonts w:ascii="Arial Narrow" w:hAnsi="Arial Narrow"/>
                <w:color w:val="000000" w:themeColor="text1"/>
              </w:rPr>
            </w:pPr>
            <w:r w:rsidRPr="009704C7">
              <w:rPr>
                <w:rFonts w:ascii="Arial Narrow" w:hAnsi="Arial Narrow"/>
                <w:color w:val="000000" w:themeColor="text1"/>
              </w:rPr>
              <w:t>40% terenów WFCM</w:t>
            </w:r>
          </w:p>
        </w:tc>
        <w:tc>
          <w:tcPr>
            <w:tcW w:w="1535" w:type="dxa"/>
          </w:tcPr>
          <w:p w14:paraId="4B1344F9" w14:textId="77777777" w:rsidR="00E10C99" w:rsidRPr="009704C7" w:rsidRDefault="00890AAD" w:rsidP="00890AAD">
            <w:pPr>
              <w:jc w:val="center"/>
              <w:rPr>
                <w:rFonts w:ascii="Arial Narrow" w:hAnsi="Arial Narrow"/>
                <w:b/>
                <w:color w:val="000000" w:themeColor="text1"/>
              </w:rPr>
            </w:pPr>
            <w:r w:rsidRPr="009704C7">
              <w:rPr>
                <w:rFonts w:ascii="Arial Narrow" w:hAnsi="Arial Narrow"/>
                <w:b/>
                <w:color w:val="000000" w:themeColor="text1"/>
              </w:rPr>
              <w:t>36,38</w:t>
            </w:r>
          </w:p>
        </w:tc>
        <w:tc>
          <w:tcPr>
            <w:tcW w:w="1536" w:type="dxa"/>
          </w:tcPr>
          <w:p w14:paraId="3D49E5B7" w14:textId="77777777" w:rsidR="00C91142"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0,37</w:t>
            </w:r>
          </w:p>
        </w:tc>
      </w:tr>
      <w:tr w:rsidR="00C91142" w:rsidRPr="009704C7" w14:paraId="30B4C1DA" w14:textId="77777777" w:rsidTr="00867DA6">
        <w:tc>
          <w:tcPr>
            <w:tcW w:w="6141" w:type="dxa"/>
            <w:shd w:val="clear" w:color="auto" w:fill="C6D9F1"/>
          </w:tcPr>
          <w:p w14:paraId="79E125B8"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Zabudowa usług komercyjnych</w:t>
            </w:r>
          </w:p>
          <w:p w14:paraId="4D70F728" w14:textId="77777777" w:rsidR="004A0A88" w:rsidRPr="009704C7" w:rsidRDefault="004A0A88" w:rsidP="004A0A88">
            <w:pPr>
              <w:jc w:val="center"/>
              <w:rPr>
                <w:rFonts w:ascii="Arial Narrow" w:hAnsi="Arial Narrow"/>
                <w:color w:val="000000" w:themeColor="text1"/>
              </w:rPr>
            </w:pPr>
            <w:r w:rsidRPr="009704C7">
              <w:rPr>
                <w:rFonts w:ascii="Arial Narrow" w:hAnsi="Arial Narrow"/>
                <w:color w:val="000000" w:themeColor="text1"/>
              </w:rPr>
              <w:t>50% terenów AG</w:t>
            </w:r>
            <w:r w:rsidR="00E10C99" w:rsidRPr="009704C7">
              <w:rPr>
                <w:rFonts w:ascii="Arial Narrow" w:hAnsi="Arial Narrow"/>
                <w:color w:val="000000" w:themeColor="text1"/>
              </w:rPr>
              <w:t>, AGr</w:t>
            </w:r>
          </w:p>
          <w:p w14:paraId="01C6A85B" w14:textId="77777777" w:rsidR="00C91142" w:rsidRPr="009704C7" w:rsidRDefault="004A0A88" w:rsidP="004A0A88">
            <w:pPr>
              <w:jc w:val="center"/>
              <w:rPr>
                <w:rFonts w:ascii="Arial Narrow" w:hAnsi="Arial Narrow"/>
                <w:color w:val="000000" w:themeColor="text1"/>
              </w:rPr>
            </w:pPr>
            <w:r w:rsidRPr="009704C7">
              <w:rPr>
                <w:rFonts w:ascii="Arial Narrow" w:hAnsi="Arial Narrow"/>
                <w:color w:val="000000" w:themeColor="text1"/>
              </w:rPr>
              <w:t>20% terenów MNIU</w:t>
            </w:r>
          </w:p>
          <w:p w14:paraId="3D3550F9" w14:textId="77777777" w:rsidR="00E10C99" w:rsidRPr="009704C7" w:rsidRDefault="00E10C99" w:rsidP="004A0A88">
            <w:pPr>
              <w:jc w:val="center"/>
              <w:rPr>
                <w:rFonts w:ascii="Arial Narrow" w:hAnsi="Arial Narrow"/>
                <w:color w:val="000000" w:themeColor="text1"/>
              </w:rPr>
            </w:pPr>
            <w:r w:rsidRPr="009704C7">
              <w:rPr>
                <w:rFonts w:ascii="Arial Narrow" w:hAnsi="Arial Narrow"/>
                <w:color w:val="000000" w:themeColor="text1"/>
              </w:rPr>
              <w:t>40% terenów MNU</w:t>
            </w:r>
          </w:p>
          <w:p w14:paraId="417036DA" w14:textId="77777777" w:rsidR="00E10C99" w:rsidRPr="009704C7" w:rsidRDefault="00E10C99" w:rsidP="00E10C99">
            <w:pPr>
              <w:jc w:val="center"/>
              <w:rPr>
                <w:rFonts w:ascii="Arial Narrow" w:hAnsi="Arial Narrow"/>
                <w:color w:val="000000" w:themeColor="text1"/>
              </w:rPr>
            </w:pPr>
            <w:r w:rsidRPr="009704C7">
              <w:rPr>
                <w:rFonts w:ascii="Arial Narrow" w:hAnsi="Arial Narrow"/>
                <w:color w:val="000000" w:themeColor="text1"/>
              </w:rPr>
              <w:t>30% terenów MU</w:t>
            </w:r>
          </w:p>
          <w:p w14:paraId="08F5243D" w14:textId="77777777" w:rsidR="00E10C99" w:rsidRPr="009704C7" w:rsidRDefault="00E10C99" w:rsidP="00E10C99">
            <w:pPr>
              <w:jc w:val="center"/>
              <w:rPr>
                <w:rFonts w:ascii="Arial Narrow" w:hAnsi="Arial Narrow"/>
                <w:color w:val="000000" w:themeColor="text1"/>
              </w:rPr>
            </w:pPr>
            <w:r w:rsidRPr="009704C7">
              <w:rPr>
                <w:rFonts w:ascii="Arial Narrow" w:hAnsi="Arial Narrow"/>
                <w:color w:val="000000" w:themeColor="text1"/>
              </w:rPr>
              <w:t>100% terenów U</w:t>
            </w:r>
          </w:p>
          <w:p w14:paraId="3F7BDFDF" w14:textId="77777777" w:rsidR="00E10C99" w:rsidRPr="009704C7" w:rsidRDefault="00E10C99" w:rsidP="00E10C99">
            <w:pPr>
              <w:jc w:val="center"/>
              <w:rPr>
                <w:rFonts w:ascii="Arial Narrow" w:hAnsi="Arial Narrow"/>
                <w:color w:val="000000" w:themeColor="text1"/>
              </w:rPr>
            </w:pPr>
            <w:r w:rsidRPr="009704C7">
              <w:rPr>
                <w:rFonts w:ascii="Arial Narrow" w:hAnsi="Arial Narrow"/>
                <w:color w:val="000000" w:themeColor="text1"/>
              </w:rPr>
              <w:t>70% terenów UMN</w:t>
            </w:r>
          </w:p>
          <w:p w14:paraId="0E485232" w14:textId="77777777" w:rsidR="00E10C99" w:rsidRPr="009704C7" w:rsidRDefault="00E10C99" w:rsidP="00E10C99">
            <w:pPr>
              <w:jc w:val="center"/>
              <w:rPr>
                <w:rFonts w:ascii="Arial Narrow" w:hAnsi="Arial Narrow"/>
                <w:color w:val="000000" w:themeColor="text1"/>
              </w:rPr>
            </w:pPr>
            <w:r w:rsidRPr="009704C7">
              <w:rPr>
                <w:rFonts w:ascii="Arial Narrow" w:hAnsi="Arial Narrow"/>
                <w:color w:val="000000" w:themeColor="text1"/>
              </w:rPr>
              <w:lastRenderedPageBreak/>
              <w:t>30% terenów WFCM</w:t>
            </w:r>
          </w:p>
        </w:tc>
        <w:tc>
          <w:tcPr>
            <w:tcW w:w="1535" w:type="dxa"/>
          </w:tcPr>
          <w:p w14:paraId="0785F606" w14:textId="77777777" w:rsidR="00E10C99" w:rsidRPr="00DB71EA" w:rsidRDefault="00890AAD" w:rsidP="00867DA6">
            <w:pPr>
              <w:jc w:val="center"/>
              <w:rPr>
                <w:rFonts w:ascii="Arial Narrow" w:hAnsi="Arial Narrow"/>
                <w:b/>
                <w:strike/>
                <w:color w:val="000000" w:themeColor="text1"/>
                <w:vertAlign w:val="superscript"/>
              </w:rPr>
            </w:pPr>
            <w:r w:rsidRPr="00DB71EA">
              <w:rPr>
                <w:rFonts w:ascii="Arial Narrow" w:hAnsi="Arial Narrow"/>
                <w:b/>
                <w:strike/>
                <w:color w:val="000000" w:themeColor="text1"/>
              </w:rPr>
              <w:lastRenderedPageBreak/>
              <w:t>828,83</w:t>
            </w:r>
          </w:p>
          <w:p w14:paraId="393BFDF3" w14:textId="77777777" w:rsidR="00DB71EA" w:rsidRPr="00DB71EA" w:rsidRDefault="00DB71EA" w:rsidP="00867DA6">
            <w:pPr>
              <w:jc w:val="center"/>
              <w:rPr>
                <w:rFonts w:ascii="Arial Narrow" w:hAnsi="Arial Narrow"/>
                <w:b/>
                <w:color w:val="CC00CC"/>
              </w:rPr>
            </w:pPr>
            <w:r>
              <w:rPr>
                <w:rFonts w:ascii="Arial Narrow" w:hAnsi="Arial Narrow"/>
                <w:b/>
                <w:color w:val="CC00CC"/>
              </w:rPr>
              <w:t>828,3425</w:t>
            </w:r>
            <w:r w:rsidRPr="00DB71EA">
              <w:rPr>
                <w:rFonts w:ascii="Arial Narrow" w:hAnsi="Arial Narrow"/>
                <w:b/>
                <w:color w:val="CC00CC"/>
                <w:vertAlign w:val="superscript"/>
              </w:rPr>
              <w:t>1</w:t>
            </w:r>
          </w:p>
          <w:p w14:paraId="4D8A2ED7" w14:textId="77777777" w:rsidR="00E10C99" w:rsidRPr="009704C7" w:rsidRDefault="00E10C99" w:rsidP="00867DA6">
            <w:pPr>
              <w:jc w:val="center"/>
              <w:rPr>
                <w:rFonts w:ascii="Arial Narrow" w:hAnsi="Arial Narrow"/>
                <w:b/>
                <w:color w:val="000000" w:themeColor="text1"/>
              </w:rPr>
            </w:pPr>
          </w:p>
        </w:tc>
        <w:tc>
          <w:tcPr>
            <w:tcW w:w="1536" w:type="dxa"/>
          </w:tcPr>
          <w:p w14:paraId="4933C698" w14:textId="77777777" w:rsidR="00C91142" w:rsidRDefault="00890AAD" w:rsidP="00867DA6">
            <w:pPr>
              <w:jc w:val="center"/>
              <w:rPr>
                <w:rFonts w:ascii="Arial Narrow" w:hAnsi="Arial Narrow"/>
                <w:b/>
                <w:strike/>
                <w:color w:val="000000" w:themeColor="text1"/>
              </w:rPr>
            </w:pPr>
            <w:r w:rsidRPr="00DB71EA">
              <w:rPr>
                <w:rFonts w:ascii="Arial Narrow" w:hAnsi="Arial Narrow"/>
                <w:b/>
                <w:strike/>
                <w:color w:val="000000" w:themeColor="text1"/>
              </w:rPr>
              <w:t>8,40</w:t>
            </w:r>
          </w:p>
          <w:p w14:paraId="6256A2E9" w14:textId="77777777" w:rsidR="00DB71EA" w:rsidRPr="00DB71EA" w:rsidRDefault="00DB71EA" w:rsidP="00867DA6">
            <w:pPr>
              <w:jc w:val="center"/>
              <w:rPr>
                <w:rFonts w:ascii="Arial Narrow" w:hAnsi="Arial Narrow"/>
                <w:b/>
                <w:strike/>
                <w:color w:val="000000" w:themeColor="text1"/>
              </w:rPr>
            </w:pPr>
            <w:r w:rsidRPr="00DB71EA">
              <w:rPr>
                <w:rFonts w:ascii="Arial Narrow" w:hAnsi="Arial Narrow"/>
                <w:b/>
                <w:color w:val="CC00CC"/>
              </w:rPr>
              <w:t>8,39</w:t>
            </w:r>
            <w:r w:rsidRPr="00DB71EA">
              <w:rPr>
                <w:rFonts w:ascii="Arial Narrow" w:hAnsi="Arial Narrow"/>
                <w:b/>
                <w:color w:val="CC00CC"/>
                <w:vertAlign w:val="superscript"/>
              </w:rPr>
              <w:t>1</w:t>
            </w:r>
          </w:p>
        </w:tc>
      </w:tr>
      <w:tr w:rsidR="00C91142" w:rsidRPr="009704C7" w14:paraId="0AF9A2D7" w14:textId="77777777" w:rsidTr="00867DA6">
        <w:tc>
          <w:tcPr>
            <w:tcW w:w="6141" w:type="dxa"/>
            <w:shd w:val="clear" w:color="auto" w:fill="C6D9F1"/>
          </w:tcPr>
          <w:p w14:paraId="217D8FAE"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Zabudowa usług publicznych, w  tym usług sportu i rekreacji</w:t>
            </w:r>
            <w:r w:rsidR="00922639" w:rsidRPr="009704C7">
              <w:rPr>
                <w:rFonts w:ascii="Arial Narrow" w:hAnsi="Arial Narrow"/>
                <w:b/>
                <w:color w:val="000000" w:themeColor="text1"/>
              </w:rPr>
              <w:t>z zabudową kubaturową</w:t>
            </w:r>
          </w:p>
          <w:p w14:paraId="68FDC4A0" w14:textId="77777777" w:rsidR="00C91142" w:rsidRPr="009704C7" w:rsidRDefault="00E10C99" w:rsidP="004A0A88">
            <w:pPr>
              <w:jc w:val="center"/>
              <w:rPr>
                <w:rFonts w:ascii="Arial Narrow" w:hAnsi="Arial Narrow"/>
                <w:color w:val="000000" w:themeColor="text1"/>
              </w:rPr>
            </w:pPr>
            <w:r w:rsidRPr="009704C7">
              <w:rPr>
                <w:rFonts w:ascii="Arial Narrow" w:hAnsi="Arial Narrow"/>
                <w:color w:val="000000" w:themeColor="text1"/>
              </w:rPr>
              <w:t>100% terenów UO</w:t>
            </w:r>
          </w:p>
          <w:p w14:paraId="6A6D13BA" w14:textId="77777777" w:rsidR="00E10C99" w:rsidRPr="009704C7" w:rsidRDefault="00E10C99" w:rsidP="004A0A88">
            <w:pPr>
              <w:jc w:val="center"/>
              <w:rPr>
                <w:rFonts w:ascii="Arial Narrow" w:hAnsi="Arial Narrow"/>
                <w:color w:val="000000" w:themeColor="text1"/>
              </w:rPr>
            </w:pPr>
            <w:r w:rsidRPr="009704C7">
              <w:rPr>
                <w:rFonts w:ascii="Arial Narrow" w:hAnsi="Arial Narrow"/>
                <w:color w:val="000000" w:themeColor="text1"/>
              </w:rPr>
              <w:t>20% terenów US</w:t>
            </w:r>
          </w:p>
          <w:p w14:paraId="759AAC18" w14:textId="77777777" w:rsidR="00E10C99" w:rsidRPr="009704C7" w:rsidRDefault="00E10C99" w:rsidP="004A0A88">
            <w:pPr>
              <w:jc w:val="center"/>
              <w:rPr>
                <w:rFonts w:ascii="Arial Narrow" w:hAnsi="Arial Narrow"/>
                <w:color w:val="000000" w:themeColor="text1"/>
              </w:rPr>
            </w:pPr>
            <w:r w:rsidRPr="009704C7">
              <w:rPr>
                <w:rFonts w:ascii="Arial Narrow" w:hAnsi="Arial Narrow"/>
                <w:color w:val="000000" w:themeColor="text1"/>
              </w:rPr>
              <w:t>100% terenów UZ</w:t>
            </w:r>
          </w:p>
          <w:p w14:paraId="49C919A4" w14:textId="77777777" w:rsidR="00E10C99" w:rsidRPr="009704C7" w:rsidRDefault="00E10C99" w:rsidP="004A0A88">
            <w:pPr>
              <w:jc w:val="center"/>
              <w:rPr>
                <w:rFonts w:ascii="Arial Narrow" w:hAnsi="Arial Narrow"/>
                <w:color w:val="000000" w:themeColor="text1"/>
              </w:rPr>
            </w:pPr>
            <w:r w:rsidRPr="009704C7">
              <w:rPr>
                <w:rFonts w:ascii="Arial Narrow" w:hAnsi="Arial Narrow"/>
                <w:color w:val="000000" w:themeColor="text1"/>
              </w:rPr>
              <w:t>30% terenów WFCM</w:t>
            </w:r>
          </w:p>
        </w:tc>
        <w:tc>
          <w:tcPr>
            <w:tcW w:w="1535" w:type="dxa"/>
          </w:tcPr>
          <w:p w14:paraId="42E98B69" w14:textId="77777777" w:rsidR="00E10C99" w:rsidRPr="00B03681" w:rsidRDefault="00890AAD" w:rsidP="00867DA6">
            <w:pPr>
              <w:jc w:val="center"/>
              <w:rPr>
                <w:rFonts w:ascii="Arial Narrow" w:hAnsi="Arial Narrow"/>
                <w:b/>
                <w:strike/>
                <w:color w:val="000000" w:themeColor="text1"/>
              </w:rPr>
            </w:pPr>
            <w:r w:rsidRPr="00B03681">
              <w:rPr>
                <w:rFonts w:ascii="Arial Narrow" w:hAnsi="Arial Narrow"/>
                <w:b/>
                <w:strike/>
                <w:color w:val="000000" w:themeColor="text1"/>
              </w:rPr>
              <w:t>40,11</w:t>
            </w:r>
          </w:p>
          <w:p w14:paraId="14960507" w14:textId="77777777" w:rsidR="009D633C" w:rsidRPr="00B03681" w:rsidRDefault="00B03681" w:rsidP="00867DA6">
            <w:pPr>
              <w:jc w:val="center"/>
              <w:rPr>
                <w:rFonts w:ascii="Arial Narrow" w:hAnsi="Arial Narrow"/>
                <w:b/>
                <w:color w:val="CC00CC"/>
              </w:rPr>
            </w:pPr>
            <w:r w:rsidRPr="00B03681">
              <w:rPr>
                <w:rFonts w:ascii="Arial Narrow" w:hAnsi="Arial Narrow"/>
                <w:b/>
                <w:color w:val="CC00CC"/>
              </w:rPr>
              <w:t>41,2603</w:t>
            </w:r>
            <w:r>
              <w:rPr>
                <w:rFonts w:ascii="Arial Narrow" w:hAnsi="Arial Narrow"/>
                <w:b/>
                <w:color w:val="CC00CC"/>
                <w:vertAlign w:val="superscript"/>
              </w:rPr>
              <w:t>1</w:t>
            </w:r>
          </w:p>
          <w:p w14:paraId="5A4B94C4" w14:textId="77777777" w:rsidR="00E10C99" w:rsidRPr="009704C7" w:rsidRDefault="00E10C99" w:rsidP="00867DA6">
            <w:pPr>
              <w:jc w:val="center"/>
              <w:rPr>
                <w:rFonts w:ascii="Arial Narrow" w:hAnsi="Arial Narrow"/>
                <w:b/>
                <w:color w:val="000000" w:themeColor="text1"/>
              </w:rPr>
            </w:pPr>
          </w:p>
        </w:tc>
        <w:tc>
          <w:tcPr>
            <w:tcW w:w="1536" w:type="dxa"/>
          </w:tcPr>
          <w:p w14:paraId="2096F806" w14:textId="77777777" w:rsidR="00C91142" w:rsidRPr="00B03681" w:rsidRDefault="00890AAD" w:rsidP="00867DA6">
            <w:pPr>
              <w:jc w:val="center"/>
              <w:rPr>
                <w:rFonts w:ascii="Arial Narrow" w:hAnsi="Arial Narrow"/>
                <w:b/>
                <w:strike/>
                <w:color w:val="000000" w:themeColor="text1"/>
              </w:rPr>
            </w:pPr>
            <w:r w:rsidRPr="00B03681">
              <w:rPr>
                <w:rFonts w:ascii="Arial Narrow" w:hAnsi="Arial Narrow"/>
                <w:b/>
                <w:strike/>
                <w:color w:val="000000" w:themeColor="text1"/>
              </w:rPr>
              <w:t>0,41</w:t>
            </w:r>
          </w:p>
          <w:p w14:paraId="5AB5C955" w14:textId="77777777" w:rsidR="00B03681" w:rsidRPr="00B03681" w:rsidRDefault="00B03681" w:rsidP="00867DA6">
            <w:pPr>
              <w:jc w:val="center"/>
              <w:rPr>
                <w:rFonts w:ascii="Arial Narrow" w:hAnsi="Arial Narrow"/>
                <w:b/>
                <w:color w:val="000000" w:themeColor="text1"/>
                <w:vertAlign w:val="superscript"/>
              </w:rPr>
            </w:pPr>
            <w:r w:rsidRPr="00B03681">
              <w:rPr>
                <w:rFonts w:ascii="Arial Narrow" w:hAnsi="Arial Narrow"/>
                <w:b/>
                <w:color w:val="CC00CC"/>
              </w:rPr>
              <w:t>0,42</w:t>
            </w:r>
            <w:r>
              <w:rPr>
                <w:rFonts w:ascii="Arial Narrow" w:hAnsi="Arial Narrow"/>
                <w:b/>
                <w:color w:val="CC00CC"/>
                <w:vertAlign w:val="superscript"/>
              </w:rPr>
              <w:t>1</w:t>
            </w:r>
          </w:p>
        </w:tc>
      </w:tr>
      <w:tr w:rsidR="00C91142" w:rsidRPr="009704C7" w14:paraId="6C7B114E" w14:textId="77777777" w:rsidTr="00867DA6">
        <w:tc>
          <w:tcPr>
            <w:tcW w:w="6141" w:type="dxa"/>
            <w:shd w:val="clear" w:color="auto" w:fill="C6D9F1"/>
          </w:tcPr>
          <w:p w14:paraId="25E8C73B"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Zabudowa produkcyjna, w tym magazyny i składy</w:t>
            </w:r>
          </w:p>
          <w:p w14:paraId="6E2FF3F4" w14:textId="77777777" w:rsidR="004A0A88" w:rsidRPr="009704C7" w:rsidRDefault="004A0A88" w:rsidP="00867DA6">
            <w:pPr>
              <w:jc w:val="center"/>
              <w:rPr>
                <w:rFonts w:ascii="Arial Narrow" w:hAnsi="Arial Narrow"/>
                <w:color w:val="000000" w:themeColor="text1"/>
              </w:rPr>
            </w:pPr>
            <w:r w:rsidRPr="009704C7">
              <w:rPr>
                <w:rFonts w:ascii="Arial Narrow" w:hAnsi="Arial Narrow"/>
                <w:color w:val="000000" w:themeColor="text1"/>
              </w:rPr>
              <w:t>50% terenów AG</w:t>
            </w:r>
            <w:r w:rsidR="00E10C99" w:rsidRPr="009704C7">
              <w:rPr>
                <w:rFonts w:ascii="Arial Narrow" w:hAnsi="Arial Narrow"/>
                <w:color w:val="000000" w:themeColor="text1"/>
              </w:rPr>
              <w:t>, AGr</w:t>
            </w:r>
          </w:p>
          <w:p w14:paraId="40AEC975" w14:textId="77777777" w:rsidR="00C91142" w:rsidRPr="009704C7" w:rsidRDefault="00AF5CEF" w:rsidP="00AF5CEF">
            <w:pPr>
              <w:jc w:val="center"/>
              <w:rPr>
                <w:rFonts w:ascii="Arial Narrow" w:hAnsi="Arial Narrow"/>
                <w:color w:val="000000" w:themeColor="text1"/>
              </w:rPr>
            </w:pPr>
            <w:r>
              <w:rPr>
                <w:rFonts w:ascii="Arial Narrow" w:hAnsi="Arial Narrow"/>
                <w:color w:val="000000" w:themeColor="text1"/>
              </w:rPr>
              <w:t>100% terenów P</w:t>
            </w:r>
          </w:p>
        </w:tc>
        <w:tc>
          <w:tcPr>
            <w:tcW w:w="1535" w:type="dxa"/>
          </w:tcPr>
          <w:p w14:paraId="0C73640D" w14:textId="77777777" w:rsidR="00E10C99" w:rsidRDefault="00890AAD" w:rsidP="00867DA6">
            <w:pPr>
              <w:jc w:val="center"/>
              <w:rPr>
                <w:rFonts w:ascii="Arial Narrow" w:hAnsi="Arial Narrow"/>
                <w:b/>
                <w:strike/>
                <w:color w:val="000000" w:themeColor="text1"/>
              </w:rPr>
            </w:pPr>
            <w:r w:rsidRPr="00B327FC">
              <w:rPr>
                <w:rFonts w:ascii="Arial Narrow" w:hAnsi="Arial Narrow"/>
                <w:b/>
                <w:strike/>
                <w:color w:val="000000" w:themeColor="text1"/>
              </w:rPr>
              <w:t>461,32</w:t>
            </w:r>
          </w:p>
          <w:p w14:paraId="41D1F255" w14:textId="77777777" w:rsidR="00B327FC" w:rsidRPr="003B26B8" w:rsidRDefault="00B327FC" w:rsidP="00867DA6">
            <w:pPr>
              <w:jc w:val="center"/>
              <w:rPr>
                <w:rFonts w:ascii="Arial Narrow" w:hAnsi="Arial Narrow"/>
                <w:b/>
                <w:color w:val="009900"/>
              </w:rPr>
            </w:pPr>
            <w:r w:rsidRPr="003B26B8">
              <w:rPr>
                <w:rFonts w:ascii="Arial Narrow" w:hAnsi="Arial Narrow"/>
                <w:b/>
                <w:color w:val="009900"/>
              </w:rPr>
              <w:t>461,4614</w:t>
            </w:r>
            <w:r w:rsidRPr="003B26B8">
              <w:rPr>
                <w:rStyle w:val="Odwoanieprzypisudolnego"/>
                <w:rFonts w:ascii="Arial Narrow" w:hAnsi="Arial Narrow"/>
                <w:b/>
                <w:color w:val="009900"/>
              </w:rPr>
              <w:footnoteReference w:id="2"/>
            </w:r>
          </w:p>
        </w:tc>
        <w:tc>
          <w:tcPr>
            <w:tcW w:w="1536" w:type="dxa"/>
          </w:tcPr>
          <w:p w14:paraId="2E4A75C8" w14:textId="77777777" w:rsidR="00C91142" w:rsidRDefault="00890AAD" w:rsidP="00867DA6">
            <w:pPr>
              <w:jc w:val="center"/>
              <w:rPr>
                <w:rFonts w:ascii="Arial Narrow" w:hAnsi="Arial Narrow"/>
                <w:b/>
                <w:strike/>
                <w:color w:val="000000" w:themeColor="text1"/>
              </w:rPr>
            </w:pPr>
            <w:r w:rsidRPr="004D31F3">
              <w:rPr>
                <w:rFonts w:ascii="Arial Narrow" w:hAnsi="Arial Narrow"/>
                <w:b/>
                <w:strike/>
                <w:color w:val="000000" w:themeColor="text1"/>
              </w:rPr>
              <w:t>4,68</w:t>
            </w:r>
          </w:p>
          <w:p w14:paraId="79953765" w14:textId="77777777" w:rsidR="004D31F3" w:rsidRPr="003B26B8" w:rsidRDefault="004D31F3" w:rsidP="00867DA6">
            <w:pPr>
              <w:jc w:val="center"/>
              <w:rPr>
                <w:rFonts w:ascii="Arial Narrow" w:hAnsi="Arial Narrow"/>
                <w:b/>
                <w:strike/>
                <w:color w:val="009900"/>
              </w:rPr>
            </w:pPr>
            <w:r w:rsidRPr="003B26B8">
              <w:rPr>
                <w:rFonts w:ascii="Arial Narrow" w:hAnsi="Arial Narrow"/>
                <w:b/>
                <w:color w:val="009900"/>
              </w:rPr>
              <w:t>4,679</w:t>
            </w:r>
            <w:r w:rsidRPr="003B26B8">
              <w:rPr>
                <w:rFonts w:ascii="Arial Narrow" w:hAnsi="Arial Narrow"/>
                <w:b/>
                <w:color w:val="009900"/>
                <w:vertAlign w:val="superscript"/>
              </w:rPr>
              <w:t>2</w:t>
            </w:r>
          </w:p>
        </w:tc>
      </w:tr>
      <w:tr w:rsidR="00C91142" w:rsidRPr="009704C7" w14:paraId="32C20D4D" w14:textId="77777777" w:rsidTr="00867DA6">
        <w:tc>
          <w:tcPr>
            <w:tcW w:w="6141" w:type="dxa"/>
            <w:shd w:val="clear" w:color="auto" w:fill="C6D9F1"/>
          </w:tcPr>
          <w:p w14:paraId="4853C1AA"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Grunty rolne</w:t>
            </w:r>
          </w:p>
          <w:p w14:paraId="503978FD" w14:textId="77777777" w:rsidR="00C91142" w:rsidRPr="009704C7" w:rsidRDefault="00E10C99" w:rsidP="00890AAD">
            <w:pPr>
              <w:jc w:val="center"/>
              <w:rPr>
                <w:rFonts w:ascii="Arial Narrow" w:hAnsi="Arial Narrow"/>
                <w:b/>
                <w:color w:val="000000" w:themeColor="text1"/>
              </w:rPr>
            </w:pPr>
            <w:r w:rsidRPr="009704C7">
              <w:rPr>
                <w:rFonts w:ascii="Arial Narrow" w:hAnsi="Arial Narrow"/>
                <w:color w:val="000000" w:themeColor="text1"/>
              </w:rPr>
              <w:t>Tereny RO, RP</w:t>
            </w:r>
          </w:p>
        </w:tc>
        <w:tc>
          <w:tcPr>
            <w:tcW w:w="1535" w:type="dxa"/>
          </w:tcPr>
          <w:p w14:paraId="47E360C5" w14:textId="77777777" w:rsidR="00E10C99" w:rsidRPr="009704C7" w:rsidRDefault="00890AAD" w:rsidP="00890AAD">
            <w:pPr>
              <w:jc w:val="center"/>
              <w:rPr>
                <w:rFonts w:ascii="Arial Narrow" w:hAnsi="Arial Narrow"/>
                <w:b/>
                <w:color w:val="000000" w:themeColor="text1"/>
              </w:rPr>
            </w:pPr>
            <w:r w:rsidRPr="009704C7">
              <w:rPr>
                <w:rFonts w:ascii="Arial Narrow" w:hAnsi="Arial Narrow"/>
                <w:b/>
                <w:color w:val="000000" w:themeColor="text1"/>
              </w:rPr>
              <w:t>3248,78</w:t>
            </w:r>
          </w:p>
        </w:tc>
        <w:tc>
          <w:tcPr>
            <w:tcW w:w="1536" w:type="dxa"/>
          </w:tcPr>
          <w:p w14:paraId="79043DC1" w14:textId="77777777" w:rsidR="00C91142"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32,94</w:t>
            </w:r>
          </w:p>
        </w:tc>
      </w:tr>
      <w:tr w:rsidR="00C91142" w:rsidRPr="009704C7" w14:paraId="256B7813" w14:textId="77777777" w:rsidTr="00867DA6">
        <w:tc>
          <w:tcPr>
            <w:tcW w:w="6141" w:type="dxa"/>
            <w:shd w:val="clear" w:color="auto" w:fill="C6D9F1"/>
          </w:tcPr>
          <w:p w14:paraId="598503EF"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Zieleń i wody (w tym lasy i zadrzewienia</w:t>
            </w:r>
            <w:r w:rsidR="00F60751" w:rsidRPr="009704C7">
              <w:rPr>
                <w:rFonts w:ascii="Arial Narrow" w:hAnsi="Arial Narrow"/>
                <w:b/>
                <w:color w:val="000000" w:themeColor="text1"/>
              </w:rPr>
              <w:t xml:space="preserve"> oraz zieleń </w:t>
            </w:r>
            <w:r w:rsidR="00E10C99" w:rsidRPr="009704C7">
              <w:rPr>
                <w:rFonts w:ascii="Arial Narrow" w:hAnsi="Arial Narrow"/>
                <w:b/>
                <w:color w:val="000000" w:themeColor="text1"/>
              </w:rPr>
              <w:t>nieurządzona</w:t>
            </w:r>
            <w:r w:rsidR="00F60751" w:rsidRPr="009704C7">
              <w:rPr>
                <w:rFonts w:ascii="Arial Narrow" w:hAnsi="Arial Narrow"/>
                <w:b/>
                <w:color w:val="000000" w:themeColor="text1"/>
              </w:rPr>
              <w:t xml:space="preserve"> o funkcjach ekologicznych, zieleń urządzona</w:t>
            </w:r>
            <w:r w:rsidR="00E10C99" w:rsidRPr="009704C7">
              <w:rPr>
                <w:rFonts w:ascii="Arial Narrow" w:hAnsi="Arial Narrow"/>
                <w:b/>
                <w:color w:val="000000" w:themeColor="text1"/>
              </w:rPr>
              <w:t>, w tym Izolacyjna</w:t>
            </w:r>
            <w:r w:rsidR="00F60751" w:rsidRPr="009704C7">
              <w:rPr>
                <w:rFonts w:ascii="Arial Narrow" w:hAnsi="Arial Narrow"/>
                <w:b/>
                <w:color w:val="000000" w:themeColor="text1"/>
              </w:rPr>
              <w:t xml:space="preserve"> i tereny sportu i rekreacji bez zabudowy kubaturowej </w:t>
            </w:r>
            <w:r w:rsidRPr="009704C7">
              <w:rPr>
                <w:rFonts w:ascii="Arial Narrow" w:hAnsi="Arial Narrow"/>
                <w:b/>
                <w:color w:val="000000" w:themeColor="text1"/>
              </w:rPr>
              <w:t>)</w:t>
            </w:r>
          </w:p>
          <w:p w14:paraId="5EF4D42B" w14:textId="77777777" w:rsidR="00C91142" w:rsidRPr="009704C7" w:rsidRDefault="004A0A88" w:rsidP="00E10C99">
            <w:pPr>
              <w:jc w:val="center"/>
              <w:rPr>
                <w:rFonts w:ascii="Arial Narrow" w:hAnsi="Arial Narrow"/>
                <w:b/>
                <w:color w:val="000000" w:themeColor="text1"/>
              </w:rPr>
            </w:pPr>
            <w:r w:rsidRPr="009704C7">
              <w:rPr>
                <w:rFonts w:ascii="Arial Narrow" w:hAnsi="Arial Narrow"/>
                <w:color w:val="000000" w:themeColor="text1"/>
              </w:rPr>
              <w:t>Tereny CE</w:t>
            </w:r>
            <w:r w:rsidR="00E10C99" w:rsidRPr="009704C7">
              <w:rPr>
                <w:rFonts w:ascii="Arial Narrow" w:hAnsi="Arial Narrow"/>
                <w:color w:val="000000" w:themeColor="text1"/>
              </w:rPr>
              <w:t>, RL, RLr, W, WZ, ZN, ZP, ZU, 80% terenów US,</w:t>
            </w:r>
          </w:p>
        </w:tc>
        <w:tc>
          <w:tcPr>
            <w:tcW w:w="1535" w:type="dxa"/>
          </w:tcPr>
          <w:p w14:paraId="717C687C" w14:textId="77777777" w:rsidR="00E10C99" w:rsidRDefault="00890AAD" w:rsidP="00867DA6">
            <w:pPr>
              <w:jc w:val="center"/>
              <w:rPr>
                <w:rFonts w:ascii="Arial Narrow" w:hAnsi="Arial Narrow"/>
                <w:b/>
                <w:strike/>
                <w:color w:val="000000" w:themeColor="text1"/>
              </w:rPr>
            </w:pPr>
            <w:r w:rsidRPr="00F165B9">
              <w:rPr>
                <w:rFonts w:ascii="Arial Narrow" w:hAnsi="Arial Narrow"/>
                <w:b/>
                <w:strike/>
                <w:color w:val="000000" w:themeColor="text1"/>
              </w:rPr>
              <w:t>2617,65</w:t>
            </w:r>
          </w:p>
          <w:p w14:paraId="4CC14858" w14:textId="77777777" w:rsidR="00F165B9" w:rsidRPr="00F165B9" w:rsidRDefault="00F165B9" w:rsidP="00867DA6">
            <w:pPr>
              <w:jc w:val="center"/>
              <w:rPr>
                <w:rFonts w:ascii="Arial Narrow" w:hAnsi="Arial Narrow"/>
                <w:b/>
                <w:color w:val="CC00CC"/>
                <w:vertAlign w:val="superscript"/>
              </w:rPr>
            </w:pPr>
            <w:r>
              <w:rPr>
                <w:rFonts w:ascii="Arial Narrow" w:hAnsi="Arial Narrow"/>
                <w:b/>
                <w:color w:val="CC00CC"/>
              </w:rPr>
              <w:t>2616,50</w:t>
            </w:r>
            <w:r>
              <w:rPr>
                <w:rFonts w:ascii="Arial Narrow" w:hAnsi="Arial Narrow"/>
                <w:b/>
                <w:color w:val="CC00CC"/>
                <w:vertAlign w:val="superscript"/>
              </w:rPr>
              <w:t>1</w:t>
            </w:r>
          </w:p>
        </w:tc>
        <w:tc>
          <w:tcPr>
            <w:tcW w:w="1536" w:type="dxa"/>
          </w:tcPr>
          <w:p w14:paraId="2E013601" w14:textId="77777777" w:rsidR="00C91142" w:rsidRPr="00F165B9" w:rsidRDefault="00890AAD" w:rsidP="00867DA6">
            <w:pPr>
              <w:jc w:val="center"/>
              <w:rPr>
                <w:rFonts w:ascii="Arial Narrow" w:hAnsi="Arial Narrow"/>
                <w:b/>
                <w:color w:val="000000" w:themeColor="text1"/>
                <w:vertAlign w:val="superscript"/>
              </w:rPr>
            </w:pPr>
            <w:r w:rsidRPr="009704C7">
              <w:rPr>
                <w:rFonts w:ascii="Arial Narrow" w:hAnsi="Arial Narrow"/>
                <w:b/>
                <w:color w:val="000000" w:themeColor="text1"/>
              </w:rPr>
              <w:t>26,54</w:t>
            </w:r>
          </w:p>
          <w:p w14:paraId="7F819CA0" w14:textId="77777777" w:rsidR="00F165B9" w:rsidRPr="00F165B9" w:rsidRDefault="00F165B9" w:rsidP="00867DA6">
            <w:pPr>
              <w:jc w:val="center"/>
              <w:rPr>
                <w:rFonts w:ascii="Arial Narrow" w:hAnsi="Arial Narrow"/>
                <w:b/>
                <w:color w:val="CC00CC"/>
              </w:rPr>
            </w:pPr>
            <w:r w:rsidRPr="00F165B9">
              <w:rPr>
                <w:rFonts w:ascii="Arial Narrow" w:hAnsi="Arial Narrow"/>
                <w:b/>
                <w:color w:val="CC00CC"/>
              </w:rPr>
              <w:t>26,528</w:t>
            </w:r>
            <w:r>
              <w:rPr>
                <w:rFonts w:ascii="Arial Narrow" w:hAnsi="Arial Narrow"/>
                <w:b/>
                <w:color w:val="CC00CC"/>
                <w:vertAlign w:val="superscript"/>
              </w:rPr>
              <w:t>1</w:t>
            </w:r>
          </w:p>
          <w:p w14:paraId="2A62A548" w14:textId="77777777" w:rsidR="00F165B9" w:rsidRPr="009704C7" w:rsidRDefault="00F165B9" w:rsidP="00867DA6">
            <w:pPr>
              <w:jc w:val="center"/>
              <w:rPr>
                <w:rFonts w:ascii="Arial Narrow" w:hAnsi="Arial Narrow"/>
                <w:b/>
                <w:color w:val="000000" w:themeColor="text1"/>
              </w:rPr>
            </w:pPr>
          </w:p>
        </w:tc>
      </w:tr>
      <w:tr w:rsidR="004A0A88" w:rsidRPr="009704C7" w14:paraId="5D814731" w14:textId="77777777" w:rsidTr="00867DA6">
        <w:tc>
          <w:tcPr>
            <w:tcW w:w="6141" w:type="dxa"/>
            <w:shd w:val="clear" w:color="auto" w:fill="C6D9F1"/>
          </w:tcPr>
          <w:p w14:paraId="26EA3E3B" w14:textId="77777777" w:rsidR="004A0A88" w:rsidRPr="009704C7" w:rsidRDefault="004A0A88" w:rsidP="00867DA6">
            <w:pPr>
              <w:jc w:val="center"/>
              <w:rPr>
                <w:rFonts w:ascii="Arial Narrow" w:hAnsi="Arial Narrow"/>
                <w:b/>
                <w:color w:val="000000" w:themeColor="text1"/>
              </w:rPr>
            </w:pPr>
            <w:r w:rsidRPr="009704C7">
              <w:rPr>
                <w:rFonts w:ascii="Arial Narrow" w:hAnsi="Arial Narrow"/>
                <w:b/>
                <w:color w:val="000000" w:themeColor="text1"/>
              </w:rPr>
              <w:t>Komunikacja (drogi publiczne, wewnętrzne, parkingi), komunikacja kolejowa</w:t>
            </w:r>
          </w:p>
          <w:p w14:paraId="0362224C" w14:textId="77777777" w:rsidR="004A0A88" w:rsidRPr="009704C7" w:rsidRDefault="004A0A88" w:rsidP="00867DA6">
            <w:pPr>
              <w:jc w:val="center"/>
              <w:rPr>
                <w:rFonts w:ascii="Arial Narrow" w:hAnsi="Arial Narrow"/>
                <w:b/>
                <w:color w:val="000000" w:themeColor="text1"/>
              </w:rPr>
            </w:pPr>
            <w:r w:rsidRPr="009704C7">
              <w:rPr>
                <w:rFonts w:ascii="Arial Narrow" w:hAnsi="Arial Narrow"/>
                <w:color w:val="000000" w:themeColor="text1"/>
              </w:rPr>
              <w:t>Tereny KD, KK, KD</w:t>
            </w:r>
          </w:p>
        </w:tc>
        <w:tc>
          <w:tcPr>
            <w:tcW w:w="1535" w:type="dxa"/>
          </w:tcPr>
          <w:p w14:paraId="66CA6E50" w14:textId="77777777" w:rsidR="004A0A88"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454,09</w:t>
            </w:r>
          </w:p>
        </w:tc>
        <w:tc>
          <w:tcPr>
            <w:tcW w:w="1536" w:type="dxa"/>
          </w:tcPr>
          <w:p w14:paraId="7EF6CF72" w14:textId="77777777" w:rsidR="004A0A88"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4,60</w:t>
            </w:r>
          </w:p>
        </w:tc>
      </w:tr>
      <w:tr w:rsidR="00C91142" w:rsidRPr="009704C7" w14:paraId="792D400D" w14:textId="77777777" w:rsidTr="00867DA6">
        <w:tc>
          <w:tcPr>
            <w:tcW w:w="6141" w:type="dxa"/>
            <w:shd w:val="clear" w:color="auto" w:fill="C6D9F1"/>
          </w:tcPr>
          <w:p w14:paraId="43950987" w14:textId="77777777" w:rsidR="00C91142" w:rsidRPr="009704C7" w:rsidRDefault="00C91142" w:rsidP="00867DA6">
            <w:pPr>
              <w:jc w:val="center"/>
              <w:rPr>
                <w:rFonts w:ascii="Arial Narrow" w:hAnsi="Arial Narrow"/>
                <w:b/>
                <w:color w:val="000000" w:themeColor="text1"/>
              </w:rPr>
            </w:pPr>
            <w:r w:rsidRPr="009704C7">
              <w:rPr>
                <w:rFonts w:ascii="Arial Narrow" w:hAnsi="Arial Narrow"/>
                <w:b/>
                <w:color w:val="000000" w:themeColor="text1"/>
              </w:rPr>
              <w:t>Infrastruktura techniczna</w:t>
            </w:r>
          </w:p>
          <w:p w14:paraId="479B5B01" w14:textId="77777777" w:rsidR="00C91142" w:rsidRPr="009704C7" w:rsidRDefault="004A0A88" w:rsidP="004A0A88">
            <w:pPr>
              <w:jc w:val="center"/>
              <w:rPr>
                <w:rFonts w:ascii="Arial Narrow" w:hAnsi="Arial Narrow"/>
                <w:b/>
                <w:color w:val="000000" w:themeColor="text1"/>
              </w:rPr>
            </w:pPr>
            <w:r w:rsidRPr="009704C7">
              <w:rPr>
                <w:rFonts w:ascii="Arial Narrow" w:hAnsi="Arial Narrow"/>
                <w:color w:val="000000" w:themeColor="text1"/>
              </w:rPr>
              <w:t>Tereny IT</w:t>
            </w:r>
            <w:r w:rsidR="00E10C99" w:rsidRPr="009704C7">
              <w:rPr>
                <w:rFonts w:ascii="Arial Narrow" w:hAnsi="Arial Narrow"/>
                <w:color w:val="000000" w:themeColor="text1"/>
              </w:rPr>
              <w:t>, NO, OPP, ZC</w:t>
            </w:r>
          </w:p>
        </w:tc>
        <w:tc>
          <w:tcPr>
            <w:tcW w:w="1535" w:type="dxa"/>
          </w:tcPr>
          <w:p w14:paraId="2DFF22D6" w14:textId="77777777" w:rsidR="00E10C99"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101,55</w:t>
            </w:r>
          </w:p>
        </w:tc>
        <w:tc>
          <w:tcPr>
            <w:tcW w:w="1536" w:type="dxa"/>
          </w:tcPr>
          <w:p w14:paraId="2FE82DAE" w14:textId="77777777" w:rsidR="00C91142" w:rsidRPr="009704C7" w:rsidRDefault="00890AAD" w:rsidP="00867DA6">
            <w:pPr>
              <w:jc w:val="center"/>
              <w:rPr>
                <w:rFonts w:ascii="Arial Narrow" w:hAnsi="Arial Narrow"/>
                <w:b/>
                <w:color w:val="000000" w:themeColor="text1"/>
              </w:rPr>
            </w:pPr>
            <w:r w:rsidRPr="009704C7">
              <w:rPr>
                <w:rFonts w:ascii="Arial Narrow" w:hAnsi="Arial Narrow"/>
                <w:b/>
                <w:color w:val="000000" w:themeColor="text1"/>
              </w:rPr>
              <w:t>1,03</w:t>
            </w:r>
          </w:p>
        </w:tc>
      </w:tr>
    </w:tbl>
    <w:p w14:paraId="57FF3CBD" w14:textId="77777777" w:rsidR="00C91142" w:rsidRPr="009704C7" w:rsidRDefault="00C91142" w:rsidP="00C91142">
      <w:pPr>
        <w:rPr>
          <w:rFonts w:ascii="Arial Narrow" w:hAnsi="Arial Narrow"/>
          <w:color w:val="000000" w:themeColor="text1"/>
        </w:rPr>
      </w:pPr>
    </w:p>
    <w:p w14:paraId="75CA0EFA" w14:textId="77777777" w:rsidR="00C91142" w:rsidRPr="009704C7" w:rsidRDefault="00C91142" w:rsidP="00C91142">
      <w:pPr>
        <w:rPr>
          <w:rFonts w:ascii="Arial Narrow" w:hAnsi="Arial Narrow"/>
          <w:color w:val="000000" w:themeColor="text1"/>
        </w:rPr>
      </w:pPr>
    </w:p>
    <w:p w14:paraId="63AD715F" w14:textId="1202236D" w:rsidR="00116C03" w:rsidRPr="00AD4FE6" w:rsidRDefault="00AD4FE6" w:rsidP="00C91142">
      <w:pPr>
        <w:pStyle w:val="22"/>
        <w:rPr>
          <w:rFonts w:ascii="Arial Narrow" w:hAnsi="Arial Narrow"/>
          <w:b w:val="0"/>
          <w:i w:val="0"/>
          <w:color w:val="000000" w:themeColor="text1"/>
          <w:sz w:val="36"/>
          <w:szCs w:val="36"/>
        </w:rPr>
      </w:pPr>
      <w:r w:rsidRPr="00AD4FE6">
        <w:rPr>
          <w:b w:val="0"/>
          <w:color w:val="E36C0A" w:themeColor="accent6" w:themeShade="BF"/>
        </w:rPr>
        <w:t>(</w:t>
      </w:r>
      <w:r>
        <w:rPr>
          <w:b w:val="0"/>
          <w:color w:val="E36C0A" w:themeColor="accent6" w:themeShade="BF"/>
        </w:rPr>
        <w:t>Z</w:t>
      </w:r>
      <w:r w:rsidRPr="00AD4FE6">
        <w:rPr>
          <w:b w:val="0"/>
          <w:color w:val="E36C0A" w:themeColor="accent6" w:themeShade="BF"/>
        </w:rPr>
        <w:t xml:space="preserve">miana studium </w:t>
      </w:r>
      <w:r>
        <w:rPr>
          <w:b w:val="0"/>
          <w:color w:val="E36C0A" w:themeColor="accent6" w:themeShade="BF"/>
        </w:rPr>
        <w:t>r</w:t>
      </w:r>
      <w:r w:rsidRPr="00AD4FE6">
        <w:rPr>
          <w:b w:val="0"/>
          <w:color w:val="E36C0A" w:themeColor="accent6" w:themeShade="BF"/>
        </w:rPr>
        <w:t xml:space="preserve">ealizowana na podstawie </w:t>
      </w:r>
      <w:r w:rsidRPr="00AD4FE6">
        <w:rPr>
          <w:rFonts w:cs="Garamond-Bold"/>
          <w:b w:val="0"/>
          <w:bCs/>
          <w:color w:val="E36C0A" w:themeColor="accent6" w:themeShade="BF"/>
        </w:rPr>
        <w:t>Uchwały Nr XVI/131/12 Rady Miejskiej w Siechnicach z dnia 30</w:t>
      </w:r>
      <w:r w:rsidR="00326D58">
        <w:rPr>
          <w:rFonts w:cs="Garamond-Bold"/>
          <w:b w:val="0"/>
          <w:bCs/>
          <w:color w:val="E36C0A" w:themeColor="accent6" w:themeShade="BF"/>
        </w:rPr>
        <w:t xml:space="preserve"> </w:t>
      </w:r>
      <w:r w:rsidRPr="00AD4FE6">
        <w:rPr>
          <w:rFonts w:cs="Garamond-Bold"/>
          <w:b w:val="0"/>
          <w:bCs/>
          <w:color w:val="E36C0A" w:themeColor="accent6" w:themeShade="BF"/>
        </w:rPr>
        <w:t>stycznia 2012r. w sprawie przystąpienia do sporządzenia zmiany Studium uwarunkowań i kierunków zagospodarowania przestrzennego gminy Siechnice dla terenu obejmującego część obrębu Groblice w rejonie ulic Łąkowej i Kotowickiej</w:t>
      </w:r>
      <w:r>
        <w:rPr>
          <w:rFonts w:cs="Garamond-Bold"/>
          <w:b w:val="0"/>
          <w:bCs/>
          <w:color w:val="E36C0A" w:themeColor="accent6" w:themeShade="BF"/>
        </w:rPr>
        <w:t xml:space="preserve"> nie powoduje zmian zapotrzebowania gminy na cele budowlane, Wszystkie zmiany dotyczą stref mieszkaniowo – usługowych wyznaczonych w studium obowiązującym. Działania planistyczne opierają się na zwiększeniu powierzchni stref wskazanych do rozwoju zabudowy wielorodzinnej z jednoczesnym zwiększeniem nasycenia usługami terenów </w:t>
      </w:r>
      <w:r w:rsidR="00D5674C">
        <w:rPr>
          <w:rFonts w:cs="Garamond-Bold"/>
          <w:b w:val="0"/>
          <w:bCs/>
          <w:color w:val="E36C0A" w:themeColor="accent6" w:themeShade="BF"/>
        </w:rPr>
        <w:t>zabudowy mieszkaniowej jednorodzinnej.)3</w:t>
      </w:r>
    </w:p>
    <w:p w14:paraId="0FE340BA" w14:textId="77777777" w:rsidR="00116C03" w:rsidRDefault="00116C03" w:rsidP="00C91142">
      <w:pPr>
        <w:pStyle w:val="22"/>
        <w:rPr>
          <w:rFonts w:ascii="Arial Narrow" w:hAnsi="Arial Narrow"/>
          <w:i w:val="0"/>
          <w:color w:val="000000" w:themeColor="text1"/>
          <w:sz w:val="36"/>
          <w:szCs w:val="36"/>
        </w:rPr>
      </w:pPr>
    </w:p>
    <w:p w14:paraId="1C36D2AD" w14:textId="77777777" w:rsidR="00116C03" w:rsidRDefault="00116C03" w:rsidP="00C91142">
      <w:pPr>
        <w:pStyle w:val="22"/>
        <w:rPr>
          <w:rFonts w:ascii="Arial Narrow" w:hAnsi="Arial Narrow"/>
          <w:i w:val="0"/>
          <w:color w:val="000000" w:themeColor="text1"/>
          <w:sz w:val="36"/>
          <w:szCs w:val="36"/>
        </w:rPr>
      </w:pPr>
    </w:p>
    <w:p w14:paraId="2F7A4EF5" w14:textId="77777777" w:rsidR="00116C03" w:rsidRDefault="00116C03" w:rsidP="00C91142">
      <w:pPr>
        <w:pStyle w:val="22"/>
        <w:rPr>
          <w:rFonts w:ascii="Arial Narrow" w:hAnsi="Arial Narrow"/>
          <w:i w:val="0"/>
          <w:color w:val="000000" w:themeColor="text1"/>
          <w:sz w:val="36"/>
          <w:szCs w:val="36"/>
        </w:rPr>
      </w:pPr>
    </w:p>
    <w:p w14:paraId="16CCFDB8" w14:textId="77777777" w:rsidR="00326D58" w:rsidRDefault="00326D58" w:rsidP="00C91142">
      <w:pPr>
        <w:pStyle w:val="22"/>
        <w:rPr>
          <w:rFonts w:ascii="Arial Narrow" w:hAnsi="Arial Narrow"/>
          <w:i w:val="0"/>
          <w:color w:val="000000" w:themeColor="text1"/>
          <w:sz w:val="36"/>
          <w:szCs w:val="36"/>
        </w:rPr>
      </w:pPr>
    </w:p>
    <w:p w14:paraId="0233C92D" w14:textId="77777777" w:rsidR="00C91142" w:rsidRDefault="00116C03" w:rsidP="00C91142">
      <w:pPr>
        <w:pStyle w:val="22"/>
        <w:rPr>
          <w:rFonts w:ascii="Arial Narrow" w:hAnsi="Arial Narrow"/>
          <w:i w:val="0"/>
          <w:color w:val="000000" w:themeColor="text1"/>
          <w:sz w:val="36"/>
          <w:szCs w:val="36"/>
        </w:rPr>
      </w:pPr>
      <w:r w:rsidRPr="00116C03">
        <w:rPr>
          <w:rFonts w:ascii="Arial Narrow" w:hAnsi="Arial Narrow"/>
          <w:i w:val="0"/>
          <w:color w:val="000000" w:themeColor="text1"/>
          <w:sz w:val="36"/>
          <w:szCs w:val="36"/>
        </w:rPr>
        <w:lastRenderedPageBreak/>
        <w:t>IV</w:t>
      </w:r>
      <w:r w:rsidR="00C91142" w:rsidRPr="00116C03">
        <w:rPr>
          <w:rFonts w:ascii="Arial Narrow" w:hAnsi="Arial Narrow"/>
          <w:i w:val="0"/>
          <w:color w:val="000000" w:themeColor="text1"/>
          <w:sz w:val="36"/>
          <w:szCs w:val="36"/>
        </w:rPr>
        <w:t>. Maksymalne zapotrzebowanie na nową zabudowę.</w:t>
      </w:r>
    </w:p>
    <w:p w14:paraId="17B9715B" w14:textId="77777777" w:rsidR="00116C03" w:rsidRPr="00116C03" w:rsidRDefault="00116C03" w:rsidP="00C91142">
      <w:pPr>
        <w:pStyle w:val="22"/>
        <w:rPr>
          <w:rFonts w:ascii="Arial Narrow" w:hAnsi="Arial Narrow"/>
          <w:i w:val="0"/>
          <w:color w:val="000000" w:themeColor="text1"/>
          <w:sz w:val="36"/>
          <w:szCs w:val="36"/>
        </w:rPr>
      </w:pPr>
    </w:p>
    <w:p w14:paraId="403E77C5"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Zgodnie z przepisami ustawy z dnia 27 marca 2003 r. o planowaniu i zagospodarowaniu przestrzennym (</w:t>
      </w:r>
      <w:r w:rsidR="001B0D95" w:rsidRPr="009704C7">
        <w:rPr>
          <w:rFonts w:ascii="Arial Narrow" w:hAnsi="Arial Narrow"/>
          <w:b w:val="0"/>
          <w:i w:val="0"/>
          <w:color w:val="000000" w:themeColor="text1"/>
          <w:szCs w:val="24"/>
        </w:rPr>
        <w:t>Dz. U. z 2016 r. poz. 778 z późn. zm.</w:t>
      </w:r>
      <w:r w:rsidRPr="009704C7">
        <w:rPr>
          <w:rFonts w:ascii="Arial Narrow" w:hAnsi="Arial Narrow"/>
          <w:b w:val="0"/>
          <w:i w:val="0"/>
          <w:color w:val="000000" w:themeColor="text1"/>
          <w:szCs w:val="24"/>
        </w:rPr>
        <w:t>) głównym zadaniem studium jest ustalenie kierunków rozwoju polityki przestrzennej gminy, w tym zakresie lokalnych kierunków zagospodarowania obszarów w jej granicach administracyjnych. Jest to realizowane m.in. poprzez ustalenie zmian w strukturze zagospodarowania terenów oraz wskazania docelowego przeznaczenia terenów, które mają być egzekwowane w sporządzanych planach miejscowych.</w:t>
      </w:r>
    </w:p>
    <w:p w14:paraId="37858487"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Określenie kierunków zagospodarowania terenów, w tym przeznaczenia terenów przeznaczonych na cele budowlane oraz wyłączonych spod zabudowy następuje po przeanalizowaniu występujących uwarunkowań rozwoju przestrzennego gminy.  Analiza uwarunkowań umożliwia określenie potrzeb i możliwości rozwoju gminy.  Zgodnie z art. 10 ust. 1 pkt. 7 cytowanej ustawy w określeniu potrzeb i możliwości  rozwoju gminy bierze się pod uwagę analizy ekonomiczne, społeczne i środowiskowe, prognozy demograficzne, możliwości finansowania przez gminę wykonania sieci komunikacyjnej i infrastruktury technicznej, a także infrastruktury społecznej, służących realizacji zadań własnych gminy oraz bilans terenów przeznaczonych pod zabudowę. </w:t>
      </w:r>
    </w:p>
    <w:p w14:paraId="1839FF38" w14:textId="77777777" w:rsidR="002159B0"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Idąc dalej za przepisami ustawy, tj. art. 10 ust. 4 pkt. 1 w celu określenia bilansu terenów przeznaczonych pod zabudowę należy określić, na podstawie wymienionych powyżej uwarunkowań, zapotrzebowanie na nową zabudowę, wyrażone w ilości powierzchni użytkowej zabudowy, w podziale na funkcje zabudowy. Wykonując</w:t>
      </w:r>
      <w:r w:rsidR="002159B0" w:rsidRPr="009704C7">
        <w:rPr>
          <w:rFonts w:ascii="Arial Narrow" w:hAnsi="Arial Narrow"/>
          <w:b w:val="0"/>
          <w:i w:val="0"/>
          <w:color w:val="000000" w:themeColor="text1"/>
          <w:szCs w:val="24"/>
        </w:rPr>
        <w:t xml:space="preserve"> obowiązujące</w:t>
      </w:r>
      <w:r w:rsidRPr="009704C7">
        <w:rPr>
          <w:rFonts w:ascii="Arial Narrow" w:hAnsi="Arial Narrow"/>
          <w:b w:val="0"/>
          <w:i w:val="0"/>
          <w:color w:val="000000" w:themeColor="text1"/>
          <w:szCs w:val="24"/>
        </w:rPr>
        <w:t xml:space="preserve"> studium dokonano analizy wszystkich wskazanych w ustawie uwarunkowań </w:t>
      </w:r>
      <w:r w:rsidR="002159B0" w:rsidRPr="009704C7">
        <w:rPr>
          <w:rFonts w:ascii="Arial Narrow" w:hAnsi="Arial Narrow"/>
          <w:b w:val="0"/>
          <w:i w:val="0"/>
          <w:color w:val="000000" w:themeColor="text1"/>
          <w:szCs w:val="24"/>
        </w:rPr>
        <w:t>rozwoju przestrzennego</w:t>
      </w:r>
      <w:r w:rsidRPr="009704C7">
        <w:rPr>
          <w:rFonts w:ascii="Arial Narrow" w:hAnsi="Arial Narrow"/>
          <w:b w:val="0"/>
          <w:i w:val="0"/>
          <w:color w:val="000000" w:themeColor="text1"/>
          <w:szCs w:val="24"/>
        </w:rPr>
        <w:t xml:space="preserve"> mających wpływ na określenie zapotrzebowania </w:t>
      </w:r>
      <w:r w:rsidR="001B0D95"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na nową zabudowę. Analizy ekonomiczne, społeczne i środowiskowe wskazują, że </w:t>
      </w:r>
      <w:r w:rsidR="001B0D95" w:rsidRPr="009704C7">
        <w:rPr>
          <w:rFonts w:ascii="Arial Narrow" w:hAnsi="Arial Narrow"/>
          <w:b w:val="0"/>
          <w:i w:val="0"/>
          <w:color w:val="000000" w:themeColor="text1"/>
          <w:szCs w:val="24"/>
        </w:rPr>
        <w:t>gmina Siechnice</w:t>
      </w:r>
      <w:r w:rsidRPr="009704C7">
        <w:rPr>
          <w:rFonts w:ascii="Arial Narrow" w:hAnsi="Arial Narrow"/>
          <w:b w:val="0"/>
          <w:i w:val="0"/>
          <w:color w:val="000000" w:themeColor="text1"/>
          <w:szCs w:val="24"/>
        </w:rPr>
        <w:t xml:space="preserve"> posiada</w:t>
      </w:r>
      <w:r w:rsidR="002159B0" w:rsidRPr="009704C7">
        <w:rPr>
          <w:rFonts w:ascii="Arial Narrow" w:hAnsi="Arial Narrow"/>
          <w:b w:val="0"/>
          <w:i w:val="0"/>
          <w:color w:val="000000" w:themeColor="text1"/>
          <w:szCs w:val="24"/>
        </w:rPr>
        <w:t xml:space="preserve"> bardzo dobre</w:t>
      </w:r>
      <w:r w:rsidRPr="009704C7">
        <w:rPr>
          <w:rFonts w:ascii="Arial Narrow" w:hAnsi="Arial Narrow"/>
          <w:b w:val="0"/>
          <w:i w:val="0"/>
          <w:color w:val="000000" w:themeColor="text1"/>
          <w:szCs w:val="24"/>
        </w:rPr>
        <w:t xml:space="preserve"> uwarunkowania do dalszego rozwoju jako lokalnego centrum administracyjno – usługowego</w:t>
      </w:r>
      <w:r w:rsidR="001B0D95" w:rsidRPr="009704C7">
        <w:rPr>
          <w:rFonts w:ascii="Arial Narrow" w:hAnsi="Arial Narrow"/>
          <w:b w:val="0"/>
          <w:i w:val="0"/>
          <w:color w:val="000000" w:themeColor="text1"/>
          <w:szCs w:val="24"/>
        </w:rPr>
        <w:t xml:space="preserve"> oraz zaplecza mieszkaniowego miasta Wrocławia</w:t>
      </w:r>
      <w:r w:rsidRPr="009704C7">
        <w:rPr>
          <w:rFonts w:ascii="Arial Narrow" w:hAnsi="Arial Narrow"/>
          <w:b w:val="0"/>
          <w:i w:val="0"/>
          <w:color w:val="000000" w:themeColor="text1"/>
          <w:szCs w:val="24"/>
        </w:rPr>
        <w:t>. Uwarunkowania te to przede wszystkim</w:t>
      </w:r>
      <w:r w:rsidR="002159B0" w:rsidRPr="009704C7">
        <w:rPr>
          <w:rFonts w:ascii="Arial Narrow" w:hAnsi="Arial Narrow"/>
          <w:b w:val="0"/>
          <w:i w:val="0"/>
          <w:color w:val="000000" w:themeColor="text1"/>
          <w:szCs w:val="24"/>
        </w:rPr>
        <w:t>:</w:t>
      </w:r>
    </w:p>
    <w:p w14:paraId="0400C876" w14:textId="77777777" w:rsidR="002159B0" w:rsidRPr="009704C7" w:rsidRDefault="00C91142" w:rsidP="002159B0">
      <w:pPr>
        <w:pStyle w:val="22"/>
        <w:numPr>
          <w:ilvl w:val="0"/>
          <w:numId w:val="17"/>
        </w:numPr>
        <w:rPr>
          <w:rFonts w:ascii="Arial Narrow" w:hAnsi="Arial Narrow"/>
          <w:b w:val="0"/>
          <w:i w:val="0"/>
          <w:color w:val="000000" w:themeColor="text1"/>
          <w:szCs w:val="24"/>
        </w:rPr>
      </w:pPr>
      <w:r w:rsidRPr="009704C7">
        <w:rPr>
          <w:rFonts w:ascii="Arial Narrow" w:hAnsi="Arial Narrow"/>
          <w:b w:val="0"/>
          <w:i w:val="0"/>
          <w:color w:val="000000" w:themeColor="text1"/>
          <w:szCs w:val="24"/>
        </w:rPr>
        <w:t>dogodne położenie miasta w układzie komunikacyjnym regionu</w:t>
      </w:r>
      <w:r w:rsidR="001B0D95" w:rsidRPr="009704C7">
        <w:rPr>
          <w:rFonts w:ascii="Arial Narrow" w:hAnsi="Arial Narrow"/>
          <w:b w:val="0"/>
          <w:i w:val="0"/>
          <w:color w:val="000000" w:themeColor="text1"/>
          <w:szCs w:val="24"/>
        </w:rPr>
        <w:t xml:space="preserve"> (bezpośrednie sąsiedztwo miasta Wrocławia)</w:t>
      </w:r>
      <w:r w:rsidR="002159B0" w:rsidRPr="009704C7">
        <w:rPr>
          <w:rFonts w:ascii="Arial Narrow" w:hAnsi="Arial Narrow"/>
          <w:b w:val="0"/>
          <w:i w:val="0"/>
          <w:color w:val="000000" w:themeColor="text1"/>
          <w:szCs w:val="24"/>
        </w:rPr>
        <w:t xml:space="preserve"> -</w:t>
      </w:r>
      <w:r w:rsidRPr="009704C7">
        <w:rPr>
          <w:rFonts w:ascii="Arial Narrow" w:hAnsi="Arial Narrow"/>
          <w:b w:val="0"/>
          <w:i w:val="0"/>
          <w:color w:val="000000" w:themeColor="text1"/>
          <w:szCs w:val="24"/>
        </w:rPr>
        <w:t xml:space="preserve"> szczególnie istotne dla rozwoju funkcji </w:t>
      </w:r>
      <w:r w:rsidR="001B0D95" w:rsidRPr="009704C7">
        <w:rPr>
          <w:rFonts w:ascii="Arial Narrow" w:hAnsi="Arial Narrow"/>
          <w:b w:val="0"/>
          <w:i w:val="0"/>
          <w:color w:val="000000" w:themeColor="text1"/>
          <w:szCs w:val="24"/>
        </w:rPr>
        <w:t xml:space="preserve">mieszkaniowej, </w:t>
      </w:r>
    </w:p>
    <w:p w14:paraId="2D17046D" w14:textId="77777777" w:rsidR="002159B0" w:rsidRPr="009704C7" w:rsidRDefault="001B0D95" w:rsidP="002159B0">
      <w:pPr>
        <w:pStyle w:val="22"/>
        <w:numPr>
          <w:ilvl w:val="0"/>
          <w:numId w:val="17"/>
        </w:numPr>
        <w:rPr>
          <w:rFonts w:ascii="Arial Narrow" w:hAnsi="Arial Narrow"/>
          <w:b w:val="0"/>
          <w:i w:val="0"/>
          <w:color w:val="000000" w:themeColor="text1"/>
          <w:szCs w:val="24"/>
        </w:rPr>
      </w:pPr>
      <w:r w:rsidRPr="009704C7">
        <w:rPr>
          <w:rFonts w:ascii="Arial Narrow" w:hAnsi="Arial Narrow"/>
          <w:b w:val="0"/>
          <w:i w:val="0"/>
          <w:color w:val="000000" w:themeColor="text1"/>
          <w:szCs w:val="24"/>
        </w:rPr>
        <w:t>przebieg przez teren gminy dróg o znaczeniu ponadlokalnym (istniejące i projektowane drogi krajowe i wojewódzkie)</w:t>
      </w:r>
      <w:r w:rsidR="002159B0" w:rsidRPr="009704C7">
        <w:rPr>
          <w:rFonts w:ascii="Arial Narrow" w:hAnsi="Arial Narrow"/>
          <w:b w:val="0"/>
          <w:i w:val="0"/>
          <w:color w:val="000000" w:themeColor="text1"/>
          <w:szCs w:val="24"/>
        </w:rPr>
        <w:t>-</w:t>
      </w:r>
      <w:r w:rsidRPr="009704C7">
        <w:rPr>
          <w:rFonts w:ascii="Arial Narrow" w:hAnsi="Arial Narrow"/>
          <w:b w:val="0"/>
          <w:i w:val="0"/>
          <w:color w:val="000000" w:themeColor="text1"/>
          <w:szCs w:val="24"/>
        </w:rPr>
        <w:t xml:space="preserve"> szczególnie istotne dla rozwoju zabudowy usługowo - produkcyjnej</w:t>
      </w:r>
    </w:p>
    <w:p w14:paraId="67118DDB" w14:textId="77777777" w:rsidR="002159B0" w:rsidRPr="009704C7" w:rsidRDefault="00C91142" w:rsidP="002159B0">
      <w:pPr>
        <w:pStyle w:val="22"/>
        <w:numPr>
          <w:ilvl w:val="0"/>
          <w:numId w:val="17"/>
        </w:numPr>
        <w:rPr>
          <w:rFonts w:ascii="Arial Narrow" w:hAnsi="Arial Narrow"/>
          <w:b w:val="0"/>
          <w:i w:val="0"/>
          <w:color w:val="000000" w:themeColor="text1"/>
          <w:szCs w:val="24"/>
        </w:rPr>
      </w:pPr>
      <w:r w:rsidRPr="009704C7">
        <w:rPr>
          <w:rFonts w:ascii="Arial Narrow" w:hAnsi="Arial Narrow"/>
          <w:b w:val="0"/>
          <w:i w:val="0"/>
          <w:color w:val="000000" w:themeColor="text1"/>
          <w:szCs w:val="24"/>
        </w:rPr>
        <w:t>posiadanie wysokich walorów środowiska przyrodniczego i kulturowo – historycznego</w:t>
      </w:r>
      <w:r w:rsidR="001B0D95" w:rsidRPr="009704C7">
        <w:rPr>
          <w:rFonts w:ascii="Arial Narrow" w:hAnsi="Arial Narrow"/>
          <w:b w:val="0"/>
          <w:i w:val="0"/>
          <w:color w:val="000000" w:themeColor="text1"/>
          <w:szCs w:val="24"/>
        </w:rPr>
        <w:t xml:space="preserve"> (dolina rzeki Odry, otwarte krajobrazy rolnice, zachowane historyczne układy urbanistyczne i </w:t>
      </w:r>
      <w:r w:rsidR="002159B0" w:rsidRPr="009704C7">
        <w:rPr>
          <w:rFonts w:ascii="Arial Narrow" w:hAnsi="Arial Narrow"/>
          <w:b w:val="0"/>
          <w:i w:val="0"/>
          <w:color w:val="000000" w:themeColor="text1"/>
          <w:szCs w:val="24"/>
        </w:rPr>
        <w:t>ruralistyczne</w:t>
      </w:r>
      <w:r w:rsidR="001B0D95" w:rsidRPr="009704C7">
        <w:rPr>
          <w:rFonts w:ascii="Arial Narrow" w:hAnsi="Arial Narrow"/>
          <w:b w:val="0"/>
          <w:i w:val="0"/>
          <w:color w:val="000000" w:themeColor="text1"/>
          <w:szCs w:val="24"/>
        </w:rPr>
        <w:t>)</w:t>
      </w:r>
      <w:r w:rsidR="002159B0" w:rsidRPr="009704C7">
        <w:rPr>
          <w:rFonts w:ascii="Arial Narrow" w:hAnsi="Arial Narrow"/>
          <w:b w:val="0"/>
          <w:i w:val="0"/>
          <w:color w:val="000000" w:themeColor="text1"/>
          <w:szCs w:val="24"/>
        </w:rPr>
        <w:t xml:space="preserve">- </w:t>
      </w:r>
      <w:r w:rsidR="001B0D95" w:rsidRPr="009704C7">
        <w:rPr>
          <w:rFonts w:ascii="Arial Narrow" w:hAnsi="Arial Narrow"/>
          <w:b w:val="0"/>
          <w:i w:val="0"/>
          <w:color w:val="000000" w:themeColor="text1"/>
          <w:szCs w:val="24"/>
        </w:rPr>
        <w:t xml:space="preserve">szczególnie istotne do rozwoju funkcji </w:t>
      </w:r>
      <w:r w:rsidRPr="009704C7">
        <w:rPr>
          <w:rFonts w:ascii="Arial Narrow" w:hAnsi="Arial Narrow"/>
          <w:b w:val="0"/>
          <w:i w:val="0"/>
          <w:color w:val="000000" w:themeColor="text1"/>
          <w:szCs w:val="24"/>
        </w:rPr>
        <w:t xml:space="preserve"> turystycznych</w:t>
      </w:r>
      <w:r w:rsidR="001B0D95" w:rsidRPr="009704C7">
        <w:rPr>
          <w:rFonts w:ascii="Arial Narrow" w:hAnsi="Arial Narrow"/>
          <w:b w:val="0"/>
          <w:i w:val="0"/>
          <w:color w:val="000000" w:themeColor="text1"/>
          <w:szCs w:val="24"/>
        </w:rPr>
        <w:t xml:space="preserve"> i krajoznawczych</w:t>
      </w:r>
      <w:r w:rsidRPr="009704C7">
        <w:rPr>
          <w:rFonts w:ascii="Arial Narrow" w:hAnsi="Arial Narrow"/>
          <w:b w:val="0"/>
          <w:i w:val="0"/>
          <w:color w:val="000000" w:themeColor="text1"/>
          <w:szCs w:val="24"/>
        </w:rPr>
        <w:t xml:space="preserve">. </w:t>
      </w:r>
    </w:p>
    <w:p w14:paraId="277BF69B"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lastRenderedPageBreak/>
        <w:t xml:space="preserve">Atutem </w:t>
      </w:r>
      <w:r w:rsidR="001B0D95"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jest </w:t>
      </w:r>
      <w:r w:rsidR="002159B0" w:rsidRPr="009704C7">
        <w:rPr>
          <w:rFonts w:ascii="Arial Narrow" w:hAnsi="Arial Narrow"/>
          <w:b w:val="0"/>
          <w:i w:val="0"/>
          <w:color w:val="000000" w:themeColor="text1"/>
          <w:szCs w:val="24"/>
        </w:rPr>
        <w:t>także</w:t>
      </w:r>
      <w:r w:rsidR="001B0D95" w:rsidRPr="009704C7">
        <w:rPr>
          <w:rFonts w:ascii="Arial Narrow" w:hAnsi="Arial Narrow"/>
          <w:b w:val="0"/>
          <w:i w:val="0"/>
          <w:color w:val="000000" w:themeColor="text1"/>
          <w:szCs w:val="24"/>
        </w:rPr>
        <w:t>posiadan</w:t>
      </w:r>
      <w:r w:rsidR="002159B0" w:rsidRPr="009704C7">
        <w:rPr>
          <w:rFonts w:ascii="Arial Narrow" w:hAnsi="Arial Narrow"/>
          <w:b w:val="0"/>
          <w:i w:val="0"/>
          <w:color w:val="000000" w:themeColor="text1"/>
          <w:szCs w:val="24"/>
        </w:rPr>
        <w:t xml:space="preserve">ie rozległych rezerw terenowych, na których można realizować zabudowę </w:t>
      </w:r>
      <w:r w:rsidR="001B0D95" w:rsidRPr="009704C7">
        <w:rPr>
          <w:rFonts w:ascii="Arial Narrow" w:hAnsi="Arial Narrow"/>
          <w:b w:val="0"/>
          <w:i w:val="0"/>
          <w:color w:val="000000" w:themeColor="text1"/>
          <w:szCs w:val="24"/>
        </w:rPr>
        <w:t xml:space="preserve">o </w:t>
      </w:r>
      <w:r w:rsidR="002159B0" w:rsidRPr="009704C7">
        <w:rPr>
          <w:rFonts w:ascii="Arial Narrow" w:hAnsi="Arial Narrow"/>
          <w:b w:val="0"/>
          <w:i w:val="0"/>
          <w:color w:val="000000" w:themeColor="text1"/>
          <w:szCs w:val="24"/>
        </w:rPr>
        <w:t>zróżnicowanych funkcjach</w:t>
      </w:r>
      <w:r w:rsidR="001B0D95" w:rsidRPr="009704C7">
        <w:rPr>
          <w:rFonts w:ascii="Arial Narrow" w:hAnsi="Arial Narrow"/>
          <w:b w:val="0"/>
          <w:i w:val="0"/>
          <w:color w:val="000000" w:themeColor="text1"/>
          <w:szCs w:val="24"/>
        </w:rPr>
        <w:t xml:space="preserve"> (objęcie planami miejscowymi ponad 90% obszaru gminy)</w:t>
      </w:r>
      <w:r w:rsidRPr="009704C7">
        <w:rPr>
          <w:rFonts w:ascii="Arial Narrow" w:hAnsi="Arial Narrow"/>
          <w:b w:val="0"/>
          <w:i w:val="0"/>
          <w:color w:val="000000" w:themeColor="text1"/>
          <w:szCs w:val="24"/>
        </w:rPr>
        <w:t xml:space="preserve">. Na </w:t>
      </w:r>
      <w:r w:rsidR="001B0D95" w:rsidRPr="009704C7">
        <w:rPr>
          <w:rFonts w:ascii="Arial Narrow" w:hAnsi="Arial Narrow"/>
          <w:b w:val="0"/>
          <w:i w:val="0"/>
          <w:color w:val="000000" w:themeColor="text1"/>
          <w:szCs w:val="24"/>
        </w:rPr>
        <w:t>atrakcyjność inwestycyjnej gminy</w:t>
      </w:r>
      <w:r w:rsidRPr="009704C7">
        <w:rPr>
          <w:rFonts w:ascii="Arial Narrow" w:hAnsi="Arial Narrow"/>
          <w:b w:val="0"/>
          <w:i w:val="0"/>
          <w:color w:val="000000" w:themeColor="text1"/>
          <w:szCs w:val="24"/>
        </w:rPr>
        <w:t xml:space="preserve"> silny wpływ ma także dobrze rozwinięta sfera usług społecznych z zakresu nauki i oświaty oraz sportu i rekreacji</w:t>
      </w:r>
      <w:r w:rsidR="001B0D95" w:rsidRPr="009704C7">
        <w:rPr>
          <w:rFonts w:ascii="Arial Narrow" w:hAnsi="Arial Narrow"/>
          <w:b w:val="0"/>
          <w:i w:val="0"/>
          <w:color w:val="000000" w:themeColor="text1"/>
          <w:szCs w:val="24"/>
        </w:rPr>
        <w:t xml:space="preserve"> oraz rozbudowana sieć dróg publicznych i infrastruktury wodno – kanalizacyjnej. Działania promocyjne gminy dodatkowo zwiększają możliwości jej rozwoju</w:t>
      </w:r>
      <w:r w:rsidRPr="009704C7">
        <w:rPr>
          <w:rFonts w:ascii="Arial Narrow" w:hAnsi="Arial Narrow"/>
          <w:b w:val="0"/>
          <w:i w:val="0"/>
          <w:color w:val="000000" w:themeColor="text1"/>
          <w:szCs w:val="24"/>
        </w:rPr>
        <w:t xml:space="preserve">. </w:t>
      </w:r>
      <w:r w:rsidR="00857615" w:rsidRPr="009704C7">
        <w:rPr>
          <w:rFonts w:ascii="Arial Narrow" w:hAnsi="Arial Narrow"/>
          <w:b w:val="0"/>
          <w:i w:val="0"/>
          <w:color w:val="000000" w:themeColor="text1"/>
          <w:szCs w:val="24"/>
        </w:rPr>
        <w:t>Analizy wykonane w obowiązującym studium wskazały także, że w</w:t>
      </w:r>
      <w:r w:rsidR="002159B0" w:rsidRPr="009704C7">
        <w:rPr>
          <w:rFonts w:ascii="Arial Narrow" w:hAnsi="Arial Narrow"/>
          <w:b w:val="0"/>
          <w:i w:val="0"/>
          <w:color w:val="000000" w:themeColor="text1"/>
          <w:szCs w:val="24"/>
        </w:rPr>
        <w:t>ystępowanie na obszarze gminy rozległych kompleksów żyznych i bardzo żyznych gleb rolniczych powoduje, że gmina posiada również walory do intensyfikacji działalności związanej z rolnictwem.</w:t>
      </w:r>
    </w:p>
    <w:p w14:paraId="59B06F4D" w14:textId="77777777" w:rsidR="00C91142" w:rsidRPr="009704C7" w:rsidRDefault="00857615"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Wykonana w niniejszym opracowaniu analiza demograficzno - społeczna wykazała stały wzrost liczby mieszkańców gminy </w:t>
      </w:r>
      <w:r w:rsidR="00F87DFC" w:rsidRPr="009704C7">
        <w:rPr>
          <w:rFonts w:ascii="Arial Narrow" w:hAnsi="Arial Narrow"/>
          <w:b w:val="0"/>
          <w:i w:val="0"/>
          <w:color w:val="000000" w:themeColor="text1"/>
          <w:szCs w:val="24"/>
        </w:rPr>
        <w:t>oraz bardzo korzystne (w porównaniu z innymi gminami w regionie) prognozy demograficzne. Zagrożeniem dla wzrostu demograficznego jest jedynie wysoka wartość wskaźnika obciążenia demograficznego, która jest charakterystyczna dla całego kraju. Działania gminy w celu poprawy tej sytuacji są ograniczone. Zmiana struktury demograficznej społeczeństwa wymaga kompleksowych działań podejmowanych na wyższych poziomach administracji publicznej.</w:t>
      </w:r>
    </w:p>
    <w:p w14:paraId="60AAB264" w14:textId="77777777" w:rsidR="00980E30" w:rsidRPr="009704C7" w:rsidRDefault="00980E30"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Uwarunkowania opisane powyżej wskazują, że gmina Siechnice znajduje się w okresie intensywnego wielofunkcyjnego rozwoju. Rozwój ten najintensywniej widoczny jest w rozwoju funkcji mieszkaniowych, na co jednoznacznie wskazuje analiza wskaźników demograficznych gminy. Mniejszą intensywność rozwoju wykazują funkcje związane z aktywnością gospodarczą. Rozwój funkcji związanych z działalnością inwestycyjną ma dla gminy charakter priorytetowy. Utrzymanie funkcji przyrodniczo – krajobrazowych i rolniczych gminy jest zapewnione ustaleniami obowiązującego studium i zgodnie z kierunkami polityki przestrzennej gminy nie będzie podlegać istotnym zmianom. Utrzymanie wysokiego tempa rozwoju gospodarczego jest możliwe, </w:t>
      </w:r>
      <w:r w:rsidR="00790494" w:rsidRPr="009704C7">
        <w:rPr>
          <w:rFonts w:ascii="Arial Narrow" w:hAnsi="Arial Narrow"/>
          <w:b w:val="0"/>
          <w:i w:val="0"/>
          <w:color w:val="000000" w:themeColor="text1"/>
          <w:szCs w:val="24"/>
        </w:rPr>
        <w:t>za wyjątkiem</w:t>
      </w:r>
      <w:r w:rsidRPr="009704C7">
        <w:rPr>
          <w:rFonts w:ascii="Arial Narrow" w:hAnsi="Arial Narrow"/>
          <w:b w:val="0"/>
          <w:i w:val="0"/>
          <w:color w:val="000000" w:themeColor="text1"/>
          <w:szCs w:val="24"/>
        </w:rPr>
        <w:t xml:space="preserve"> czynników makroekonomicznych, dzięki działaniom gminy umożliwiających zapewnienie rezerw terenowych </w:t>
      </w:r>
      <w:r w:rsidR="00790494" w:rsidRPr="009704C7">
        <w:rPr>
          <w:rFonts w:ascii="Arial Narrow" w:hAnsi="Arial Narrow"/>
          <w:b w:val="0"/>
          <w:i w:val="0"/>
          <w:color w:val="000000" w:themeColor="text1"/>
          <w:szCs w:val="24"/>
        </w:rPr>
        <w:t xml:space="preserve">dla nowych inwestycji oraz pomoc administracyjną w prowadzeniu procesów inwestycyjnych. </w:t>
      </w:r>
      <w:r w:rsidR="00A9091F" w:rsidRPr="009704C7">
        <w:rPr>
          <w:rFonts w:ascii="Arial Narrow" w:hAnsi="Arial Narrow"/>
          <w:b w:val="0"/>
          <w:i w:val="0"/>
          <w:color w:val="000000" w:themeColor="text1"/>
          <w:szCs w:val="24"/>
        </w:rPr>
        <w:t xml:space="preserve">Wpływ na rozwój gminy ma również działalność promocyjna  i zachęty inwestycyjne. Działania gminy w tym zakresie są skuteczne. </w:t>
      </w:r>
      <w:r w:rsidR="00277536" w:rsidRPr="009704C7">
        <w:rPr>
          <w:rFonts w:ascii="Arial Narrow" w:hAnsi="Arial Narrow"/>
          <w:b w:val="0"/>
          <w:i w:val="0"/>
          <w:color w:val="000000" w:themeColor="text1"/>
          <w:szCs w:val="24"/>
        </w:rPr>
        <w:t xml:space="preserve">W badanym okresie średniorocznie przybywało w gminie około 580 mieszkańców (około 3% populacji gminy). Prognozy na okres perspektywiczny wskazują utrzymanie dotychczasowego wzrostu ludności w gminie. Zgodnie z danymi GUS liczba ludności gminy do roku 2035 ma wzrosnąć o około 8500 tysięcy mieszkańców (około 42% obecnej populacji mieszkańców gminy). Intensywny rozwój mieszkalnictwa </w:t>
      </w:r>
      <w:r w:rsidR="00DC78A1" w:rsidRPr="009704C7">
        <w:rPr>
          <w:rFonts w:ascii="Arial Narrow" w:hAnsi="Arial Narrow"/>
          <w:b w:val="0"/>
          <w:i w:val="0"/>
          <w:color w:val="000000" w:themeColor="text1"/>
          <w:szCs w:val="24"/>
        </w:rPr>
        <w:t xml:space="preserve">spowoduje zwiększenie zainteresowania inwestycyjnego w gminie i tym samym spowoduje zwiększone wykorzystanie rezerw terenowych przewidzianych na cele mieszkaniowe w obowiązujących planach miejscowych. Wysokie zainteresowanie inwestycjami związanymi z mieszkalnictwem będzie pobudzać rozwój terenów związanych z działalnością gospodarczą, co w konsekwencji zwiększy obecne </w:t>
      </w:r>
      <w:r w:rsidR="00DC78A1" w:rsidRPr="009704C7">
        <w:rPr>
          <w:rFonts w:ascii="Arial Narrow" w:hAnsi="Arial Narrow"/>
          <w:b w:val="0"/>
          <w:i w:val="0"/>
          <w:color w:val="000000" w:themeColor="text1"/>
          <w:szCs w:val="24"/>
        </w:rPr>
        <w:lastRenderedPageBreak/>
        <w:t>wykorzystanie rezerw terenowych przewidzianych w planach miejscowych na te cele. Skutkiem rozwoju stref aktywności gospodarczej w gminie będzie jeszcze większe tempo rozwoju demograficznego gminy. W konsekwencji szybkiego rozwoju procesów inwestycyjnych w gminie może być jeszcze większy, niż zakładany przez GUS, wzrost liczby ludności w gminie. Zakłada się, że populacja gminy do roku 2035 może wzrosnąć o około 10000tysięcy mieszkańców.</w:t>
      </w:r>
    </w:p>
    <w:p w14:paraId="0F8A82DE" w14:textId="77777777" w:rsidR="006769CF" w:rsidRPr="009704C7" w:rsidRDefault="00C91142" w:rsidP="00116C03">
      <w:pPr>
        <w:pStyle w:val="22"/>
        <w:rPr>
          <w:rFonts w:ascii="Arial Narrow" w:hAnsi="Arial Narrow"/>
          <w:color w:val="000000" w:themeColor="text1"/>
        </w:rPr>
      </w:pPr>
      <w:r w:rsidRPr="009704C7">
        <w:rPr>
          <w:rFonts w:ascii="Arial Narrow" w:hAnsi="Arial Narrow"/>
          <w:b w:val="0"/>
          <w:i w:val="0"/>
          <w:color w:val="000000" w:themeColor="text1"/>
          <w:szCs w:val="24"/>
        </w:rPr>
        <w:t xml:space="preserve">Dla określenia zapotrzebowania </w:t>
      </w:r>
      <w:r w:rsidR="00DC78A1"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na zabudowę przyjęto różnicę powierzchni użytkowej według stanu obecnego i najwyższą prognozowaną potrzebną powierzchnią użytkową zabudowy po uwzględnieniu zakładanego przyrostu ludności </w:t>
      </w:r>
      <w:r w:rsidR="00DC78A1"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Zapotrzebowanie </w:t>
      </w:r>
      <w:r w:rsidR="00774507"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na zabudowę zostało</w:t>
      </w:r>
      <w:r w:rsidR="009561DD" w:rsidRPr="009704C7">
        <w:rPr>
          <w:rFonts w:ascii="Arial Narrow" w:hAnsi="Arial Narrow"/>
          <w:b w:val="0"/>
          <w:i w:val="0"/>
          <w:color w:val="000000" w:themeColor="text1"/>
          <w:szCs w:val="24"/>
        </w:rPr>
        <w:t xml:space="preserve"> określone w poniższej tabeli. Przed obliczeniem maksymalnego zapotrzebowania gminy na zabudowę obliczono chłonność obszarów o w pełni wykształconej zwartej strukturze funkcjonalno-przestrzennej, rozumianą jako możliwość lokalizowania na tych obszarach nowej zabudowy, wyrażoną w powierzchni użytkowej zabudowy, w podziale na funkcje zabudowy. Dane dotyczące tego wskaźnika zostały również zbilansowane w poniższej tabeli.</w:t>
      </w:r>
    </w:p>
    <w:p w14:paraId="4FCB3EA3" w14:textId="77777777" w:rsidR="006769CF" w:rsidRPr="009704C7" w:rsidRDefault="006769CF" w:rsidP="00C91142">
      <w:pPr>
        <w:jc w:val="both"/>
        <w:rPr>
          <w:rFonts w:ascii="Arial Narrow" w:hAnsi="Arial Narrow"/>
          <w:color w:val="000000" w:themeColor="text1"/>
        </w:rPr>
      </w:pPr>
    </w:p>
    <w:p w14:paraId="432ED1B3" w14:textId="77777777" w:rsidR="006769CF" w:rsidRPr="009704C7" w:rsidRDefault="006769CF" w:rsidP="00C91142">
      <w:pPr>
        <w:jc w:val="both"/>
        <w:rPr>
          <w:rFonts w:ascii="Arial Narrow" w:hAnsi="Arial Narrow"/>
          <w:color w:val="000000" w:themeColor="text1"/>
        </w:rPr>
      </w:pPr>
    </w:p>
    <w:p w14:paraId="762F9BBD" w14:textId="77777777" w:rsidR="006769CF" w:rsidRPr="009704C7" w:rsidRDefault="006769CF" w:rsidP="00C91142">
      <w:pPr>
        <w:jc w:val="both"/>
        <w:rPr>
          <w:rFonts w:ascii="Arial Narrow" w:hAnsi="Arial Narrow"/>
          <w:color w:val="000000" w:themeColor="text1"/>
        </w:rPr>
      </w:pPr>
    </w:p>
    <w:p w14:paraId="1B768817" w14:textId="77777777" w:rsidR="006769CF" w:rsidRPr="009704C7" w:rsidRDefault="006769CF" w:rsidP="00C91142">
      <w:pPr>
        <w:jc w:val="both"/>
        <w:rPr>
          <w:rFonts w:ascii="Arial Narrow" w:hAnsi="Arial Narrow"/>
          <w:color w:val="000000" w:themeColor="text1"/>
        </w:rPr>
      </w:pPr>
    </w:p>
    <w:p w14:paraId="2D4F9986" w14:textId="77777777" w:rsidR="006769CF" w:rsidRPr="009704C7" w:rsidRDefault="006769CF" w:rsidP="00C91142">
      <w:pPr>
        <w:jc w:val="both"/>
        <w:rPr>
          <w:rFonts w:ascii="Arial Narrow" w:hAnsi="Arial Narrow"/>
          <w:color w:val="000000" w:themeColor="text1"/>
        </w:rPr>
      </w:pPr>
    </w:p>
    <w:p w14:paraId="61C161E0" w14:textId="77777777" w:rsidR="006769CF" w:rsidRPr="009704C7" w:rsidRDefault="006769CF" w:rsidP="00C91142">
      <w:pPr>
        <w:jc w:val="both"/>
        <w:rPr>
          <w:rFonts w:ascii="Arial Narrow" w:hAnsi="Arial Narrow"/>
          <w:color w:val="000000" w:themeColor="text1"/>
        </w:rPr>
      </w:pPr>
    </w:p>
    <w:p w14:paraId="52D4B10E" w14:textId="77777777" w:rsidR="006769CF" w:rsidRPr="009704C7" w:rsidRDefault="006769CF" w:rsidP="00C91142">
      <w:pPr>
        <w:jc w:val="both"/>
        <w:rPr>
          <w:rFonts w:ascii="Arial Narrow" w:hAnsi="Arial Narrow"/>
          <w:color w:val="000000" w:themeColor="text1"/>
        </w:rPr>
      </w:pPr>
    </w:p>
    <w:p w14:paraId="44994864" w14:textId="77777777" w:rsidR="006769CF" w:rsidRPr="009704C7" w:rsidRDefault="006769CF" w:rsidP="00C91142">
      <w:pPr>
        <w:jc w:val="both"/>
        <w:rPr>
          <w:rFonts w:ascii="Arial Narrow" w:hAnsi="Arial Narrow"/>
          <w:color w:val="000000" w:themeColor="text1"/>
        </w:rPr>
      </w:pPr>
    </w:p>
    <w:p w14:paraId="477B0A28" w14:textId="77777777" w:rsidR="006769CF" w:rsidRPr="009704C7" w:rsidRDefault="006769CF" w:rsidP="00C91142">
      <w:pPr>
        <w:jc w:val="both"/>
        <w:rPr>
          <w:rFonts w:ascii="Arial Narrow" w:hAnsi="Arial Narrow"/>
          <w:color w:val="000000" w:themeColor="text1"/>
        </w:rPr>
      </w:pPr>
    </w:p>
    <w:p w14:paraId="5641749A" w14:textId="77777777" w:rsidR="006769CF" w:rsidRPr="009704C7" w:rsidRDefault="006769CF" w:rsidP="00C91142">
      <w:pPr>
        <w:jc w:val="both"/>
        <w:rPr>
          <w:rFonts w:ascii="Arial Narrow" w:hAnsi="Arial Narrow"/>
          <w:color w:val="000000" w:themeColor="text1"/>
        </w:rPr>
      </w:pPr>
    </w:p>
    <w:p w14:paraId="28230A25" w14:textId="77777777" w:rsidR="006769CF" w:rsidRPr="009704C7" w:rsidRDefault="006769CF" w:rsidP="00C91142">
      <w:pPr>
        <w:jc w:val="both"/>
        <w:rPr>
          <w:rFonts w:ascii="Arial Narrow" w:hAnsi="Arial Narrow"/>
          <w:color w:val="000000" w:themeColor="text1"/>
        </w:rPr>
      </w:pPr>
    </w:p>
    <w:p w14:paraId="6348EAE1" w14:textId="77777777" w:rsidR="006769CF" w:rsidRPr="009704C7" w:rsidRDefault="006769CF" w:rsidP="00C91142">
      <w:pPr>
        <w:jc w:val="both"/>
        <w:rPr>
          <w:rFonts w:ascii="Arial Narrow" w:hAnsi="Arial Narrow"/>
          <w:color w:val="000000" w:themeColor="text1"/>
        </w:rPr>
      </w:pPr>
    </w:p>
    <w:p w14:paraId="7F67B7D7" w14:textId="77777777" w:rsidR="006769CF" w:rsidRPr="009704C7" w:rsidRDefault="006769CF" w:rsidP="00C91142">
      <w:pPr>
        <w:jc w:val="both"/>
        <w:rPr>
          <w:rFonts w:ascii="Arial Narrow" w:hAnsi="Arial Narrow"/>
          <w:color w:val="000000" w:themeColor="text1"/>
        </w:rPr>
      </w:pPr>
    </w:p>
    <w:p w14:paraId="4904A7D8" w14:textId="77777777" w:rsidR="006769CF" w:rsidRPr="009704C7" w:rsidRDefault="006769CF" w:rsidP="00C91142">
      <w:pPr>
        <w:jc w:val="both"/>
        <w:rPr>
          <w:rFonts w:ascii="Arial Narrow" w:hAnsi="Arial Narrow"/>
          <w:color w:val="000000" w:themeColor="text1"/>
        </w:rPr>
      </w:pPr>
    </w:p>
    <w:p w14:paraId="52A7E34F" w14:textId="77777777" w:rsidR="006769CF" w:rsidRPr="009704C7" w:rsidRDefault="006769CF" w:rsidP="00C91142">
      <w:pPr>
        <w:jc w:val="both"/>
        <w:rPr>
          <w:rFonts w:ascii="Arial Narrow" w:hAnsi="Arial Narrow"/>
          <w:color w:val="000000" w:themeColor="text1"/>
        </w:rPr>
      </w:pPr>
    </w:p>
    <w:p w14:paraId="0DC81F60" w14:textId="77777777" w:rsidR="006769CF" w:rsidRPr="009704C7" w:rsidRDefault="006769CF" w:rsidP="00C91142">
      <w:pPr>
        <w:jc w:val="both"/>
        <w:rPr>
          <w:rFonts w:ascii="Arial Narrow" w:hAnsi="Arial Narrow"/>
          <w:color w:val="000000" w:themeColor="text1"/>
        </w:rPr>
      </w:pPr>
    </w:p>
    <w:p w14:paraId="516858E7" w14:textId="77777777" w:rsidR="006769CF" w:rsidRPr="009704C7" w:rsidRDefault="006769CF" w:rsidP="00C91142">
      <w:pPr>
        <w:jc w:val="both"/>
        <w:rPr>
          <w:rFonts w:ascii="Arial Narrow" w:hAnsi="Arial Narrow"/>
          <w:color w:val="000000" w:themeColor="text1"/>
        </w:rPr>
      </w:pPr>
    </w:p>
    <w:p w14:paraId="2B276425" w14:textId="77777777" w:rsidR="006769CF" w:rsidRPr="009704C7" w:rsidRDefault="006769CF" w:rsidP="00C91142">
      <w:pPr>
        <w:jc w:val="both"/>
        <w:rPr>
          <w:rFonts w:ascii="Arial Narrow" w:hAnsi="Arial Narrow"/>
          <w:color w:val="000000" w:themeColor="text1"/>
        </w:rPr>
      </w:pPr>
    </w:p>
    <w:p w14:paraId="2139AB32" w14:textId="77777777" w:rsidR="006769CF" w:rsidRPr="009704C7" w:rsidRDefault="006769CF" w:rsidP="00C91142">
      <w:pPr>
        <w:jc w:val="both"/>
        <w:rPr>
          <w:rFonts w:ascii="Arial Narrow" w:hAnsi="Arial Narrow"/>
          <w:color w:val="000000" w:themeColor="text1"/>
        </w:rPr>
      </w:pPr>
    </w:p>
    <w:p w14:paraId="3C696924" w14:textId="77777777" w:rsidR="006769CF" w:rsidRPr="009704C7" w:rsidRDefault="006769CF" w:rsidP="00C91142">
      <w:pPr>
        <w:jc w:val="both"/>
        <w:rPr>
          <w:rFonts w:ascii="Arial Narrow" w:hAnsi="Arial Narrow"/>
          <w:color w:val="000000" w:themeColor="text1"/>
        </w:rPr>
      </w:pPr>
    </w:p>
    <w:p w14:paraId="32F36AF6" w14:textId="77777777" w:rsidR="006769CF" w:rsidRPr="009704C7" w:rsidRDefault="006769CF" w:rsidP="00C91142">
      <w:pPr>
        <w:jc w:val="both"/>
        <w:rPr>
          <w:rFonts w:ascii="Arial Narrow" w:hAnsi="Arial Narrow"/>
          <w:color w:val="000000" w:themeColor="text1"/>
        </w:rPr>
      </w:pPr>
    </w:p>
    <w:p w14:paraId="3F5B33E3" w14:textId="77777777" w:rsidR="006769CF" w:rsidRPr="009704C7" w:rsidRDefault="006769CF" w:rsidP="009561DD">
      <w:pPr>
        <w:jc w:val="center"/>
        <w:rPr>
          <w:rFonts w:ascii="Arial Narrow" w:hAnsi="Arial Narrow"/>
          <w:b/>
          <w:color w:val="000000" w:themeColor="text1"/>
        </w:rPr>
        <w:sectPr w:rsidR="006769CF" w:rsidRPr="009704C7" w:rsidSect="006769CF">
          <w:footerReference w:type="default" r:id="rId15"/>
          <w:pgSz w:w="11906" w:h="16838"/>
          <w:pgMar w:top="1418" w:right="1418"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418"/>
        <w:gridCol w:w="1417"/>
        <w:gridCol w:w="1009"/>
        <w:gridCol w:w="409"/>
        <w:gridCol w:w="1417"/>
        <w:gridCol w:w="1560"/>
        <w:gridCol w:w="1701"/>
        <w:gridCol w:w="1701"/>
      </w:tblGrid>
      <w:tr w:rsidR="009561DD" w:rsidRPr="009704C7" w14:paraId="102B833E" w14:textId="77777777" w:rsidTr="00B65EAE">
        <w:tc>
          <w:tcPr>
            <w:tcW w:w="6787" w:type="dxa"/>
            <w:gridSpan w:val="5"/>
            <w:shd w:val="clear" w:color="auto" w:fill="C6D9F1"/>
          </w:tcPr>
          <w:p w14:paraId="28E2611C" w14:textId="77777777" w:rsidR="009561DD" w:rsidRPr="009704C7" w:rsidRDefault="009561DD" w:rsidP="009561DD">
            <w:pPr>
              <w:jc w:val="center"/>
              <w:rPr>
                <w:rFonts w:ascii="Arial Narrow" w:hAnsi="Arial Narrow"/>
                <w:color w:val="000000" w:themeColor="text1"/>
              </w:rPr>
            </w:pPr>
            <w:r w:rsidRPr="009704C7">
              <w:rPr>
                <w:rFonts w:ascii="Arial Narrow" w:hAnsi="Arial Narrow"/>
                <w:b/>
                <w:color w:val="000000" w:themeColor="text1"/>
              </w:rPr>
              <w:lastRenderedPageBreak/>
              <w:t xml:space="preserve">Chłonność </w:t>
            </w:r>
            <w:r w:rsidRPr="009704C7">
              <w:rPr>
                <w:rFonts w:ascii="Arial Narrow" w:hAnsi="Arial Narrow" w:cs="Arial"/>
                <w:b/>
                <w:color w:val="000000" w:themeColor="text1"/>
              </w:rPr>
              <w:t>obszarów o w pełni wykształconej zwartej strukturze funkcjonalno – przestrzennej (tereny zainwestowane)</w:t>
            </w:r>
          </w:p>
        </w:tc>
        <w:tc>
          <w:tcPr>
            <w:tcW w:w="6788" w:type="dxa"/>
            <w:gridSpan w:val="5"/>
            <w:shd w:val="clear" w:color="auto" w:fill="C6D9F1"/>
          </w:tcPr>
          <w:p w14:paraId="0FB43A41" w14:textId="77777777" w:rsidR="009561DD" w:rsidRPr="009704C7" w:rsidRDefault="009561DD" w:rsidP="00867DA6">
            <w:pPr>
              <w:jc w:val="center"/>
              <w:rPr>
                <w:rFonts w:ascii="Arial Narrow" w:hAnsi="Arial Narrow"/>
                <w:color w:val="000000" w:themeColor="text1"/>
              </w:rPr>
            </w:pPr>
            <w:r w:rsidRPr="009704C7">
              <w:rPr>
                <w:rFonts w:ascii="Arial Narrow" w:hAnsi="Arial Narrow"/>
                <w:b/>
                <w:color w:val="000000" w:themeColor="text1"/>
              </w:rPr>
              <w:t>Maksymalne zapotrzebowanie na nową zabudowę</w:t>
            </w:r>
          </w:p>
        </w:tc>
      </w:tr>
      <w:tr w:rsidR="00A5121A" w:rsidRPr="009704C7" w14:paraId="361C92DF" w14:textId="77777777" w:rsidTr="00A5121A">
        <w:tc>
          <w:tcPr>
            <w:tcW w:w="1384" w:type="dxa"/>
            <w:tcBorders>
              <w:bottom w:val="single" w:sz="4" w:space="0" w:color="auto"/>
            </w:tcBorders>
            <w:shd w:val="clear" w:color="auto" w:fill="C6D9F1"/>
          </w:tcPr>
          <w:p w14:paraId="70569AC4" w14:textId="77777777" w:rsidR="00A5121A" w:rsidRPr="009B33C0" w:rsidRDefault="00A5121A" w:rsidP="00286A3F">
            <w:pPr>
              <w:jc w:val="both"/>
              <w:rPr>
                <w:rFonts w:ascii="Arial Narrow" w:hAnsi="Arial Narrow"/>
                <w:b/>
                <w:color w:val="000000" w:themeColor="text1"/>
              </w:rPr>
            </w:pPr>
            <w:r w:rsidRPr="009B33C0">
              <w:rPr>
                <w:rFonts w:ascii="Arial Narrow" w:hAnsi="Arial Narrow"/>
                <w:b/>
                <w:color w:val="000000" w:themeColor="text1"/>
                <w:sz w:val="22"/>
              </w:rPr>
              <w:t>Przeznaczenie terenów</w:t>
            </w:r>
          </w:p>
        </w:tc>
        <w:tc>
          <w:tcPr>
            <w:tcW w:w="1559" w:type="dxa"/>
            <w:tcBorders>
              <w:bottom w:val="single" w:sz="4" w:space="0" w:color="auto"/>
            </w:tcBorders>
            <w:shd w:val="clear" w:color="auto" w:fill="C6D9F1"/>
          </w:tcPr>
          <w:p w14:paraId="457C48B7" w14:textId="77777777" w:rsidR="00A5121A" w:rsidRPr="009B33C0" w:rsidRDefault="00A5121A" w:rsidP="00286A3F">
            <w:pPr>
              <w:jc w:val="center"/>
              <w:rPr>
                <w:rFonts w:ascii="Arial Narrow" w:hAnsi="Arial Narrow"/>
                <w:b/>
                <w:color w:val="000000" w:themeColor="text1"/>
              </w:rPr>
            </w:pPr>
            <w:r w:rsidRPr="009B33C0">
              <w:rPr>
                <w:rFonts w:ascii="Arial Narrow" w:hAnsi="Arial Narrow"/>
                <w:b/>
                <w:color w:val="000000" w:themeColor="text1"/>
                <w:sz w:val="22"/>
              </w:rPr>
              <w:t>Uśredniona powierzchnia terenów wg inwentaryzacji istniejącego użytkowania  (m</w:t>
            </w:r>
            <w:r w:rsidRPr="009B33C0">
              <w:rPr>
                <w:rFonts w:ascii="Arial Narrow" w:hAnsi="Arial Narrow"/>
                <w:b/>
                <w:color w:val="000000" w:themeColor="text1"/>
                <w:sz w:val="22"/>
                <w:vertAlign w:val="superscript"/>
              </w:rPr>
              <w:t>2</w:t>
            </w:r>
            <w:r w:rsidRPr="009B33C0">
              <w:rPr>
                <w:rFonts w:ascii="Arial Narrow" w:hAnsi="Arial Narrow"/>
                <w:b/>
                <w:color w:val="000000" w:themeColor="text1"/>
                <w:sz w:val="22"/>
              </w:rPr>
              <w:t>)</w:t>
            </w:r>
          </w:p>
        </w:tc>
        <w:tc>
          <w:tcPr>
            <w:tcW w:w="1418" w:type="dxa"/>
            <w:tcBorders>
              <w:bottom w:val="single" w:sz="4" w:space="0" w:color="auto"/>
            </w:tcBorders>
            <w:shd w:val="clear" w:color="auto" w:fill="C6D9F1"/>
          </w:tcPr>
          <w:p w14:paraId="4BFE6388" w14:textId="77777777" w:rsidR="00A5121A" w:rsidRPr="009B33C0" w:rsidRDefault="00A5121A" w:rsidP="00286A3F">
            <w:pPr>
              <w:jc w:val="center"/>
              <w:rPr>
                <w:rFonts w:ascii="Arial Narrow" w:hAnsi="Arial Narrow"/>
                <w:b/>
                <w:color w:val="000000" w:themeColor="text1"/>
              </w:rPr>
            </w:pPr>
            <w:r w:rsidRPr="009B33C0">
              <w:rPr>
                <w:rFonts w:ascii="Arial Narrow" w:hAnsi="Arial Narrow"/>
                <w:b/>
                <w:color w:val="000000" w:themeColor="text1"/>
                <w:sz w:val="22"/>
              </w:rPr>
              <w:t>Średnia liczba działek budowlanych wydzielonych z terenów wg użytkowania gruntów</w:t>
            </w:r>
          </w:p>
        </w:tc>
        <w:tc>
          <w:tcPr>
            <w:tcW w:w="1417" w:type="dxa"/>
            <w:tcBorders>
              <w:bottom w:val="single" w:sz="4" w:space="0" w:color="auto"/>
            </w:tcBorders>
            <w:shd w:val="clear" w:color="auto" w:fill="C6D9F1"/>
          </w:tcPr>
          <w:p w14:paraId="793D2415" w14:textId="77777777" w:rsidR="00A5121A" w:rsidRPr="009B33C0" w:rsidRDefault="00A5121A" w:rsidP="00286A3F">
            <w:pPr>
              <w:jc w:val="center"/>
              <w:rPr>
                <w:rFonts w:ascii="Arial Narrow" w:hAnsi="Arial Narrow"/>
                <w:b/>
                <w:color w:val="000000" w:themeColor="text1"/>
              </w:rPr>
            </w:pPr>
            <w:r w:rsidRPr="009B33C0">
              <w:rPr>
                <w:rFonts w:ascii="Arial Narrow" w:hAnsi="Arial Narrow"/>
                <w:b/>
                <w:color w:val="000000" w:themeColor="text1"/>
                <w:sz w:val="22"/>
              </w:rPr>
              <w:t>Średnia intensywność zabudowy</w:t>
            </w:r>
          </w:p>
        </w:tc>
        <w:tc>
          <w:tcPr>
            <w:tcW w:w="1418" w:type="dxa"/>
            <w:gridSpan w:val="2"/>
            <w:tcBorders>
              <w:bottom w:val="single" w:sz="4" w:space="0" w:color="auto"/>
            </w:tcBorders>
            <w:shd w:val="clear" w:color="auto" w:fill="C6D9F1"/>
          </w:tcPr>
          <w:p w14:paraId="399E2500" w14:textId="77777777" w:rsidR="00A5121A" w:rsidRPr="009B33C0" w:rsidRDefault="00A5121A" w:rsidP="00735FCE">
            <w:pPr>
              <w:jc w:val="center"/>
              <w:rPr>
                <w:rFonts w:ascii="Arial Narrow" w:hAnsi="Arial Narrow"/>
                <w:b/>
                <w:color w:val="000000" w:themeColor="text1"/>
              </w:rPr>
            </w:pPr>
            <w:r w:rsidRPr="009B33C0">
              <w:rPr>
                <w:rFonts w:ascii="Arial Narrow" w:hAnsi="Arial Narrow"/>
                <w:b/>
                <w:color w:val="000000" w:themeColor="text1"/>
                <w:sz w:val="22"/>
              </w:rPr>
              <w:t xml:space="preserve">Obecna powierzchnia </w:t>
            </w:r>
            <w:r w:rsidR="00735FCE" w:rsidRPr="009B33C0">
              <w:rPr>
                <w:rFonts w:ascii="Arial Narrow" w:hAnsi="Arial Narrow"/>
                <w:b/>
                <w:color w:val="000000" w:themeColor="text1"/>
                <w:sz w:val="22"/>
              </w:rPr>
              <w:t>zabudowy</w:t>
            </w:r>
            <w:r w:rsidRPr="009B33C0">
              <w:rPr>
                <w:rFonts w:ascii="Arial Narrow" w:hAnsi="Arial Narrow"/>
                <w:b/>
                <w:color w:val="000000" w:themeColor="text1"/>
                <w:sz w:val="22"/>
              </w:rPr>
              <w:t xml:space="preserve"> wyrażona powierzchnią użytkową zabudowy (m</w:t>
            </w:r>
            <w:r w:rsidRPr="009B33C0">
              <w:rPr>
                <w:rFonts w:ascii="Arial Narrow" w:hAnsi="Arial Narrow"/>
                <w:b/>
                <w:color w:val="000000" w:themeColor="text1"/>
                <w:sz w:val="22"/>
                <w:vertAlign w:val="superscript"/>
              </w:rPr>
              <w:t>2</w:t>
            </w:r>
            <w:r w:rsidRPr="009B33C0">
              <w:rPr>
                <w:rFonts w:ascii="Arial Narrow" w:hAnsi="Arial Narrow"/>
                <w:b/>
                <w:color w:val="000000" w:themeColor="text1"/>
                <w:sz w:val="22"/>
              </w:rPr>
              <w:t>)</w:t>
            </w:r>
          </w:p>
        </w:tc>
        <w:tc>
          <w:tcPr>
            <w:tcW w:w="1417" w:type="dxa"/>
            <w:tcBorders>
              <w:bottom w:val="single" w:sz="4" w:space="0" w:color="auto"/>
            </w:tcBorders>
            <w:shd w:val="clear" w:color="auto" w:fill="C6D9F1"/>
          </w:tcPr>
          <w:p w14:paraId="02FE5615" w14:textId="77777777" w:rsidR="00A5121A" w:rsidRPr="009B33C0" w:rsidRDefault="00A5121A" w:rsidP="00286A3F">
            <w:pPr>
              <w:jc w:val="center"/>
              <w:rPr>
                <w:rFonts w:ascii="Arial Narrow" w:hAnsi="Arial Narrow"/>
                <w:b/>
                <w:color w:val="000000" w:themeColor="text1"/>
              </w:rPr>
            </w:pPr>
            <w:r w:rsidRPr="009B33C0">
              <w:rPr>
                <w:rFonts w:ascii="Arial Narrow" w:hAnsi="Arial Narrow"/>
                <w:b/>
                <w:color w:val="000000" w:themeColor="text1"/>
                <w:sz w:val="22"/>
              </w:rPr>
              <w:t>Obecna powierzchnia użytkowa wyrażona liczbą ludności (osoba)</w:t>
            </w:r>
          </w:p>
        </w:tc>
        <w:tc>
          <w:tcPr>
            <w:tcW w:w="1560" w:type="dxa"/>
            <w:tcBorders>
              <w:bottom w:val="single" w:sz="4" w:space="0" w:color="auto"/>
            </w:tcBorders>
            <w:shd w:val="clear" w:color="auto" w:fill="C6D9F1"/>
          </w:tcPr>
          <w:p w14:paraId="72391860" w14:textId="77777777" w:rsidR="00A5121A" w:rsidRPr="009B33C0" w:rsidRDefault="00A5121A" w:rsidP="00286A3F">
            <w:pPr>
              <w:jc w:val="center"/>
              <w:rPr>
                <w:rFonts w:ascii="Arial Narrow" w:hAnsi="Arial Narrow"/>
                <w:b/>
                <w:color w:val="000000" w:themeColor="text1"/>
              </w:rPr>
            </w:pPr>
            <w:r w:rsidRPr="009B33C0">
              <w:rPr>
                <w:rFonts w:ascii="Arial Narrow" w:hAnsi="Arial Narrow"/>
                <w:b/>
                <w:color w:val="000000" w:themeColor="text1"/>
                <w:sz w:val="22"/>
              </w:rPr>
              <w:t>Przewidywany wzrost powierzchni użytkowej (%)</w:t>
            </w:r>
          </w:p>
        </w:tc>
        <w:tc>
          <w:tcPr>
            <w:tcW w:w="1701" w:type="dxa"/>
            <w:tcBorders>
              <w:bottom w:val="single" w:sz="4" w:space="0" w:color="auto"/>
            </w:tcBorders>
            <w:shd w:val="clear" w:color="auto" w:fill="C6D9F1"/>
          </w:tcPr>
          <w:p w14:paraId="1369164A" w14:textId="77777777" w:rsidR="00A5121A" w:rsidRPr="009B33C0" w:rsidRDefault="00A5121A" w:rsidP="00286A3F">
            <w:pPr>
              <w:jc w:val="center"/>
              <w:rPr>
                <w:rFonts w:ascii="Arial Narrow" w:hAnsi="Arial Narrow"/>
                <w:b/>
                <w:color w:val="000000" w:themeColor="text1"/>
              </w:rPr>
            </w:pPr>
            <w:r w:rsidRPr="009B33C0">
              <w:rPr>
                <w:rFonts w:ascii="Arial Narrow" w:hAnsi="Arial Narrow"/>
                <w:b/>
                <w:color w:val="000000" w:themeColor="text1"/>
                <w:sz w:val="22"/>
              </w:rPr>
              <w:t>Maksymalne zapotrzebowanie na nową zabudowę wyrażone wzrostem powierzchni użytkowej zabudowy (m</w:t>
            </w:r>
            <w:r w:rsidRPr="009B33C0">
              <w:rPr>
                <w:rFonts w:ascii="Arial Narrow" w:hAnsi="Arial Narrow"/>
                <w:b/>
                <w:color w:val="000000" w:themeColor="text1"/>
                <w:sz w:val="22"/>
                <w:vertAlign w:val="superscript"/>
              </w:rPr>
              <w:t>2</w:t>
            </w:r>
            <w:r w:rsidRPr="009B33C0">
              <w:rPr>
                <w:rFonts w:ascii="Arial Narrow" w:hAnsi="Arial Narrow"/>
                <w:b/>
                <w:color w:val="000000" w:themeColor="text1"/>
                <w:sz w:val="22"/>
              </w:rPr>
              <w:t>)</w:t>
            </w:r>
          </w:p>
        </w:tc>
        <w:tc>
          <w:tcPr>
            <w:tcW w:w="1701" w:type="dxa"/>
            <w:tcBorders>
              <w:bottom w:val="single" w:sz="4" w:space="0" w:color="auto"/>
            </w:tcBorders>
            <w:shd w:val="clear" w:color="auto" w:fill="C6D9F1"/>
          </w:tcPr>
          <w:p w14:paraId="4188BF38" w14:textId="77777777" w:rsidR="00A5121A" w:rsidRPr="009B33C0" w:rsidRDefault="00A5121A" w:rsidP="00286A3F">
            <w:pPr>
              <w:jc w:val="center"/>
              <w:rPr>
                <w:rFonts w:ascii="Arial Narrow" w:hAnsi="Arial Narrow"/>
                <w:b/>
                <w:color w:val="000000" w:themeColor="text1"/>
              </w:rPr>
            </w:pPr>
            <w:r w:rsidRPr="009B33C0">
              <w:rPr>
                <w:rFonts w:ascii="Arial Narrow" w:hAnsi="Arial Narrow"/>
                <w:b/>
                <w:color w:val="000000" w:themeColor="text1"/>
                <w:sz w:val="22"/>
              </w:rPr>
              <w:t>Maksymalne zapotrzebowanie na nową zabudowę wyrażone wzrostem ludności (osoba)</w:t>
            </w:r>
          </w:p>
        </w:tc>
      </w:tr>
      <w:tr w:rsidR="00A5121A" w:rsidRPr="009704C7" w14:paraId="49F32DAA" w14:textId="77777777" w:rsidTr="00A5121A">
        <w:tc>
          <w:tcPr>
            <w:tcW w:w="1384" w:type="dxa"/>
            <w:tcBorders>
              <w:bottom w:val="single" w:sz="4" w:space="0" w:color="auto"/>
            </w:tcBorders>
            <w:shd w:val="clear" w:color="auto" w:fill="C6D9F1"/>
          </w:tcPr>
          <w:p w14:paraId="013B5274" w14:textId="77777777" w:rsidR="00A5121A" w:rsidRPr="009704C7" w:rsidRDefault="00A5121A" w:rsidP="00286A3F">
            <w:pPr>
              <w:jc w:val="center"/>
              <w:rPr>
                <w:rFonts w:ascii="Arial Narrow" w:hAnsi="Arial Narrow"/>
                <w:color w:val="000000" w:themeColor="text1"/>
              </w:rPr>
            </w:pPr>
            <w:r w:rsidRPr="009704C7">
              <w:rPr>
                <w:rFonts w:ascii="Arial Narrow" w:hAnsi="Arial Narrow"/>
                <w:color w:val="000000" w:themeColor="text1"/>
              </w:rPr>
              <w:t>Zabudowa mieszkaniowa jednorodzinna</w:t>
            </w:r>
          </w:p>
        </w:tc>
        <w:tc>
          <w:tcPr>
            <w:tcW w:w="1559" w:type="dxa"/>
            <w:shd w:val="clear" w:color="auto" w:fill="auto"/>
          </w:tcPr>
          <w:p w14:paraId="5BD6CCA8" w14:textId="77777777" w:rsidR="00A5121A" w:rsidRPr="009704C7" w:rsidRDefault="00A5121A" w:rsidP="00A5121A">
            <w:pPr>
              <w:jc w:val="center"/>
              <w:rPr>
                <w:rFonts w:ascii="Arial Narrow" w:hAnsi="Arial Narrow"/>
                <w:b/>
                <w:color w:val="000000" w:themeColor="text1"/>
              </w:rPr>
            </w:pPr>
            <w:r w:rsidRPr="009704C7">
              <w:rPr>
                <w:rFonts w:ascii="Arial Narrow" w:hAnsi="Arial Narrow"/>
                <w:b/>
                <w:color w:val="000000" w:themeColor="text1"/>
              </w:rPr>
              <w:t>4 520 000</w:t>
            </w:r>
          </w:p>
        </w:tc>
        <w:tc>
          <w:tcPr>
            <w:tcW w:w="1418" w:type="dxa"/>
            <w:shd w:val="clear" w:color="auto" w:fill="auto"/>
          </w:tcPr>
          <w:p w14:paraId="5A7642CA" w14:textId="77777777" w:rsidR="00A5121A" w:rsidRPr="009704C7" w:rsidRDefault="00B70379" w:rsidP="00A5121A">
            <w:pPr>
              <w:jc w:val="center"/>
              <w:rPr>
                <w:rFonts w:ascii="Arial Narrow" w:hAnsi="Arial Narrow"/>
                <w:b/>
                <w:color w:val="000000" w:themeColor="text1"/>
              </w:rPr>
            </w:pPr>
            <w:r w:rsidRPr="009704C7">
              <w:rPr>
                <w:rFonts w:ascii="Arial Narrow" w:hAnsi="Arial Narrow"/>
                <w:b/>
                <w:color w:val="000000" w:themeColor="text1"/>
              </w:rPr>
              <w:t>3000</w:t>
            </w:r>
          </w:p>
        </w:tc>
        <w:tc>
          <w:tcPr>
            <w:tcW w:w="1417" w:type="dxa"/>
            <w:shd w:val="clear" w:color="auto" w:fill="auto"/>
          </w:tcPr>
          <w:p w14:paraId="05ED2B0F"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0,3</w:t>
            </w:r>
          </w:p>
        </w:tc>
        <w:tc>
          <w:tcPr>
            <w:tcW w:w="1418" w:type="dxa"/>
            <w:gridSpan w:val="2"/>
            <w:shd w:val="clear" w:color="auto" w:fill="auto"/>
          </w:tcPr>
          <w:p w14:paraId="76999299" w14:textId="77777777" w:rsidR="00A5121A" w:rsidRPr="009704C7" w:rsidRDefault="00B70379" w:rsidP="00286A3F">
            <w:pPr>
              <w:jc w:val="center"/>
              <w:rPr>
                <w:rFonts w:ascii="Arial Narrow" w:hAnsi="Arial Narrow"/>
                <w:b/>
                <w:color w:val="000000" w:themeColor="text1"/>
              </w:rPr>
            </w:pPr>
            <w:r w:rsidRPr="009704C7">
              <w:rPr>
                <w:rFonts w:ascii="Arial Narrow" w:hAnsi="Arial Narrow"/>
                <w:b/>
                <w:color w:val="000000" w:themeColor="text1"/>
              </w:rPr>
              <w:t>945 000</w:t>
            </w:r>
          </w:p>
        </w:tc>
        <w:tc>
          <w:tcPr>
            <w:tcW w:w="1417" w:type="dxa"/>
            <w:shd w:val="clear" w:color="auto" w:fill="auto"/>
          </w:tcPr>
          <w:p w14:paraId="7C99E19A" w14:textId="77777777" w:rsidR="00A5121A" w:rsidRPr="009704C7" w:rsidRDefault="00B70379" w:rsidP="00286A3F">
            <w:pPr>
              <w:jc w:val="center"/>
              <w:rPr>
                <w:rFonts w:ascii="Arial Narrow" w:hAnsi="Arial Narrow"/>
                <w:b/>
                <w:color w:val="000000" w:themeColor="text1"/>
              </w:rPr>
            </w:pPr>
            <w:r w:rsidRPr="009704C7">
              <w:rPr>
                <w:rFonts w:ascii="Arial Narrow" w:hAnsi="Arial Narrow"/>
                <w:b/>
                <w:color w:val="000000" w:themeColor="text1"/>
              </w:rPr>
              <w:t>12 000</w:t>
            </w:r>
          </w:p>
        </w:tc>
        <w:tc>
          <w:tcPr>
            <w:tcW w:w="1560" w:type="dxa"/>
            <w:shd w:val="clear" w:color="auto" w:fill="auto"/>
          </w:tcPr>
          <w:p w14:paraId="3670D20C"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5</w:t>
            </w:r>
            <w:r w:rsidR="00B70379" w:rsidRPr="009704C7">
              <w:rPr>
                <w:rFonts w:ascii="Arial Narrow" w:hAnsi="Arial Narrow"/>
                <w:b/>
                <w:color w:val="000000" w:themeColor="text1"/>
              </w:rPr>
              <w:t>0</w:t>
            </w:r>
          </w:p>
        </w:tc>
        <w:tc>
          <w:tcPr>
            <w:tcW w:w="1701" w:type="dxa"/>
            <w:shd w:val="clear" w:color="auto" w:fill="auto"/>
          </w:tcPr>
          <w:p w14:paraId="2136EF00" w14:textId="77777777" w:rsidR="00A5121A" w:rsidRPr="009704C7" w:rsidRDefault="00B70379" w:rsidP="00286A3F">
            <w:pPr>
              <w:jc w:val="center"/>
              <w:rPr>
                <w:rFonts w:ascii="Arial Narrow" w:hAnsi="Arial Narrow"/>
                <w:b/>
                <w:color w:val="000000" w:themeColor="text1"/>
              </w:rPr>
            </w:pPr>
            <w:r w:rsidRPr="009704C7">
              <w:rPr>
                <w:rFonts w:ascii="Arial Narrow" w:hAnsi="Arial Narrow"/>
                <w:b/>
                <w:color w:val="000000" w:themeColor="text1"/>
              </w:rPr>
              <w:t>472 500</w:t>
            </w:r>
          </w:p>
        </w:tc>
        <w:tc>
          <w:tcPr>
            <w:tcW w:w="1701" w:type="dxa"/>
            <w:shd w:val="clear" w:color="auto" w:fill="auto"/>
          </w:tcPr>
          <w:p w14:paraId="537BA844"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6 000</w:t>
            </w:r>
          </w:p>
        </w:tc>
      </w:tr>
      <w:tr w:rsidR="00A5121A" w:rsidRPr="009704C7" w14:paraId="3A13B312" w14:textId="77777777" w:rsidTr="00A5121A">
        <w:tc>
          <w:tcPr>
            <w:tcW w:w="1384" w:type="dxa"/>
            <w:tcBorders>
              <w:bottom w:val="single" w:sz="4" w:space="0" w:color="auto"/>
            </w:tcBorders>
            <w:shd w:val="clear" w:color="auto" w:fill="C6D9F1"/>
          </w:tcPr>
          <w:p w14:paraId="112BC15B" w14:textId="77777777" w:rsidR="00A5121A" w:rsidRPr="009704C7" w:rsidRDefault="00A5121A" w:rsidP="00286A3F">
            <w:pPr>
              <w:jc w:val="center"/>
              <w:rPr>
                <w:rFonts w:ascii="Arial Narrow" w:hAnsi="Arial Narrow"/>
                <w:color w:val="000000" w:themeColor="text1"/>
              </w:rPr>
            </w:pPr>
            <w:r w:rsidRPr="009704C7">
              <w:rPr>
                <w:rFonts w:ascii="Arial Narrow" w:hAnsi="Arial Narrow"/>
                <w:color w:val="000000" w:themeColor="text1"/>
              </w:rPr>
              <w:t>Zabudowa mieszkaniowa wielorodzinna</w:t>
            </w:r>
          </w:p>
        </w:tc>
        <w:tc>
          <w:tcPr>
            <w:tcW w:w="1559" w:type="dxa"/>
            <w:shd w:val="clear" w:color="auto" w:fill="auto"/>
          </w:tcPr>
          <w:p w14:paraId="56A5776E" w14:textId="77777777" w:rsidR="00A5121A" w:rsidRPr="009704C7" w:rsidRDefault="00A5121A" w:rsidP="00A5121A">
            <w:pPr>
              <w:jc w:val="center"/>
              <w:rPr>
                <w:rFonts w:ascii="Arial Narrow" w:hAnsi="Arial Narrow"/>
                <w:b/>
                <w:color w:val="000000" w:themeColor="text1"/>
              </w:rPr>
            </w:pPr>
            <w:r w:rsidRPr="009704C7">
              <w:rPr>
                <w:rFonts w:ascii="Arial Narrow" w:hAnsi="Arial Narrow"/>
                <w:b/>
                <w:color w:val="000000" w:themeColor="text1"/>
              </w:rPr>
              <w:t>250 000</w:t>
            </w:r>
          </w:p>
        </w:tc>
        <w:tc>
          <w:tcPr>
            <w:tcW w:w="1418" w:type="dxa"/>
            <w:shd w:val="clear" w:color="auto" w:fill="auto"/>
          </w:tcPr>
          <w:p w14:paraId="24E399B8"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120</w:t>
            </w:r>
          </w:p>
        </w:tc>
        <w:tc>
          <w:tcPr>
            <w:tcW w:w="1417" w:type="dxa"/>
            <w:shd w:val="clear" w:color="auto" w:fill="auto"/>
          </w:tcPr>
          <w:p w14:paraId="4A8CEAC1"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0,8</w:t>
            </w:r>
          </w:p>
        </w:tc>
        <w:tc>
          <w:tcPr>
            <w:tcW w:w="1418" w:type="dxa"/>
            <w:gridSpan w:val="2"/>
            <w:shd w:val="clear" w:color="auto" w:fill="auto"/>
          </w:tcPr>
          <w:p w14:paraId="1B16CFD3" w14:textId="77777777" w:rsidR="00A5121A" w:rsidRPr="009704C7" w:rsidRDefault="00735FCE" w:rsidP="00286A3F">
            <w:pPr>
              <w:jc w:val="center"/>
              <w:rPr>
                <w:rFonts w:ascii="Arial Narrow" w:hAnsi="Arial Narrow"/>
                <w:b/>
                <w:color w:val="000000" w:themeColor="text1"/>
              </w:rPr>
            </w:pPr>
            <w:r w:rsidRPr="009704C7">
              <w:rPr>
                <w:rFonts w:ascii="Arial Narrow" w:hAnsi="Arial Narrow"/>
                <w:b/>
                <w:color w:val="000000" w:themeColor="text1"/>
              </w:rPr>
              <w:t>134 400</w:t>
            </w:r>
          </w:p>
        </w:tc>
        <w:tc>
          <w:tcPr>
            <w:tcW w:w="1417" w:type="dxa"/>
            <w:shd w:val="clear" w:color="auto" w:fill="auto"/>
          </w:tcPr>
          <w:p w14:paraId="552F7FBB" w14:textId="77777777" w:rsidR="00A5121A" w:rsidRPr="009704C7" w:rsidRDefault="00B70379" w:rsidP="00286A3F">
            <w:pPr>
              <w:jc w:val="center"/>
              <w:rPr>
                <w:rFonts w:ascii="Arial Narrow" w:hAnsi="Arial Narrow"/>
                <w:b/>
                <w:color w:val="000000" w:themeColor="text1"/>
              </w:rPr>
            </w:pPr>
            <w:r w:rsidRPr="009704C7">
              <w:rPr>
                <w:rFonts w:ascii="Arial Narrow" w:hAnsi="Arial Narrow"/>
                <w:b/>
                <w:color w:val="000000" w:themeColor="text1"/>
              </w:rPr>
              <w:t>5 500</w:t>
            </w:r>
          </w:p>
        </w:tc>
        <w:tc>
          <w:tcPr>
            <w:tcW w:w="1560" w:type="dxa"/>
            <w:shd w:val="clear" w:color="auto" w:fill="auto"/>
          </w:tcPr>
          <w:p w14:paraId="1A441DF9" w14:textId="77777777" w:rsidR="00A5121A" w:rsidRPr="009704C7" w:rsidRDefault="00B70379" w:rsidP="00286A3F">
            <w:pPr>
              <w:jc w:val="center"/>
              <w:rPr>
                <w:rFonts w:ascii="Arial Narrow" w:hAnsi="Arial Narrow"/>
                <w:b/>
                <w:color w:val="000000" w:themeColor="text1"/>
              </w:rPr>
            </w:pPr>
            <w:r w:rsidRPr="009704C7">
              <w:rPr>
                <w:rFonts w:ascii="Arial Narrow" w:hAnsi="Arial Narrow"/>
                <w:b/>
                <w:color w:val="000000" w:themeColor="text1"/>
              </w:rPr>
              <w:t>60</w:t>
            </w:r>
          </w:p>
        </w:tc>
        <w:tc>
          <w:tcPr>
            <w:tcW w:w="1701" w:type="dxa"/>
            <w:shd w:val="clear" w:color="auto" w:fill="auto"/>
          </w:tcPr>
          <w:p w14:paraId="423EA8A8" w14:textId="77777777" w:rsidR="00A5121A" w:rsidRPr="009704C7" w:rsidRDefault="00B70379" w:rsidP="00286A3F">
            <w:pPr>
              <w:jc w:val="center"/>
              <w:rPr>
                <w:rFonts w:ascii="Arial Narrow" w:hAnsi="Arial Narrow"/>
                <w:b/>
                <w:color w:val="000000" w:themeColor="text1"/>
              </w:rPr>
            </w:pPr>
            <w:r w:rsidRPr="009704C7">
              <w:rPr>
                <w:rFonts w:ascii="Arial Narrow" w:hAnsi="Arial Narrow"/>
                <w:b/>
                <w:color w:val="000000" w:themeColor="text1"/>
              </w:rPr>
              <w:t>80 600</w:t>
            </w:r>
          </w:p>
        </w:tc>
        <w:tc>
          <w:tcPr>
            <w:tcW w:w="1701" w:type="dxa"/>
            <w:shd w:val="clear" w:color="auto" w:fill="auto"/>
          </w:tcPr>
          <w:p w14:paraId="78D90EA4"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3 300</w:t>
            </w:r>
          </w:p>
        </w:tc>
      </w:tr>
      <w:tr w:rsidR="00A5121A" w:rsidRPr="009704C7" w14:paraId="3B6F4F21" w14:textId="77777777" w:rsidTr="00A5121A">
        <w:tc>
          <w:tcPr>
            <w:tcW w:w="1384" w:type="dxa"/>
            <w:tcBorders>
              <w:bottom w:val="single" w:sz="4" w:space="0" w:color="auto"/>
            </w:tcBorders>
            <w:shd w:val="clear" w:color="auto" w:fill="C6D9F1"/>
          </w:tcPr>
          <w:p w14:paraId="20C99F5E" w14:textId="77777777" w:rsidR="00A5121A" w:rsidRPr="009704C7" w:rsidRDefault="00A5121A" w:rsidP="00286A3F">
            <w:pPr>
              <w:jc w:val="center"/>
              <w:rPr>
                <w:rFonts w:ascii="Arial Narrow" w:hAnsi="Arial Narrow"/>
                <w:color w:val="000000" w:themeColor="text1"/>
              </w:rPr>
            </w:pPr>
            <w:r w:rsidRPr="009704C7">
              <w:rPr>
                <w:rFonts w:ascii="Arial Narrow" w:hAnsi="Arial Narrow"/>
                <w:color w:val="000000" w:themeColor="text1"/>
              </w:rPr>
              <w:t>Zabudowa usług komercyjnych</w:t>
            </w:r>
          </w:p>
        </w:tc>
        <w:tc>
          <w:tcPr>
            <w:tcW w:w="1559" w:type="dxa"/>
            <w:shd w:val="clear" w:color="auto" w:fill="auto"/>
          </w:tcPr>
          <w:p w14:paraId="71F3AD37"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1 080 000</w:t>
            </w:r>
          </w:p>
        </w:tc>
        <w:tc>
          <w:tcPr>
            <w:tcW w:w="1418" w:type="dxa"/>
            <w:shd w:val="clear" w:color="auto" w:fill="auto"/>
          </w:tcPr>
          <w:p w14:paraId="2C490F8B"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720</w:t>
            </w:r>
          </w:p>
        </w:tc>
        <w:tc>
          <w:tcPr>
            <w:tcW w:w="1417" w:type="dxa"/>
            <w:shd w:val="clear" w:color="auto" w:fill="auto"/>
          </w:tcPr>
          <w:p w14:paraId="09E60504"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1,2</w:t>
            </w:r>
          </w:p>
        </w:tc>
        <w:tc>
          <w:tcPr>
            <w:tcW w:w="1418" w:type="dxa"/>
            <w:gridSpan w:val="2"/>
            <w:shd w:val="clear" w:color="auto" w:fill="auto"/>
          </w:tcPr>
          <w:p w14:paraId="585B22CC" w14:textId="77777777" w:rsidR="00A5121A" w:rsidRPr="009704C7" w:rsidRDefault="00735FCE" w:rsidP="00286A3F">
            <w:pPr>
              <w:jc w:val="center"/>
              <w:rPr>
                <w:rFonts w:ascii="Arial Narrow" w:hAnsi="Arial Narrow"/>
                <w:b/>
                <w:color w:val="000000" w:themeColor="text1"/>
              </w:rPr>
            </w:pPr>
            <w:r w:rsidRPr="009704C7">
              <w:rPr>
                <w:rFonts w:ascii="Arial Narrow" w:hAnsi="Arial Narrow"/>
                <w:b/>
                <w:color w:val="000000" w:themeColor="text1"/>
              </w:rPr>
              <w:t>907 200</w:t>
            </w:r>
          </w:p>
        </w:tc>
        <w:tc>
          <w:tcPr>
            <w:tcW w:w="1417" w:type="dxa"/>
            <w:shd w:val="clear" w:color="auto" w:fill="auto"/>
          </w:tcPr>
          <w:p w14:paraId="3B52DCBA"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w:t>
            </w:r>
          </w:p>
        </w:tc>
        <w:tc>
          <w:tcPr>
            <w:tcW w:w="1560" w:type="dxa"/>
            <w:shd w:val="clear" w:color="auto" w:fill="auto"/>
          </w:tcPr>
          <w:p w14:paraId="74EAA5A2"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40</w:t>
            </w:r>
          </w:p>
        </w:tc>
        <w:tc>
          <w:tcPr>
            <w:tcW w:w="1701" w:type="dxa"/>
            <w:shd w:val="clear" w:color="auto" w:fill="auto"/>
          </w:tcPr>
          <w:p w14:paraId="68E11E6D" w14:textId="77777777" w:rsidR="00A5121A" w:rsidRPr="009704C7" w:rsidRDefault="00E72950" w:rsidP="00E72950">
            <w:pPr>
              <w:tabs>
                <w:tab w:val="left" w:pos="1230"/>
              </w:tabs>
              <w:jc w:val="center"/>
              <w:rPr>
                <w:rFonts w:ascii="Arial Narrow" w:hAnsi="Arial Narrow"/>
                <w:b/>
                <w:color w:val="000000" w:themeColor="text1"/>
              </w:rPr>
            </w:pPr>
            <w:r w:rsidRPr="009704C7">
              <w:rPr>
                <w:rFonts w:ascii="Arial Narrow" w:hAnsi="Arial Narrow"/>
                <w:b/>
                <w:color w:val="000000" w:themeColor="text1"/>
              </w:rPr>
              <w:t>362 900</w:t>
            </w:r>
          </w:p>
        </w:tc>
        <w:tc>
          <w:tcPr>
            <w:tcW w:w="1701" w:type="dxa"/>
            <w:shd w:val="clear" w:color="auto" w:fill="auto"/>
          </w:tcPr>
          <w:p w14:paraId="1F592F11"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w:t>
            </w:r>
          </w:p>
        </w:tc>
      </w:tr>
      <w:tr w:rsidR="00A5121A" w:rsidRPr="009704C7" w14:paraId="3113FF73" w14:textId="77777777" w:rsidTr="00A5121A">
        <w:tc>
          <w:tcPr>
            <w:tcW w:w="1384" w:type="dxa"/>
            <w:tcBorders>
              <w:bottom w:val="single" w:sz="4" w:space="0" w:color="auto"/>
            </w:tcBorders>
            <w:shd w:val="clear" w:color="auto" w:fill="C6D9F1"/>
          </w:tcPr>
          <w:p w14:paraId="383B886B" w14:textId="77777777" w:rsidR="00A5121A" w:rsidRPr="009704C7" w:rsidRDefault="00A5121A" w:rsidP="00286A3F">
            <w:pPr>
              <w:jc w:val="center"/>
              <w:rPr>
                <w:rFonts w:ascii="Arial Narrow" w:hAnsi="Arial Narrow"/>
                <w:color w:val="000000" w:themeColor="text1"/>
              </w:rPr>
            </w:pPr>
            <w:r w:rsidRPr="009704C7">
              <w:rPr>
                <w:rFonts w:ascii="Arial Narrow" w:hAnsi="Arial Narrow"/>
                <w:color w:val="000000" w:themeColor="text1"/>
              </w:rPr>
              <w:t>Zabudowa usług publicznych</w:t>
            </w:r>
          </w:p>
        </w:tc>
        <w:tc>
          <w:tcPr>
            <w:tcW w:w="1559" w:type="dxa"/>
            <w:shd w:val="clear" w:color="auto" w:fill="auto"/>
          </w:tcPr>
          <w:p w14:paraId="5EED4C22"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180000</w:t>
            </w:r>
          </w:p>
        </w:tc>
        <w:tc>
          <w:tcPr>
            <w:tcW w:w="1418" w:type="dxa"/>
            <w:shd w:val="clear" w:color="auto" w:fill="auto"/>
          </w:tcPr>
          <w:p w14:paraId="508E9755"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60</w:t>
            </w:r>
          </w:p>
        </w:tc>
        <w:tc>
          <w:tcPr>
            <w:tcW w:w="1417" w:type="dxa"/>
            <w:shd w:val="clear" w:color="auto" w:fill="auto"/>
          </w:tcPr>
          <w:p w14:paraId="09506FB3"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1,0</w:t>
            </w:r>
          </w:p>
        </w:tc>
        <w:tc>
          <w:tcPr>
            <w:tcW w:w="1418" w:type="dxa"/>
            <w:gridSpan w:val="2"/>
            <w:shd w:val="clear" w:color="auto" w:fill="auto"/>
          </w:tcPr>
          <w:p w14:paraId="6DD9D501" w14:textId="77777777" w:rsidR="00A5121A" w:rsidRPr="009704C7" w:rsidRDefault="00735FCE" w:rsidP="00286A3F">
            <w:pPr>
              <w:jc w:val="center"/>
              <w:rPr>
                <w:rFonts w:ascii="Arial Narrow" w:hAnsi="Arial Narrow"/>
                <w:b/>
                <w:color w:val="000000" w:themeColor="text1"/>
              </w:rPr>
            </w:pPr>
            <w:r w:rsidRPr="009704C7">
              <w:rPr>
                <w:rFonts w:ascii="Arial Narrow" w:hAnsi="Arial Narrow"/>
                <w:b/>
                <w:color w:val="000000" w:themeColor="text1"/>
              </w:rPr>
              <w:t>126 000</w:t>
            </w:r>
          </w:p>
        </w:tc>
        <w:tc>
          <w:tcPr>
            <w:tcW w:w="1417" w:type="dxa"/>
            <w:shd w:val="clear" w:color="auto" w:fill="auto"/>
          </w:tcPr>
          <w:p w14:paraId="58CD834B"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w:t>
            </w:r>
          </w:p>
        </w:tc>
        <w:tc>
          <w:tcPr>
            <w:tcW w:w="1560" w:type="dxa"/>
            <w:shd w:val="clear" w:color="auto" w:fill="auto"/>
          </w:tcPr>
          <w:p w14:paraId="5F32BEDE"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20</w:t>
            </w:r>
          </w:p>
        </w:tc>
        <w:tc>
          <w:tcPr>
            <w:tcW w:w="1701" w:type="dxa"/>
            <w:shd w:val="clear" w:color="auto" w:fill="auto"/>
          </w:tcPr>
          <w:p w14:paraId="38D136B2"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25 200</w:t>
            </w:r>
          </w:p>
        </w:tc>
        <w:tc>
          <w:tcPr>
            <w:tcW w:w="1701" w:type="dxa"/>
            <w:shd w:val="clear" w:color="auto" w:fill="auto"/>
          </w:tcPr>
          <w:p w14:paraId="4D2C21A8"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w:t>
            </w:r>
          </w:p>
        </w:tc>
      </w:tr>
      <w:tr w:rsidR="00A5121A" w:rsidRPr="009704C7" w14:paraId="071D2BB6" w14:textId="77777777" w:rsidTr="00A5121A">
        <w:tc>
          <w:tcPr>
            <w:tcW w:w="1384" w:type="dxa"/>
            <w:tcBorders>
              <w:bottom w:val="single" w:sz="4" w:space="0" w:color="auto"/>
            </w:tcBorders>
            <w:shd w:val="clear" w:color="auto" w:fill="C6D9F1"/>
          </w:tcPr>
          <w:p w14:paraId="673BBB50" w14:textId="77777777" w:rsidR="00A5121A" w:rsidRPr="009704C7" w:rsidRDefault="00A5121A" w:rsidP="00286A3F">
            <w:pPr>
              <w:jc w:val="center"/>
              <w:rPr>
                <w:rFonts w:ascii="Arial Narrow" w:hAnsi="Arial Narrow"/>
                <w:color w:val="000000" w:themeColor="text1"/>
              </w:rPr>
            </w:pPr>
            <w:r w:rsidRPr="009704C7">
              <w:rPr>
                <w:rFonts w:ascii="Arial Narrow" w:hAnsi="Arial Narrow"/>
                <w:color w:val="000000" w:themeColor="text1"/>
              </w:rPr>
              <w:t>Zabudowa produkcyjna</w:t>
            </w:r>
          </w:p>
          <w:p w14:paraId="798DD269" w14:textId="77777777" w:rsidR="00A5121A" w:rsidRPr="009704C7" w:rsidRDefault="00A5121A" w:rsidP="00286A3F">
            <w:pPr>
              <w:jc w:val="center"/>
              <w:rPr>
                <w:rFonts w:ascii="Arial Narrow" w:hAnsi="Arial Narrow"/>
                <w:color w:val="000000" w:themeColor="text1"/>
              </w:rPr>
            </w:pPr>
          </w:p>
        </w:tc>
        <w:tc>
          <w:tcPr>
            <w:tcW w:w="1559" w:type="dxa"/>
            <w:shd w:val="clear" w:color="auto" w:fill="auto"/>
          </w:tcPr>
          <w:p w14:paraId="50CE0AFE"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660 000</w:t>
            </w:r>
          </w:p>
        </w:tc>
        <w:tc>
          <w:tcPr>
            <w:tcW w:w="1418" w:type="dxa"/>
            <w:shd w:val="clear" w:color="auto" w:fill="auto"/>
          </w:tcPr>
          <w:p w14:paraId="0B888E10"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260</w:t>
            </w:r>
          </w:p>
        </w:tc>
        <w:tc>
          <w:tcPr>
            <w:tcW w:w="1417" w:type="dxa"/>
            <w:shd w:val="clear" w:color="auto" w:fill="auto"/>
          </w:tcPr>
          <w:p w14:paraId="10BEC2D9" w14:textId="77777777" w:rsidR="00A5121A" w:rsidRPr="009704C7" w:rsidRDefault="00A5121A" w:rsidP="00286A3F">
            <w:pPr>
              <w:jc w:val="center"/>
              <w:rPr>
                <w:rFonts w:ascii="Arial Narrow" w:hAnsi="Arial Narrow"/>
                <w:b/>
                <w:color w:val="000000" w:themeColor="text1"/>
              </w:rPr>
            </w:pPr>
            <w:r w:rsidRPr="009704C7">
              <w:rPr>
                <w:rFonts w:ascii="Arial Narrow" w:hAnsi="Arial Narrow"/>
                <w:b/>
                <w:color w:val="000000" w:themeColor="text1"/>
              </w:rPr>
              <w:t>1,2</w:t>
            </w:r>
          </w:p>
        </w:tc>
        <w:tc>
          <w:tcPr>
            <w:tcW w:w="1418" w:type="dxa"/>
            <w:gridSpan w:val="2"/>
            <w:shd w:val="clear" w:color="auto" w:fill="auto"/>
          </w:tcPr>
          <w:p w14:paraId="0145B9CE" w14:textId="77777777" w:rsidR="00A5121A" w:rsidRPr="009704C7" w:rsidRDefault="00735FCE" w:rsidP="00286A3F">
            <w:pPr>
              <w:jc w:val="center"/>
              <w:rPr>
                <w:rFonts w:ascii="Arial Narrow" w:hAnsi="Arial Narrow"/>
                <w:b/>
                <w:color w:val="000000" w:themeColor="text1"/>
              </w:rPr>
            </w:pPr>
            <w:r w:rsidRPr="009704C7">
              <w:rPr>
                <w:rFonts w:ascii="Arial Narrow" w:hAnsi="Arial Narrow"/>
                <w:b/>
                <w:color w:val="000000" w:themeColor="text1"/>
              </w:rPr>
              <w:t>546 000</w:t>
            </w:r>
          </w:p>
        </w:tc>
        <w:tc>
          <w:tcPr>
            <w:tcW w:w="1417" w:type="dxa"/>
            <w:shd w:val="clear" w:color="auto" w:fill="auto"/>
          </w:tcPr>
          <w:p w14:paraId="6AF5C570"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w:t>
            </w:r>
          </w:p>
        </w:tc>
        <w:tc>
          <w:tcPr>
            <w:tcW w:w="1560" w:type="dxa"/>
            <w:shd w:val="clear" w:color="auto" w:fill="auto"/>
          </w:tcPr>
          <w:p w14:paraId="71A43CF7"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40</w:t>
            </w:r>
          </w:p>
        </w:tc>
        <w:tc>
          <w:tcPr>
            <w:tcW w:w="1701" w:type="dxa"/>
            <w:shd w:val="clear" w:color="auto" w:fill="auto"/>
          </w:tcPr>
          <w:p w14:paraId="44C3CF09"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218 400</w:t>
            </w:r>
          </w:p>
        </w:tc>
        <w:tc>
          <w:tcPr>
            <w:tcW w:w="1701" w:type="dxa"/>
            <w:shd w:val="clear" w:color="auto" w:fill="auto"/>
          </w:tcPr>
          <w:p w14:paraId="26EA5720" w14:textId="77777777" w:rsidR="00A5121A" w:rsidRPr="009704C7" w:rsidRDefault="00E72950" w:rsidP="00286A3F">
            <w:pPr>
              <w:jc w:val="center"/>
              <w:rPr>
                <w:rFonts w:ascii="Arial Narrow" w:hAnsi="Arial Narrow"/>
                <w:b/>
                <w:color w:val="000000" w:themeColor="text1"/>
              </w:rPr>
            </w:pPr>
            <w:r w:rsidRPr="009704C7">
              <w:rPr>
                <w:rFonts w:ascii="Arial Narrow" w:hAnsi="Arial Narrow"/>
                <w:b/>
                <w:color w:val="000000" w:themeColor="text1"/>
              </w:rPr>
              <w:t>-</w:t>
            </w:r>
          </w:p>
        </w:tc>
      </w:tr>
    </w:tbl>
    <w:p w14:paraId="0522AABB" w14:textId="77777777" w:rsidR="006769CF" w:rsidRPr="009704C7" w:rsidRDefault="006769CF" w:rsidP="00C91142">
      <w:pPr>
        <w:jc w:val="both"/>
        <w:rPr>
          <w:rFonts w:ascii="Arial Narrow" w:hAnsi="Arial Narrow"/>
          <w:color w:val="000000" w:themeColor="text1"/>
        </w:rPr>
        <w:sectPr w:rsidR="006769CF" w:rsidRPr="009704C7" w:rsidSect="006769CF">
          <w:pgSz w:w="16838" w:h="11906" w:orient="landscape"/>
          <w:pgMar w:top="1418" w:right="1418" w:bottom="1701" w:left="1418" w:header="709" w:footer="709" w:gutter="0"/>
          <w:cols w:space="708"/>
          <w:docGrid w:linePitch="360"/>
        </w:sectPr>
      </w:pPr>
    </w:p>
    <w:p w14:paraId="1DFC7199" w14:textId="77777777" w:rsidR="00C91142" w:rsidRPr="009704C7" w:rsidRDefault="00C91142" w:rsidP="00C91142">
      <w:pPr>
        <w:jc w:val="both"/>
        <w:rPr>
          <w:rFonts w:ascii="Arial Narrow" w:hAnsi="Arial Narrow"/>
          <w:color w:val="000000" w:themeColor="text1"/>
        </w:rPr>
      </w:pPr>
    </w:p>
    <w:p w14:paraId="789EADC1" w14:textId="77777777" w:rsidR="00C91142" w:rsidRPr="009704C7" w:rsidRDefault="00C91142" w:rsidP="00C91142">
      <w:pPr>
        <w:rPr>
          <w:rFonts w:ascii="Arial Narrow" w:hAnsi="Arial Narrow"/>
          <w:color w:val="000000" w:themeColor="text1"/>
        </w:rPr>
      </w:pPr>
    </w:p>
    <w:p w14:paraId="7A7CC7A3" w14:textId="77777777" w:rsidR="00337668" w:rsidRPr="009704C7" w:rsidRDefault="00337668" w:rsidP="00337668">
      <w:pPr>
        <w:rPr>
          <w:rFonts w:ascii="Arial Narrow" w:hAnsi="Arial Narrow"/>
          <w:color w:val="000000" w:themeColor="text1"/>
        </w:rPr>
      </w:pPr>
      <w:r w:rsidRPr="009704C7">
        <w:rPr>
          <w:rFonts w:ascii="Arial Narrow" w:hAnsi="Arial Narrow"/>
          <w:color w:val="000000" w:themeColor="text1"/>
        </w:rPr>
        <w:t>W szacunku przyjmuje się:</w:t>
      </w:r>
    </w:p>
    <w:p w14:paraId="2003A23E" w14:textId="77777777" w:rsidR="00C20ED1" w:rsidRPr="009704C7" w:rsidRDefault="00C20ED1"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średnia ilość osób w gospodarstwie domowym – 4,</w:t>
      </w:r>
    </w:p>
    <w:p w14:paraId="4673D8E6" w14:textId="77777777" w:rsidR="00955224" w:rsidRPr="009704C7" w:rsidRDefault="00955224"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średnią powierzchnię użytkową dla mieszkania w zabudowie wielorodzinnej – 100,3 m</w:t>
      </w:r>
      <w:r w:rsidRPr="009704C7">
        <w:rPr>
          <w:rFonts w:ascii="Arial Narrow" w:hAnsi="Arial Narrow"/>
          <w:color w:val="000000" w:themeColor="text1"/>
          <w:vertAlign w:val="superscript"/>
        </w:rPr>
        <w:t>2</w:t>
      </w:r>
      <w:r w:rsidRPr="009704C7">
        <w:rPr>
          <w:rFonts w:ascii="Arial Narrow" w:hAnsi="Arial Narrow"/>
          <w:color w:val="000000" w:themeColor="text1"/>
        </w:rPr>
        <w:t xml:space="preserve"> wg danych GUS za rok 2014 (przeciętna powierzchnia użytkowa 1 mieszkania),</w:t>
      </w:r>
    </w:p>
    <w:p w14:paraId="6554C81E" w14:textId="77777777" w:rsidR="00955224" w:rsidRPr="009704C7" w:rsidRDefault="00955224"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średnia powierzchnia działki budowlanej w zabudowie:  mieszkaniowej jednorodzinnej – 1</w:t>
      </w:r>
      <w:r w:rsidR="00735FCE" w:rsidRPr="009704C7">
        <w:rPr>
          <w:rFonts w:ascii="Arial Narrow" w:hAnsi="Arial Narrow"/>
          <w:color w:val="000000" w:themeColor="text1"/>
        </w:rPr>
        <w:t>5</w:t>
      </w:r>
      <w:r w:rsidRPr="009704C7">
        <w:rPr>
          <w:rFonts w:ascii="Arial Narrow" w:hAnsi="Arial Narrow"/>
          <w:color w:val="000000" w:themeColor="text1"/>
        </w:rPr>
        <w:t>00 m</w:t>
      </w:r>
      <w:r w:rsidRPr="009704C7">
        <w:rPr>
          <w:rFonts w:ascii="Arial Narrow" w:hAnsi="Arial Narrow"/>
          <w:color w:val="000000" w:themeColor="text1"/>
          <w:vertAlign w:val="superscript"/>
        </w:rPr>
        <w:t>2</w:t>
      </w:r>
      <w:r w:rsidRPr="009704C7">
        <w:rPr>
          <w:rFonts w:ascii="Arial Narrow" w:hAnsi="Arial Narrow"/>
          <w:color w:val="000000" w:themeColor="text1"/>
        </w:rPr>
        <w:t>, mieszkaniowej wielorodzinnej– 2000 m</w:t>
      </w:r>
      <w:r w:rsidRPr="009704C7">
        <w:rPr>
          <w:rFonts w:ascii="Arial Narrow" w:hAnsi="Arial Narrow"/>
          <w:color w:val="000000" w:themeColor="text1"/>
          <w:vertAlign w:val="superscript"/>
        </w:rPr>
        <w:t>2</w:t>
      </w:r>
      <w:r w:rsidRPr="009704C7">
        <w:rPr>
          <w:rFonts w:ascii="Arial Narrow" w:hAnsi="Arial Narrow"/>
          <w:color w:val="000000" w:themeColor="text1"/>
        </w:rPr>
        <w:t>, usługowej - 1500 m</w:t>
      </w:r>
      <w:r w:rsidRPr="009704C7">
        <w:rPr>
          <w:rFonts w:ascii="Arial Narrow" w:hAnsi="Arial Narrow"/>
          <w:color w:val="000000" w:themeColor="text1"/>
          <w:vertAlign w:val="superscript"/>
        </w:rPr>
        <w:t>2</w:t>
      </w:r>
      <w:r w:rsidRPr="009704C7">
        <w:rPr>
          <w:rFonts w:ascii="Arial Narrow" w:hAnsi="Arial Narrow"/>
          <w:color w:val="000000" w:themeColor="text1"/>
        </w:rPr>
        <w:t>, produkcyjnej 2500 m</w:t>
      </w:r>
      <w:r w:rsidRPr="009704C7">
        <w:rPr>
          <w:rFonts w:ascii="Arial Narrow" w:hAnsi="Arial Narrow"/>
          <w:color w:val="000000" w:themeColor="text1"/>
          <w:vertAlign w:val="superscript"/>
        </w:rPr>
        <w:t>2</w:t>
      </w:r>
      <w:r w:rsidRPr="009704C7">
        <w:rPr>
          <w:rFonts w:ascii="Arial Narrow" w:hAnsi="Arial Narrow"/>
          <w:color w:val="000000" w:themeColor="text1"/>
        </w:rPr>
        <w:t xml:space="preserve">, usług publicznych - </w:t>
      </w:r>
      <w:r w:rsidR="00A5121A" w:rsidRPr="009704C7">
        <w:rPr>
          <w:rFonts w:ascii="Arial Narrow" w:hAnsi="Arial Narrow"/>
          <w:color w:val="000000" w:themeColor="text1"/>
        </w:rPr>
        <w:t>3</w:t>
      </w:r>
      <w:r w:rsidRPr="009704C7">
        <w:rPr>
          <w:rFonts w:ascii="Arial Narrow" w:hAnsi="Arial Narrow"/>
          <w:color w:val="000000" w:themeColor="text1"/>
        </w:rPr>
        <w:t>000 m</w:t>
      </w:r>
      <w:r w:rsidRPr="009704C7">
        <w:rPr>
          <w:rFonts w:ascii="Arial Narrow" w:hAnsi="Arial Narrow"/>
          <w:color w:val="000000" w:themeColor="text1"/>
          <w:vertAlign w:val="superscript"/>
        </w:rPr>
        <w:t>2</w:t>
      </w:r>
      <w:r w:rsidRPr="009704C7">
        <w:rPr>
          <w:rFonts w:ascii="Arial Narrow" w:hAnsi="Arial Narrow"/>
          <w:color w:val="000000" w:themeColor="text1"/>
        </w:rPr>
        <w:t>,</w:t>
      </w:r>
    </w:p>
    <w:p w14:paraId="008E1B91" w14:textId="77777777" w:rsidR="004A6C8F" w:rsidRPr="009704C7" w:rsidRDefault="004A6C8F"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powierzchnia użytkowa zabudowy stanowi 70% powierzchni zabudowy całkowitej możliwej do zrealizowania na działce budowlanej przy uwzględnieniu do obliczeń przyjętych wskaźników,</w:t>
      </w:r>
    </w:p>
    <w:p w14:paraId="66C43608" w14:textId="77777777" w:rsidR="00735FCE" w:rsidRPr="009704C7" w:rsidRDefault="00735FCE"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powierzchnię zabudowy wyrażoną powierzchnią użytkową zabudowy obliczono wg wzoru – (średnia powierzchnia działki budowlanej * intensywność zabudowy * liczba wydzielonych działek budowlanych * 0,7)</w:t>
      </w:r>
    </w:p>
    <w:p w14:paraId="1059BF21" w14:textId="77777777" w:rsidR="00735FCE" w:rsidRPr="009704C7" w:rsidRDefault="00735FCE"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powierzchnię zabudowy wyrażoną liczbą ludności dla zabudowy mieszkaniowej jednorodzinnej obliczono wg wzoru – (liczba działek budowlanych * średnia ilość osób w gospodarstwie domowym)</w:t>
      </w:r>
    </w:p>
    <w:p w14:paraId="5E061B58" w14:textId="77777777" w:rsidR="004A6C8F" w:rsidRPr="009704C7" w:rsidRDefault="00B70379"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powierzchnię zabudowy wyrażoną liczbą ludności dla zabudowy mieszkaniowej wielorodzinnej obliczono wg wzoru – ((powierzchnia użytkowa zabudowy/średnią powierzchnię użytkową mieszkania) * średnia ilość osób w gospodarstwie domowym))</w:t>
      </w:r>
    </w:p>
    <w:p w14:paraId="2B53EE50" w14:textId="77777777" w:rsidR="00C20ED1" w:rsidRPr="009704C7" w:rsidRDefault="00C20ED1" w:rsidP="00337668">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rezerwę terenową wyrażoną liczbą ludności dla zabudowy mieszkaniowej jednorodzinnej obliczono wg wzoru (liczba działek budowlanych*średnia liczba osób w gospodarstwie domowym),</w:t>
      </w:r>
    </w:p>
    <w:p w14:paraId="4DEA49C1" w14:textId="77777777" w:rsidR="00C91142" w:rsidRPr="009704C7" w:rsidRDefault="000557CD"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Bilans terenów zainwestowanych oraz maksymalnego zapotrzebowania na zabudowę wykazał:</w:t>
      </w:r>
    </w:p>
    <w:p w14:paraId="301C5106" w14:textId="77777777" w:rsidR="000557CD" w:rsidRPr="009704C7" w:rsidRDefault="000557CD" w:rsidP="000557CD">
      <w:pPr>
        <w:pStyle w:val="22"/>
        <w:numPr>
          <w:ilvl w:val="0"/>
          <w:numId w:val="18"/>
        </w:numPr>
        <w:rPr>
          <w:rFonts w:ascii="Arial Narrow" w:hAnsi="Arial Narrow"/>
          <w:b w:val="0"/>
          <w:i w:val="0"/>
          <w:color w:val="000000" w:themeColor="text1"/>
          <w:szCs w:val="24"/>
        </w:rPr>
      </w:pPr>
      <w:r w:rsidRPr="009704C7">
        <w:rPr>
          <w:rFonts w:ascii="Arial Narrow" w:hAnsi="Arial Narrow"/>
          <w:b w:val="0"/>
          <w:i w:val="0"/>
          <w:color w:val="000000" w:themeColor="text1"/>
          <w:szCs w:val="24"/>
        </w:rPr>
        <w:t>istniejący deficyt terenów mieszkaniowych w gminie (istniejąca zabudowa mieszkaniowa umożliwia zamieszkanie 17 500 tysiąca osób. Biorąc pod uwagę różnice pomiędzy realną powierzchnią użytkową mieszkań w gminie a powierzchnią użytkową wynikającą z przyjetych wskaźników zakłada się, że w ogólnej powierzchni użytkowej mieszkań występują braki dla 800 – 1000 mieszkańców zameldowanych w gminie) ,</w:t>
      </w:r>
    </w:p>
    <w:p w14:paraId="495D19D6" w14:textId="77777777" w:rsidR="000557CD" w:rsidRPr="009704C7" w:rsidRDefault="000557CD" w:rsidP="000557CD">
      <w:pPr>
        <w:pStyle w:val="22"/>
        <w:numPr>
          <w:ilvl w:val="0"/>
          <w:numId w:val="18"/>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powierzchnie użytkowa zabudowy usługowo – produkcyjnej jest zbyt niska w stosunku do liczby osób zamieszkujących w gminie. Powoduje to nadmierne wykorzystanie miasta Wrocławia w zapewnieniu miejsc pracy oraz </w:t>
      </w:r>
      <w:r w:rsidR="002A3EC4" w:rsidRPr="009704C7">
        <w:rPr>
          <w:rFonts w:ascii="Arial Narrow" w:hAnsi="Arial Narrow"/>
          <w:b w:val="0"/>
          <w:i w:val="0"/>
          <w:color w:val="000000" w:themeColor="text1"/>
          <w:szCs w:val="24"/>
        </w:rPr>
        <w:t>korzystania z usług podstawowych,</w:t>
      </w:r>
    </w:p>
    <w:p w14:paraId="13B50B99" w14:textId="77777777" w:rsidR="002A3EC4" w:rsidRPr="009704C7" w:rsidRDefault="002A3EC4" w:rsidP="000557CD">
      <w:pPr>
        <w:pStyle w:val="22"/>
        <w:numPr>
          <w:ilvl w:val="0"/>
          <w:numId w:val="18"/>
        </w:numPr>
        <w:rPr>
          <w:rFonts w:ascii="Arial Narrow" w:hAnsi="Arial Narrow"/>
          <w:b w:val="0"/>
          <w:i w:val="0"/>
          <w:color w:val="000000" w:themeColor="text1"/>
          <w:szCs w:val="24"/>
        </w:rPr>
      </w:pPr>
      <w:r w:rsidRPr="009704C7">
        <w:rPr>
          <w:rFonts w:ascii="Arial Narrow" w:hAnsi="Arial Narrow"/>
          <w:b w:val="0"/>
          <w:i w:val="0"/>
          <w:color w:val="000000" w:themeColor="text1"/>
          <w:szCs w:val="24"/>
        </w:rPr>
        <w:t>przyjęte maksymalne zapotrzebowanie na zabudowę mieszkaniową pokrywa się z prognozą demograficzną do roku 2035,</w:t>
      </w:r>
    </w:p>
    <w:p w14:paraId="238AB2CB" w14:textId="77777777" w:rsidR="002A3EC4" w:rsidRPr="009704C7" w:rsidRDefault="002A3EC4" w:rsidP="000557CD">
      <w:pPr>
        <w:pStyle w:val="22"/>
        <w:numPr>
          <w:ilvl w:val="0"/>
          <w:numId w:val="18"/>
        </w:numPr>
        <w:rPr>
          <w:rFonts w:ascii="Arial Narrow" w:hAnsi="Arial Narrow"/>
          <w:b w:val="0"/>
          <w:i w:val="0"/>
          <w:color w:val="000000" w:themeColor="text1"/>
          <w:szCs w:val="24"/>
        </w:rPr>
      </w:pPr>
      <w:r w:rsidRPr="009704C7">
        <w:rPr>
          <w:rFonts w:ascii="Arial Narrow" w:hAnsi="Arial Narrow"/>
          <w:b w:val="0"/>
          <w:i w:val="0"/>
          <w:color w:val="000000" w:themeColor="text1"/>
          <w:szCs w:val="24"/>
        </w:rPr>
        <w:t>przyjęte maksymalne zapotrzebowanie na zabudowę usługową  i produkcyjną powinno umożliwić zmniejszenie roli miasta Wrocławia w rynku pracy  i wykorzystaniu usług.</w:t>
      </w:r>
    </w:p>
    <w:p w14:paraId="1AF9D0CB" w14:textId="77777777" w:rsidR="002A3EC4" w:rsidRPr="009704C7" w:rsidRDefault="002A3EC4" w:rsidP="000557CD">
      <w:pPr>
        <w:pStyle w:val="22"/>
        <w:numPr>
          <w:ilvl w:val="0"/>
          <w:numId w:val="18"/>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Przyjęte maksymalne zapotrzebowanie na zabudowę usług publicznych umożliwi obsługę ludności mogącej zamieszkiwać gminę wg prognozy demograficznej. </w:t>
      </w:r>
    </w:p>
    <w:p w14:paraId="7CCBB450" w14:textId="77777777" w:rsidR="00C91142" w:rsidRPr="009704C7" w:rsidRDefault="00C91142" w:rsidP="00C91142">
      <w:pPr>
        <w:pStyle w:val="22"/>
        <w:rPr>
          <w:rFonts w:ascii="Arial Narrow" w:hAnsi="Arial Narrow"/>
          <w:i w:val="0"/>
          <w:color w:val="000000" w:themeColor="text1"/>
          <w:szCs w:val="24"/>
        </w:rPr>
      </w:pPr>
    </w:p>
    <w:p w14:paraId="2DD16696" w14:textId="77777777" w:rsidR="00C91142" w:rsidRPr="009704C7" w:rsidRDefault="00C91142" w:rsidP="00C91142">
      <w:pPr>
        <w:pStyle w:val="22"/>
        <w:rPr>
          <w:rFonts w:ascii="Arial Narrow" w:hAnsi="Arial Narrow"/>
          <w:i w:val="0"/>
          <w:color w:val="000000" w:themeColor="text1"/>
          <w:szCs w:val="24"/>
        </w:rPr>
      </w:pPr>
    </w:p>
    <w:p w14:paraId="55595657" w14:textId="77777777" w:rsidR="00C91142" w:rsidRPr="009704C7" w:rsidRDefault="00C91142" w:rsidP="00C91142">
      <w:pPr>
        <w:pStyle w:val="22"/>
        <w:rPr>
          <w:rFonts w:ascii="Arial Narrow" w:hAnsi="Arial Narrow"/>
          <w:i w:val="0"/>
          <w:color w:val="000000" w:themeColor="text1"/>
          <w:szCs w:val="24"/>
        </w:rPr>
      </w:pPr>
    </w:p>
    <w:p w14:paraId="5F523D3E" w14:textId="77777777" w:rsidR="006769CF" w:rsidRPr="00116C03" w:rsidRDefault="00116C03" w:rsidP="00C91142">
      <w:pPr>
        <w:pStyle w:val="22"/>
        <w:rPr>
          <w:rFonts w:ascii="Arial Narrow" w:hAnsi="Arial Narrow"/>
          <w:i w:val="0"/>
          <w:color w:val="000000" w:themeColor="text1"/>
          <w:sz w:val="36"/>
          <w:szCs w:val="36"/>
        </w:rPr>
      </w:pPr>
      <w:r w:rsidRPr="00116C03">
        <w:rPr>
          <w:rFonts w:ascii="Arial Narrow" w:hAnsi="Arial Narrow"/>
          <w:i w:val="0"/>
          <w:color w:val="000000" w:themeColor="text1"/>
          <w:sz w:val="36"/>
          <w:szCs w:val="36"/>
        </w:rPr>
        <w:t>V</w:t>
      </w:r>
      <w:r w:rsidR="00C91142" w:rsidRPr="00116C03">
        <w:rPr>
          <w:rFonts w:ascii="Arial Narrow" w:hAnsi="Arial Narrow"/>
          <w:i w:val="0"/>
          <w:color w:val="000000" w:themeColor="text1"/>
          <w:sz w:val="36"/>
          <w:szCs w:val="36"/>
        </w:rPr>
        <w:t>. Chłonność obszarów przeznaczonych w planach miejscowych pod zabudowę,  rozumianą jako możliwość lokalizowania na tych obszarach nowej zabudowy, wyrażoną w powierzchni użytkowej zabudowy, w podziale na funkcje zabudowy.</w:t>
      </w:r>
    </w:p>
    <w:p w14:paraId="7104541A" w14:textId="77777777" w:rsidR="006769CF" w:rsidRPr="00116C03" w:rsidRDefault="006769CF" w:rsidP="00C91142">
      <w:pPr>
        <w:pStyle w:val="22"/>
        <w:rPr>
          <w:rFonts w:ascii="Arial Narrow" w:hAnsi="Arial Narrow"/>
          <w:i w:val="0"/>
          <w:color w:val="000000" w:themeColor="text1"/>
          <w:sz w:val="36"/>
          <w:szCs w:val="36"/>
        </w:rPr>
      </w:pPr>
    </w:p>
    <w:p w14:paraId="4E1B6ED1" w14:textId="77777777" w:rsidR="006769CF" w:rsidRPr="00116C03" w:rsidRDefault="006769CF" w:rsidP="00C91142">
      <w:pPr>
        <w:pStyle w:val="22"/>
        <w:rPr>
          <w:rFonts w:ascii="Arial Narrow" w:hAnsi="Arial Narrow"/>
          <w:i w:val="0"/>
          <w:color w:val="000000" w:themeColor="text1"/>
          <w:sz w:val="36"/>
          <w:szCs w:val="36"/>
        </w:rPr>
      </w:pPr>
    </w:p>
    <w:p w14:paraId="0D772E0E" w14:textId="77777777" w:rsidR="006769CF" w:rsidRPr="009704C7" w:rsidRDefault="006769CF" w:rsidP="00C91142">
      <w:pPr>
        <w:pStyle w:val="22"/>
        <w:rPr>
          <w:rFonts w:ascii="Arial Narrow" w:hAnsi="Arial Narrow"/>
          <w:i w:val="0"/>
          <w:color w:val="000000" w:themeColor="text1"/>
          <w:szCs w:val="24"/>
        </w:rPr>
      </w:pPr>
    </w:p>
    <w:p w14:paraId="302E98AB" w14:textId="77777777" w:rsidR="006769CF" w:rsidRPr="009704C7" w:rsidRDefault="006769CF" w:rsidP="00C91142">
      <w:pPr>
        <w:pStyle w:val="22"/>
        <w:rPr>
          <w:rFonts w:ascii="Arial Narrow" w:hAnsi="Arial Narrow"/>
          <w:i w:val="0"/>
          <w:color w:val="000000" w:themeColor="text1"/>
          <w:szCs w:val="24"/>
        </w:rPr>
      </w:pPr>
    </w:p>
    <w:p w14:paraId="06A399D6" w14:textId="77777777" w:rsidR="006769CF" w:rsidRPr="009704C7" w:rsidRDefault="006769CF" w:rsidP="00C91142">
      <w:pPr>
        <w:pStyle w:val="22"/>
        <w:rPr>
          <w:rFonts w:ascii="Arial Narrow" w:hAnsi="Arial Narrow"/>
          <w:i w:val="0"/>
          <w:color w:val="000000" w:themeColor="text1"/>
          <w:szCs w:val="24"/>
        </w:rPr>
      </w:pPr>
    </w:p>
    <w:p w14:paraId="4D5165AE" w14:textId="77777777" w:rsidR="006769CF" w:rsidRPr="009704C7" w:rsidRDefault="006769CF" w:rsidP="00C91142">
      <w:pPr>
        <w:pStyle w:val="22"/>
        <w:rPr>
          <w:rFonts w:ascii="Arial Narrow" w:hAnsi="Arial Narrow"/>
          <w:i w:val="0"/>
          <w:color w:val="000000" w:themeColor="text1"/>
          <w:szCs w:val="24"/>
        </w:rPr>
      </w:pPr>
    </w:p>
    <w:p w14:paraId="46B6B43B" w14:textId="77777777" w:rsidR="006769CF" w:rsidRPr="009704C7" w:rsidRDefault="006769CF" w:rsidP="00C91142">
      <w:pPr>
        <w:pStyle w:val="22"/>
        <w:rPr>
          <w:rFonts w:ascii="Arial Narrow" w:hAnsi="Arial Narrow"/>
          <w:i w:val="0"/>
          <w:color w:val="000000" w:themeColor="text1"/>
          <w:szCs w:val="24"/>
        </w:rPr>
      </w:pPr>
    </w:p>
    <w:p w14:paraId="6A2D041D" w14:textId="77777777" w:rsidR="006769CF" w:rsidRPr="009704C7" w:rsidRDefault="006769CF" w:rsidP="00C91142">
      <w:pPr>
        <w:pStyle w:val="22"/>
        <w:rPr>
          <w:rFonts w:ascii="Arial Narrow" w:hAnsi="Arial Narrow"/>
          <w:i w:val="0"/>
          <w:color w:val="000000" w:themeColor="text1"/>
          <w:szCs w:val="24"/>
        </w:rPr>
      </w:pPr>
    </w:p>
    <w:p w14:paraId="5C03ADB7" w14:textId="77777777" w:rsidR="006769CF" w:rsidRPr="009704C7" w:rsidRDefault="006769CF" w:rsidP="00C91142">
      <w:pPr>
        <w:pStyle w:val="22"/>
        <w:rPr>
          <w:rFonts w:ascii="Arial Narrow" w:hAnsi="Arial Narrow"/>
          <w:i w:val="0"/>
          <w:color w:val="000000" w:themeColor="text1"/>
          <w:szCs w:val="24"/>
        </w:rPr>
      </w:pPr>
    </w:p>
    <w:p w14:paraId="142C35E0" w14:textId="77777777" w:rsidR="006769CF" w:rsidRPr="009704C7" w:rsidRDefault="006769CF" w:rsidP="00C91142">
      <w:pPr>
        <w:pStyle w:val="22"/>
        <w:rPr>
          <w:rFonts w:ascii="Arial Narrow" w:hAnsi="Arial Narrow"/>
          <w:i w:val="0"/>
          <w:color w:val="000000" w:themeColor="text1"/>
          <w:szCs w:val="24"/>
        </w:rPr>
      </w:pPr>
    </w:p>
    <w:p w14:paraId="7F1B9788" w14:textId="77777777" w:rsidR="006769CF" w:rsidRPr="009704C7" w:rsidRDefault="006769CF" w:rsidP="00867DA6">
      <w:pPr>
        <w:jc w:val="center"/>
        <w:rPr>
          <w:rFonts w:ascii="Arial Narrow" w:eastAsia="Calibri" w:hAnsi="Arial Narrow"/>
          <w:b/>
          <w:color w:val="000000" w:themeColor="text1"/>
          <w:lang w:eastAsia="en-US"/>
        </w:rPr>
        <w:sectPr w:rsidR="006769CF" w:rsidRPr="009704C7" w:rsidSect="006769CF">
          <w:pgSz w:w="11906" w:h="16838"/>
          <w:pgMar w:top="1418" w:right="1418" w:bottom="1418" w:left="1701" w:header="709" w:footer="709" w:gutter="0"/>
          <w:cols w:space="708"/>
          <w:docGrid w:linePitch="360"/>
        </w:sectPr>
      </w:pPr>
    </w:p>
    <w:tbl>
      <w:tblPr>
        <w:tblW w:w="16363"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36"/>
        <w:gridCol w:w="971"/>
        <w:gridCol w:w="709"/>
        <w:gridCol w:w="732"/>
        <w:gridCol w:w="818"/>
        <w:gridCol w:w="818"/>
        <w:gridCol w:w="818"/>
        <w:gridCol w:w="853"/>
        <w:gridCol w:w="818"/>
        <w:gridCol w:w="730"/>
        <w:gridCol w:w="648"/>
        <w:gridCol w:w="818"/>
        <w:gridCol w:w="732"/>
        <w:gridCol w:w="825"/>
        <w:gridCol w:w="818"/>
        <w:gridCol w:w="826"/>
        <w:gridCol w:w="826"/>
        <w:gridCol w:w="818"/>
      </w:tblGrid>
      <w:tr w:rsidR="00C91142" w:rsidRPr="009704C7" w14:paraId="6756D873" w14:textId="77777777" w:rsidTr="0017714F">
        <w:tc>
          <w:tcPr>
            <w:tcW w:w="16363" w:type="dxa"/>
            <w:gridSpan w:val="19"/>
            <w:shd w:val="clear" w:color="auto" w:fill="C6D9F1"/>
          </w:tcPr>
          <w:p w14:paraId="60912F58" w14:textId="77777777" w:rsidR="00C91142" w:rsidRPr="009704C7" w:rsidRDefault="00C91142" w:rsidP="00867DA6">
            <w:pPr>
              <w:jc w:val="center"/>
              <w:rPr>
                <w:rFonts w:ascii="Arial Narrow" w:eastAsia="Calibri" w:hAnsi="Arial Narrow"/>
                <w:b/>
                <w:color w:val="000000" w:themeColor="text1"/>
                <w:lang w:eastAsia="en-US"/>
              </w:rPr>
            </w:pPr>
            <w:r w:rsidRPr="009704C7">
              <w:rPr>
                <w:rFonts w:ascii="Arial Narrow" w:eastAsia="Calibri" w:hAnsi="Arial Narrow"/>
                <w:b/>
                <w:color w:val="000000" w:themeColor="text1"/>
                <w:lang w:eastAsia="en-US"/>
              </w:rPr>
              <w:lastRenderedPageBreak/>
              <w:t xml:space="preserve">STOPIEŃ WYKRZYSTANIA REZERW TERENÓW PRZEZNACZONYCH W PLANACH MIEJSCOWYCH NA CELE BUDOWLANE </w:t>
            </w:r>
          </w:p>
          <w:p w14:paraId="3CD23563" w14:textId="77777777" w:rsidR="00C91142" w:rsidRPr="009704C7" w:rsidRDefault="00C91142" w:rsidP="00867DA6">
            <w:pPr>
              <w:pStyle w:val="22"/>
              <w:rPr>
                <w:rFonts w:ascii="Arial Narrow" w:eastAsia="Calibri" w:hAnsi="Arial Narrow"/>
                <w:i w:val="0"/>
                <w:color w:val="000000" w:themeColor="text1"/>
                <w:szCs w:val="24"/>
              </w:rPr>
            </w:pPr>
          </w:p>
        </w:tc>
      </w:tr>
      <w:tr w:rsidR="00B95FD1" w:rsidRPr="009704C7" w14:paraId="73462679" w14:textId="77777777" w:rsidTr="006769CF">
        <w:tc>
          <w:tcPr>
            <w:tcW w:w="2123" w:type="dxa"/>
            <w:vMerge w:val="restart"/>
            <w:shd w:val="clear" w:color="auto" w:fill="C6D9F1"/>
          </w:tcPr>
          <w:p w14:paraId="09BAAA8B" w14:textId="77777777" w:rsidR="00C91142" w:rsidRPr="009704C7" w:rsidRDefault="00C91142" w:rsidP="00867DA6">
            <w:pPr>
              <w:pStyle w:val="Bezodstpw"/>
              <w:jc w:val="center"/>
              <w:rPr>
                <w:rFonts w:ascii="Arial Narrow" w:hAnsi="Arial Narrow"/>
                <w:b/>
                <w:color w:val="000000" w:themeColor="text1"/>
                <w:sz w:val="24"/>
                <w:szCs w:val="24"/>
              </w:rPr>
            </w:pPr>
            <w:r w:rsidRPr="009704C7">
              <w:rPr>
                <w:rFonts w:ascii="Arial Narrow" w:hAnsi="Arial Narrow"/>
                <w:b/>
                <w:color w:val="000000" w:themeColor="text1"/>
                <w:sz w:val="24"/>
                <w:szCs w:val="24"/>
              </w:rPr>
              <w:t>Nazwa planu</w:t>
            </w:r>
          </w:p>
        </w:tc>
        <w:tc>
          <w:tcPr>
            <w:tcW w:w="2554" w:type="dxa"/>
            <w:gridSpan w:val="3"/>
            <w:shd w:val="clear" w:color="auto" w:fill="C6D9F1"/>
          </w:tcPr>
          <w:p w14:paraId="592D4626" w14:textId="77777777" w:rsidR="00C91142" w:rsidRPr="009704C7" w:rsidRDefault="00C91142" w:rsidP="00867DA6">
            <w:pPr>
              <w:jc w:val="center"/>
              <w:rPr>
                <w:rFonts w:ascii="Arial Narrow" w:eastAsia="Calibri" w:hAnsi="Arial Narrow"/>
                <w:color w:val="000000" w:themeColor="text1"/>
                <w:lang w:eastAsia="en-US"/>
              </w:rPr>
            </w:pPr>
            <w:r w:rsidRPr="009704C7">
              <w:rPr>
                <w:rFonts w:ascii="Arial Narrow" w:eastAsia="Calibri" w:hAnsi="Arial Narrow"/>
                <w:color w:val="000000" w:themeColor="text1"/>
                <w:lang w:eastAsia="en-US"/>
              </w:rPr>
              <w:t>Zabudowa mieszkaniowa jednorodzinna</w:t>
            </w:r>
          </w:p>
          <w:p w14:paraId="38E90DBA" w14:textId="77777777" w:rsidR="00C91142" w:rsidRPr="009704C7" w:rsidRDefault="00C91142" w:rsidP="00867DA6">
            <w:pPr>
              <w:pStyle w:val="Bezodstpw"/>
              <w:jc w:val="center"/>
              <w:rPr>
                <w:rFonts w:ascii="Arial Narrow" w:hAnsi="Arial Narrow"/>
                <w:b/>
                <w:color w:val="000000" w:themeColor="text1"/>
                <w:sz w:val="24"/>
                <w:szCs w:val="24"/>
              </w:rPr>
            </w:pPr>
          </w:p>
        </w:tc>
        <w:tc>
          <w:tcPr>
            <w:tcW w:w="2218" w:type="dxa"/>
            <w:gridSpan w:val="3"/>
            <w:shd w:val="clear" w:color="auto" w:fill="C6D9F1"/>
          </w:tcPr>
          <w:p w14:paraId="5FC05DF4" w14:textId="77777777" w:rsidR="00C91142" w:rsidRPr="009704C7" w:rsidRDefault="00C91142" w:rsidP="00867DA6">
            <w:pPr>
              <w:jc w:val="center"/>
              <w:rPr>
                <w:rFonts w:ascii="Arial Narrow" w:eastAsia="Calibri" w:hAnsi="Arial Narrow"/>
                <w:color w:val="000000" w:themeColor="text1"/>
                <w:lang w:eastAsia="en-US"/>
              </w:rPr>
            </w:pPr>
            <w:r w:rsidRPr="009704C7">
              <w:rPr>
                <w:rFonts w:ascii="Arial Narrow" w:eastAsia="Calibri" w:hAnsi="Arial Narrow"/>
                <w:color w:val="000000" w:themeColor="text1"/>
                <w:lang w:eastAsia="en-US"/>
              </w:rPr>
              <w:t>Zabudowa mieszkaniowa wielorodzinna</w:t>
            </w:r>
          </w:p>
          <w:p w14:paraId="71E13B1F" w14:textId="77777777" w:rsidR="00C91142" w:rsidRPr="009704C7" w:rsidRDefault="00C91142" w:rsidP="00867DA6">
            <w:pPr>
              <w:pStyle w:val="Bezodstpw"/>
              <w:jc w:val="center"/>
              <w:rPr>
                <w:rFonts w:ascii="Arial Narrow" w:hAnsi="Arial Narrow"/>
                <w:b/>
                <w:color w:val="000000" w:themeColor="text1"/>
                <w:sz w:val="24"/>
                <w:szCs w:val="24"/>
              </w:rPr>
            </w:pPr>
          </w:p>
        </w:tc>
        <w:tc>
          <w:tcPr>
            <w:tcW w:w="2466" w:type="dxa"/>
            <w:gridSpan w:val="3"/>
            <w:shd w:val="clear" w:color="auto" w:fill="C6D9F1"/>
          </w:tcPr>
          <w:p w14:paraId="68A5FA29" w14:textId="77777777" w:rsidR="00C91142" w:rsidRPr="009704C7" w:rsidRDefault="00C91142" w:rsidP="00867DA6">
            <w:pPr>
              <w:jc w:val="center"/>
              <w:rPr>
                <w:rFonts w:ascii="Arial Narrow" w:eastAsia="Calibri" w:hAnsi="Arial Narrow"/>
                <w:color w:val="000000" w:themeColor="text1"/>
                <w:lang w:eastAsia="en-US"/>
              </w:rPr>
            </w:pPr>
            <w:r w:rsidRPr="009704C7">
              <w:rPr>
                <w:rFonts w:ascii="Arial Narrow" w:eastAsia="Calibri" w:hAnsi="Arial Narrow"/>
                <w:color w:val="000000" w:themeColor="text1"/>
                <w:lang w:eastAsia="en-US"/>
              </w:rPr>
              <w:t>Zabudowa usług komercyjnych</w:t>
            </w:r>
          </w:p>
          <w:p w14:paraId="427AF84C" w14:textId="77777777" w:rsidR="00C91142" w:rsidRPr="009704C7" w:rsidRDefault="00C91142" w:rsidP="00867DA6">
            <w:pPr>
              <w:pStyle w:val="Bezodstpw"/>
              <w:jc w:val="center"/>
              <w:rPr>
                <w:rFonts w:ascii="Arial Narrow" w:hAnsi="Arial Narrow"/>
                <w:b/>
                <w:color w:val="000000" w:themeColor="text1"/>
                <w:sz w:val="24"/>
                <w:szCs w:val="24"/>
              </w:rPr>
            </w:pPr>
          </w:p>
        </w:tc>
        <w:tc>
          <w:tcPr>
            <w:tcW w:w="2247" w:type="dxa"/>
            <w:gridSpan w:val="3"/>
            <w:shd w:val="clear" w:color="auto" w:fill="C6D9F1"/>
          </w:tcPr>
          <w:p w14:paraId="029449B0" w14:textId="77777777" w:rsidR="00C91142" w:rsidRPr="009704C7" w:rsidRDefault="00C91142" w:rsidP="00867DA6">
            <w:pPr>
              <w:jc w:val="center"/>
              <w:rPr>
                <w:rFonts w:ascii="Arial Narrow" w:eastAsia="Calibri" w:hAnsi="Arial Narrow"/>
                <w:color w:val="000000" w:themeColor="text1"/>
                <w:lang w:eastAsia="en-US"/>
              </w:rPr>
            </w:pPr>
            <w:r w:rsidRPr="009704C7">
              <w:rPr>
                <w:rFonts w:ascii="Arial Narrow" w:eastAsia="Calibri" w:hAnsi="Arial Narrow"/>
                <w:color w:val="000000" w:themeColor="text1"/>
                <w:lang w:eastAsia="en-US"/>
              </w:rPr>
              <w:t>Zabudowa usług publicznych</w:t>
            </w:r>
          </w:p>
          <w:p w14:paraId="0DDBA2C2" w14:textId="77777777" w:rsidR="00C91142" w:rsidRPr="009704C7" w:rsidRDefault="00C91142" w:rsidP="00867DA6">
            <w:pPr>
              <w:pStyle w:val="Bezodstpw"/>
              <w:jc w:val="center"/>
              <w:rPr>
                <w:rFonts w:ascii="Arial Narrow" w:hAnsi="Arial Narrow"/>
                <w:b/>
                <w:color w:val="000000" w:themeColor="text1"/>
                <w:sz w:val="24"/>
                <w:szCs w:val="24"/>
              </w:rPr>
            </w:pPr>
          </w:p>
        </w:tc>
        <w:tc>
          <w:tcPr>
            <w:tcW w:w="2350" w:type="dxa"/>
            <w:gridSpan w:val="3"/>
            <w:shd w:val="clear" w:color="auto" w:fill="C6D9F1"/>
          </w:tcPr>
          <w:p w14:paraId="3DFF9A56" w14:textId="77777777" w:rsidR="00C91142" w:rsidRPr="009704C7" w:rsidRDefault="00C91142" w:rsidP="00867DA6">
            <w:pPr>
              <w:jc w:val="center"/>
              <w:rPr>
                <w:rFonts w:ascii="Arial Narrow" w:eastAsia="Calibri" w:hAnsi="Arial Narrow"/>
                <w:color w:val="000000" w:themeColor="text1"/>
                <w:lang w:eastAsia="en-US"/>
              </w:rPr>
            </w:pPr>
            <w:r w:rsidRPr="009704C7">
              <w:rPr>
                <w:rFonts w:ascii="Arial Narrow" w:eastAsia="Calibri" w:hAnsi="Arial Narrow"/>
                <w:color w:val="000000" w:themeColor="text1"/>
                <w:lang w:eastAsia="en-US"/>
              </w:rPr>
              <w:t>Zabudowa produkcyjna</w:t>
            </w:r>
          </w:p>
          <w:p w14:paraId="11D0A605" w14:textId="77777777" w:rsidR="00C91142" w:rsidRPr="009704C7" w:rsidRDefault="00C91142" w:rsidP="00867DA6">
            <w:pPr>
              <w:pStyle w:val="Bezodstpw"/>
              <w:jc w:val="center"/>
              <w:rPr>
                <w:rFonts w:ascii="Arial Narrow" w:hAnsi="Arial Narrow"/>
                <w:b/>
                <w:color w:val="000000" w:themeColor="text1"/>
                <w:sz w:val="24"/>
                <w:szCs w:val="24"/>
              </w:rPr>
            </w:pPr>
          </w:p>
        </w:tc>
        <w:tc>
          <w:tcPr>
            <w:tcW w:w="2405" w:type="dxa"/>
            <w:gridSpan w:val="3"/>
            <w:shd w:val="clear" w:color="auto" w:fill="C6D9F1"/>
          </w:tcPr>
          <w:p w14:paraId="0C7DB9F4" w14:textId="77777777" w:rsidR="00C91142" w:rsidRPr="009704C7" w:rsidRDefault="00C91142" w:rsidP="00867DA6">
            <w:pPr>
              <w:jc w:val="center"/>
              <w:rPr>
                <w:rFonts w:ascii="Arial Narrow" w:eastAsia="Calibri" w:hAnsi="Arial Narrow"/>
                <w:color w:val="000000" w:themeColor="text1"/>
                <w:lang w:eastAsia="en-US"/>
              </w:rPr>
            </w:pPr>
            <w:r w:rsidRPr="009704C7">
              <w:rPr>
                <w:rFonts w:ascii="Arial Narrow" w:eastAsia="Calibri" w:hAnsi="Arial Narrow"/>
                <w:color w:val="000000" w:themeColor="text1"/>
                <w:lang w:eastAsia="en-US"/>
              </w:rPr>
              <w:t>Powierzchnia całkowita</w:t>
            </w:r>
          </w:p>
          <w:p w14:paraId="4E537897" w14:textId="77777777" w:rsidR="00C91142" w:rsidRPr="009704C7" w:rsidRDefault="00C91142" w:rsidP="00867DA6">
            <w:pPr>
              <w:pStyle w:val="Bezodstpw"/>
              <w:jc w:val="center"/>
              <w:rPr>
                <w:rFonts w:ascii="Arial Narrow" w:hAnsi="Arial Narrow"/>
                <w:b/>
                <w:color w:val="000000" w:themeColor="text1"/>
                <w:sz w:val="24"/>
                <w:szCs w:val="24"/>
              </w:rPr>
            </w:pPr>
          </w:p>
        </w:tc>
      </w:tr>
      <w:tr w:rsidR="009704C7" w:rsidRPr="009704C7" w14:paraId="63FA6975" w14:textId="77777777" w:rsidTr="006769CF">
        <w:trPr>
          <w:trHeight w:val="1281"/>
        </w:trPr>
        <w:tc>
          <w:tcPr>
            <w:tcW w:w="2123" w:type="dxa"/>
            <w:vMerge/>
            <w:shd w:val="clear" w:color="auto" w:fill="C6D9F1"/>
          </w:tcPr>
          <w:p w14:paraId="653EE631" w14:textId="77777777" w:rsidR="00C91142" w:rsidRPr="009704C7" w:rsidRDefault="00C91142" w:rsidP="00867DA6">
            <w:pPr>
              <w:pStyle w:val="22"/>
              <w:jc w:val="center"/>
              <w:rPr>
                <w:rFonts w:ascii="Arial Narrow" w:eastAsia="Calibri" w:hAnsi="Arial Narrow"/>
                <w:i w:val="0"/>
                <w:color w:val="000000" w:themeColor="text1"/>
                <w:szCs w:val="24"/>
              </w:rPr>
            </w:pPr>
          </w:p>
        </w:tc>
        <w:tc>
          <w:tcPr>
            <w:tcW w:w="876" w:type="dxa"/>
            <w:shd w:val="clear" w:color="auto" w:fill="C6D9F1"/>
            <w:textDirection w:val="tbRl"/>
          </w:tcPr>
          <w:p w14:paraId="3911D7EB"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zabudowane</w:t>
            </w:r>
          </w:p>
        </w:tc>
        <w:tc>
          <w:tcPr>
            <w:tcW w:w="1004" w:type="dxa"/>
            <w:shd w:val="clear" w:color="auto" w:fill="C6D9F1"/>
            <w:textDirection w:val="tbRl"/>
          </w:tcPr>
          <w:p w14:paraId="7C951E58"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niezabudowane</w:t>
            </w:r>
          </w:p>
        </w:tc>
        <w:tc>
          <w:tcPr>
            <w:tcW w:w="674" w:type="dxa"/>
            <w:shd w:val="clear" w:color="auto" w:fill="C6D9F1"/>
            <w:textDirection w:val="tbRl"/>
          </w:tcPr>
          <w:p w14:paraId="7FBA1D36"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Udział % rezerw w ogólne pow. terenów inwestycyjnych</w:t>
            </w:r>
          </w:p>
        </w:tc>
        <w:tc>
          <w:tcPr>
            <w:tcW w:w="780" w:type="dxa"/>
            <w:tcBorders>
              <w:bottom w:val="single" w:sz="4" w:space="0" w:color="auto"/>
            </w:tcBorders>
            <w:shd w:val="clear" w:color="auto" w:fill="C6D9F1"/>
            <w:textDirection w:val="tbRl"/>
          </w:tcPr>
          <w:p w14:paraId="21FF9B94"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zabudowane</w:t>
            </w:r>
          </w:p>
        </w:tc>
        <w:tc>
          <w:tcPr>
            <w:tcW w:w="719" w:type="dxa"/>
            <w:tcBorders>
              <w:bottom w:val="single" w:sz="4" w:space="0" w:color="auto"/>
            </w:tcBorders>
            <w:shd w:val="clear" w:color="auto" w:fill="C6D9F1"/>
            <w:textDirection w:val="tbRl"/>
          </w:tcPr>
          <w:p w14:paraId="66003316"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niezabudowane</w:t>
            </w:r>
          </w:p>
        </w:tc>
        <w:tc>
          <w:tcPr>
            <w:tcW w:w="719" w:type="dxa"/>
            <w:shd w:val="clear" w:color="auto" w:fill="C6D9F1"/>
            <w:textDirection w:val="tbRl"/>
          </w:tcPr>
          <w:p w14:paraId="30B4C748"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Udział % rezerw w ogólne pow. terenów inwestycyjnych</w:t>
            </w:r>
          </w:p>
        </w:tc>
        <w:tc>
          <w:tcPr>
            <w:tcW w:w="818" w:type="dxa"/>
            <w:tcBorders>
              <w:bottom w:val="single" w:sz="4" w:space="0" w:color="auto"/>
            </w:tcBorders>
            <w:shd w:val="clear" w:color="auto" w:fill="C6D9F1"/>
            <w:textDirection w:val="tbRl"/>
          </w:tcPr>
          <w:p w14:paraId="224DEB67"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zabudowane</w:t>
            </w:r>
          </w:p>
        </w:tc>
        <w:tc>
          <w:tcPr>
            <w:tcW w:w="929" w:type="dxa"/>
            <w:tcBorders>
              <w:bottom w:val="single" w:sz="4" w:space="0" w:color="auto"/>
            </w:tcBorders>
            <w:shd w:val="clear" w:color="auto" w:fill="C6D9F1"/>
            <w:textDirection w:val="tbRl"/>
          </w:tcPr>
          <w:p w14:paraId="224C8485"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niezabudowane</w:t>
            </w:r>
          </w:p>
        </w:tc>
        <w:tc>
          <w:tcPr>
            <w:tcW w:w="719" w:type="dxa"/>
            <w:shd w:val="clear" w:color="auto" w:fill="C6D9F1"/>
            <w:textDirection w:val="tbRl"/>
          </w:tcPr>
          <w:p w14:paraId="6C849B56"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Udział % rezerw w ogólne pow. terenów inwestycyjnych</w:t>
            </w:r>
          </w:p>
        </w:tc>
        <w:tc>
          <w:tcPr>
            <w:tcW w:w="776" w:type="dxa"/>
            <w:tcBorders>
              <w:bottom w:val="single" w:sz="4" w:space="0" w:color="auto"/>
            </w:tcBorders>
            <w:shd w:val="clear" w:color="auto" w:fill="C6D9F1"/>
            <w:textDirection w:val="tbRl"/>
          </w:tcPr>
          <w:p w14:paraId="364814D9"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zabudowane</w:t>
            </w:r>
          </w:p>
        </w:tc>
        <w:tc>
          <w:tcPr>
            <w:tcW w:w="752" w:type="dxa"/>
            <w:tcBorders>
              <w:bottom w:val="single" w:sz="4" w:space="0" w:color="auto"/>
            </w:tcBorders>
            <w:shd w:val="clear" w:color="auto" w:fill="C6D9F1"/>
            <w:textDirection w:val="tbRl"/>
          </w:tcPr>
          <w:p w14:paraId="0654A42C"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niezabudowane</w:t>
            </w:r>
          </w:p>
        </w:tc>
        <w:tc>
          <w:tcPr>
            <w:tcW w:w="719" w:type="dxa"/>
            <w:shd w:val="clear" w:color="auto" w:fill="C6D9F1"/>
            <w:textDirection w:val="tbRl"/>
          </w:tcPr>
          <w:p w14:paraId="782AEF91"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Udział % rezerw w ogólne pow. terenów inwestycyjnych</w:t>
            </w:r>
          </w:p>
        </w:tc>
        <w:tc>
          <w:tcPr>
            <w:tcW w:w="780" w:type="dxa"/>
            <w:tcBorders>
              <w:bottom w:val="single" w:sz="4" w:space="0" w:color="auto"/>
            </w:tcBorders>
            <w:shd w:val="clear" w:color="auto" w:fill="C6D9F1"/>
            <w:textDirection w:val="tbRl"/>
          </w:tcPr>
          <w:p w14:paraId="223587BC"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zabudowane</w:t>
            </w:r>
          </w:p>
        </w:tc>
        <w:tc>
          <w:tcPr>
            <w:tcW w:w="839" w:type="dxa"/>
            <w:tcBorders>
              <w:bottom w:val="single" w:sz="4" w:space="0" w:color="auto"/>
            </w:tcBorders>
            <w:shd w:val="clear" w:color="auto" w:fill="C6D9F1"/>
            <w:textDirection w:val="tbRl"/>
          </w:tcPr>
          <w:p w14:paraId="7AA50D16"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niezabudowane</w:t>
            </w:r>
          </w:p>
        </w:tc>
        <w:tc>
          <w:tcPr>
            <w:tcW w:w="731" w:type="dxa"/>
            <w:shd w:val="clear" w:color="auto" w:fill="C6D9F1"/>
            <w:textDirection w:val="tbRl"/>
          </w:tcPr>
          <w:p w14:paraId="28F4045F"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Udział % rezerw w ogólne pow. terenów inwestycyjnych</w:t>
            </w:r>
          </w:p>
        </w:tc>
        <w:tc>
          <w:tcPr>
            <w:tcW w:w="844" w:type="dxa"/>
            <w:tcBorders>
              <w:bottom w:val="single" w:sz="4" w:space="0" w:color="auto"/>
            </w:tcBorders>
            <w:shd w:val="clear" w:color="auto" w:fill="C6D9F1"/>
            <w:textDirection w:val="tbRl"/>
          </w:tcPr>
          <w:p w14:paraId="34588242"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Suma terenów przeznaczonych pod zabudowe</w:t>
            </w:r>
          </w:p>
        </w:tc>
        <w:tc>
          <w:tcPr>
            <w:tcW w:w="842" w:type="dxa"/>
            <w:tcBorders>
              <w:bottom w:val="single" w:sz="4" w:space="0" w:color="auto"/>
            </w:tcBorders>
            <w:shd w:val="clear" w:color="auto" w:fill="C6D9F1"/>
            <w:textDirection w:val="tbRl"/>
          </w:tcPr>
          <w:p w14:paraId="4289FE56"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Tereny niezabudowane</w:t>
            </w:r>
          </w:p>
        </w:tc>
        <w:tc>
          <w:tcPr>
            <w:tcW w:w="719" w:type="dxa"/>
            <w:shd w:val="clear" w:color="auto" w:fill="C6D9F1"/>
            <w:textDirection w:val="tbRl"/>
          </w:tcPr>
          <w:p w14:paraId="42EEF359" w14:textId="77777777" w:rsidR="00C91142" w:rsidRPr="00B65EAE" w:rsidRDefault="00C91142" w:rsidP="00867DA6">
            <w:pPr>
              <w:jc w:val="center"/>
              <w:rPr>
                <w:rFonts w:ascii="Arial Narrow" w:eastAsia="Calibri" w:hAnsi="Arial Narrow"/>
                <w:color w:val="000000" w:themeColor="text1"/>
                <w:sz w:val="16"/>
                <w:szCs w:val="16"/>
                <w:lang w:eastAsia="en-US"/>
              </w:rPr>
            </w:pPr>
            <w:r w:rsidRPr="00B65EAE">
              <w:rPr>
                <w:rFonts w:ascii="Arial Narrow" w:eastAsia="Calibri" w:hAnsi="Arial Narrow"/>
                <w:color w:val="000000" w:themeColor="text1"/>
                <w:sz w:val="16"/>
                <w:szCs w:val="16"/>
                <w:lang w:eastAsia="en-US"/>
              </w:rPr>
              <w:t>Udział % rezerw w ogólne pow. terenów inwestycyjnych</w:t>
            </w:r>
          </w:p>
        </w:tc>
      </w:tr>
      <w:tr w:rsidR="00B65EAE" w:rsidRPr="009704C7" w14:paraId="5F388E31" w14:textId="77777777" w:rsidTr="006769CF">
        <w:trPr>
          <w:trHeight w:val="1281"/>
        </w:trPr>
        <w:tc>
          <w:tcPr>
            <w:tcW w:w="2123" w:type="dxa"/>
          </w:tcPr>
          <w:p w14:paraId="18AC9C53" w14:textId="77777777" w:rsidR="00C86038" w:rsidRPr="00B65EAE" w:rsidRDefault="00C86038" w:rsidP="00C86038">
            <w:pPr>
              <w:jc w:val="center"/>
              <w:rPr>
                <w:rFonts w:ascii="Arial Narrow" w:hAnsi="Arial Narrow"/>
                <w:color w:val="000000" w:themeColor="text1"/>
              </w:rPr>
            </w:pPr>
            <w:r w:rsidRPr="00B65EAE">
              <w:rPr>
                <w:rFonts w:ascii="Arial Narrow" w:hAnsi="Arial Narrow"/>
                <w:color w:val="000000" w:themeColor="text1"/>
              </w:rPr>
              <w:t>m.p.z.p obrębu Biestrzyków (gmina Święta Katarzyna)</w:t>
            </w:r>
          </w:p>
          <w:p w14:paraId="30F5E86E" w14:textId="77777777" w:rsidR="00C91142" w:rsidRPr="00B65EAE" w:rsidRDefault="00C91142" w:rsidP="00867DA6">
            <w:pPr>
              <w:pStyle w:val="Bezodstpw"/>
              <w:jc w:val="center"/>
              <w:rPr>
                <w:rFonts w:ascii="Arial Narrow" w:hAnsi="Arial Narrow"/>
                <w:color w:val="000000" w:themeColor="text1"/>
                <w:sz w:val="24"/>
                <w:szCs w:val="24"/>
              </w:rPr>
            </w:pPr>
          </w:p>
        </w:tc>
        <w:tc>
          <w:tcPr>
            <w:tcW w:w="876" w:type="dxa"/>
            <w:shd w:val="clear" w:color="auto" w:fill="C6D9F1"/>
          </w:tcPr>
          <w:p w14:paraId="64E29A5A"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22,14</w:t>
            </w:r>
          </w:p>
        </w:tc>
        <w:tc>
          <w:tcPr>
            <w:tcW w:w="1004" w:type="dxa"/>
            <w:shd w:val="clear" w:color="auto" w:fill="C6D9F1"/>
          </w:tcPr>
          <w:p w14:paraId="64485917"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36,29</w:t>
            </w:r>
          </w:p>
        </w:tc>
        <w:tc>
          <w:tcPr>
            <w:tcW w:w="674" w:type="dxa"/>
          </w:tcPr>
          <w:p w14:paraId="468EC4DC"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62,11</w:t>
            </w:r>
          </w:p>
        </w:tc>
        <w:tc>
          <w:tcPr>
            <w:tcW w:w="780" w:type="dxa"/>
            <w:shd w:val="clear" w:color="auto" w:fill="C6D9F1"/>
          </w:tcPr>
          <w:p w14:paraId="6E230F46"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520DEB16"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B00922A"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5FF45A07"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w:t>
            </w:r>
          </w:p>
        </w:tc>
        <w:tc>
          <w:tcPr>
            <w:tcW w:w="929" w:type="dxa"/>
            <w:shd w:val="clear" w:color="auto" w:fill="C6D9F1"/>
          </w:tcPr>
          <w:p w14:paraId="3C2EB9A7"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4,28</w:t>
            </w:r>
          </w:p>
        </w:tc>
        <w:tc>
          <w:tcPr>
            <w:tcW w:w="719" w:type="dxa"/>
          </w:tcPr>
          <w:p w14:paraId="6794FFDA"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82,63</w:t>
            </w:r>
          </w:p>
        </w:tc>
        <w:tc>
          <w:tcPr>
            <w:tcW w:w="776" w:type="dxa"/>
            <w:shd w:val="clear" w:color="auto" w:fill="C6D9F1"/>
          </w:tcPr>
          <w:p w14:paraId="5A283346"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5343DF8B"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DE3AC8A"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525F0A31"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2316CE8C"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3CFE950B"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0DA8AC14"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23,04</w:t>
            </w:r>
          </w:p>
        </w:tc>
        <w:tc>
          <w:tcPr>
            <w:tcW w:w="842" w:type="dxa"/>
            <w:shd w:val="clear" w:color="auto" w:fill="C6D9F1"/>
          </w:tcPr>
          <w:p w14:paraId="1ADE3005"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40,57</w:t>
            </w:r>
          </w:p>
        </w:tc>
        <w:tc>
          <w:tcPr>
            <w:tcW w:w="719" w:type="dxa"/>
          </w:tcPr>
          <w:p w14:paraId="58E4DE7F"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63,78</w:t>
            </w:r>
          </w:p>
        </w:tc>
      </w:tr>
      <w:tr w:rsidR="00B65EAE" w:rsidRPr="009704C7" w14:paraId="03EB1E5A" w14:textId="77777777" w:rsidTr="006769CF">
        <w:trPr>
          <w:trHeight w:val="1281"/>
        </w:trPr>
        <w:tc>
          <w:tcPr>
            <w:tcW w:w="2123" w:type="dxa"/>
          </w:tcPr>
          <w:p w14:paraId="17B3E8C3" w14:textId="77777777" w:rsidR="007A4BFD" w:rsidRPr="00B65EAE" w:rsidRDefault="007A4BFD" w:rsidP="007A4BFD">
            <w:pPr>
              <w:jc w:val="center"/>
              <w:rPr>
                <w:rFonts w:ascii="Arial Narrow" w:hAnsi="Arial Narrow"/>
                <w:color w:val="000000" w:themeColor="text1"/>
              </w:rPr>
            </w:pPr>
            <w:r w:rsidRPr="00B65EAE">
              <w:rPr>
                <w:rFonts w:ascii="Arial Narrow" w:hAnsi="Arial Narrow"/>
                <w:color w:val="000000" w:themeColor="text1"/>
              </w:rPr>
              <w:t>m.p.z.p obrębu Blizanowice - Trestno, oraz części obrębu Siechnice, gmina Święta Katarzyna</w:t>
            </w:r>
          </w:p>
          <w:p w14:paraId="6BF53716" w14:textId="77777777" w:rsidR="00C91142" w:rsidRPr="00B65EAE" w:rsidRDefault="00C91142" w:rsidP="00867DA6">
            <w:pPr>
              <w:pStyle w:val="Bezodstpw"/>
              <w:jc w:val="center"/>
              <w:rPr>
                <w:rFonts w:ascii="Arial Narrow" w:hAnsi="Arial Narrow"/>
                <w:color w:val="000000" w:themeColor="text1"/>
                <w:sz w:val="24"/>
                <w:szCs w:val="24"/>
              </w:rPr>
            </w:pPr>
          </w:p>
        </w:tc>
        <w:tc>
          <w:tcPr>
            <w:tcW w:w="876" w:type="dxa"/>
            <w:shd w:val="clear" w:color="auto" w:fill="C6D9F1"/>
          </w:tcPr>
          <w:p w14:paraId="394F3450"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6,36</w:t>
            </w:r>
          </w:p>
        </w:tc>
        <w:tc>
          <w:tcPr>
            <w:tcW w:w="1004" w:type="dxa"/>
            <w:shd w:val="clear" w:color="auto" w:fill="C6D9F1"/>
          </w:tcPr>
          <w:p w14:paraId="2E96BB81"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8,77</w:t>
            </w:r>
          </w:p>
        </w:tc>
        <w:tc>
          <w:tcPr>
            <w:tcW w:w="674" w:type="dxa"/>
          </w:tcPr>
          <w:p w14:paraId="67A4008E"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57,96</w:t>
            </w:r>
          </w:p>
        </w:tc>
        <w:tc>
          <w:tcPr>
            <w:tcW w:w="780" w:type="dxa"/>
            <w:shd w:val="clear" w:color="auto" w:fill="C6D9F1"/>
          </w:tcPr>
          <w:p w14:paraId="19B6265F"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7BEADBBB"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BFC913C"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235CB830"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1,39</w:t>
            </w:r>
          </w:p>
        </w:tc>
        <w:tc>
          <w:tcPr>
            <w:tcW w:w="929" w:type="dxa"/>
            <w:shd w:val="clear" w:color="auto" w:fill="C6D9F1"/>
          </w:tcPr>
          <w:p w14:paraId="3712D9FC"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2,46</w:t>
            </w:r>
          </w:p>
        </w:tc>
        <w:tc>
          <w:tcPr>
            <w:tcW w:w="719" w:type="dxa"/>
          </w:tcPr>
          <w:p w14:paraId="69417C80"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63,90</w:t>
            </w:r>
          </w:p>
        </w:tc>
        <w:tc>
          <w:tcPr>
            <w:tcW w:w="776" w:type="dxa"/>
            <w:shd w:val="clear" w:color="auto" w:fill="C6D9F1"/>
          </w:tcPr>
          <w:p w14:paraId="1052202E"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39A94AD8"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EA91AE9"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87A1957"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4,55</w:t>
            </w:r>
          </w:p>
        </w:tc>
        <w:tc>
          <w:tcPr>
            <w:tcW w:w="839" w:type="dxa"/>
            <w:shd w:val="clear" w:color="auto" w:fill="C6D9F1"/>
          </w:tcPr>
          <w:p w14:paraId="6F2AD706"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5,91</w:t>
            </w:r>
          </w:p>
        </w:tc>
        <w:tc>
          <w:tcPr>
            <w:tcW w:w="731" w:type="dxa"/>
          </w:tcPr>
          <w:p w14:paraId="5987F8C4"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56,50</w:t>
            </w:r>
          </w:p>
        </w:tc>
        <w:tc>
          <w:tcPr>
            <w:tcW w:w="844" w:type="dxa"/>
            <w:shd w:val="clear" w:color="auto" w:fill="C6D9F1"/>
          </w:tcPr>
          <w:p w14:paraId="505F4D25"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12,3</w:t>
            </w:r>
          </w:p>
        </w:tc>
        <w:tc>
          <w:tcPr>
            <w:tcW w:w="842" w:type="dxa"/>
            <w:shd w:val="clear" w:color="auto" w:fill="C6D9F1"/>
          </w:tcPr>
          <w:p w14:paraId="731F6B64" w14:textId="77777777" w:rsidR="00C91142" w:rsidRPr="00B65EAE" w:rsidRDefault="007A4BF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17,15</w:t>
            </w:r>
          </w:p>
        </w:tc>
        <w:tc>
          <w:tcPr>
            <w:tcW w:w="719" w:type="dxa"/>
          </w:tcPr>
          <w:p w14:paraId="1767CB33"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58,23</w:t>
            </w:r>
          </w:p>
        </w:tc>
      </w:tr>
      <w:tr w:rsidR="00B65EAE" w:rsidRPr="009704C7" w14:paraId="0424BB42" w14:textId="77777777" w:rsidTr="006769CF">
        <w:trPr>
          <w:trHeight w:val="1281"/>
        </w:trPr>
        <w:tc>
          <w:tcPr>
            <w:tcW w:w="2123" w:type="dxa"/>
          </w:tcPr>
          <w:p w14:paraId="6DF8065C" w14:textId="77777777" w:rsidR="007A4BFD" w:rsidRPr="00B65EAE" w:rsidRDefault="007A4BFD" w:rsidP="007A4BFD">
            <w:pPr>
              <w:jc w:val="center"/>
              <w:rPr>
                <w:rFonts w:ascii="Arial Narrow" w:hAnsi="Arial Narrow"/>
                <w:color w:val="000000" w:themeColor="text1"/>
              </w:rPr>
            </w:pPr>
            <w:r w:rsidRPr="00B65EAE">
              <w:rPr>
                <w:rFonts w:ascii="Arial Narrow" w:hAnsi="Arial Narrow" w:cs="Calibri"/>
                <w:color w:val="000000" w:themeColor="text1"/>
              </w:rPr>
              <w:t>m.p.z.p  wsi Bogusławice - w granicach obrębu</w:t>
            </w:r>
          </w:p>
          <w:p w14:paraId="5F18E2F1"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58C72A91" w14:textId="77777777" w:rsidR="00C91142" w:rsidRPr="00B65EAE" w:rsidRDefault="00EE6F1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4,865</w:t>
            </w:r>
          </w:p>
        </w:tc>
        <w:tc>
          <w:tcPr>
            <w:tcW w:w="1004" w:type="dxa"/>
            <w:shd w:val="clear" w:color="auto" w:fill="C6D9F1"/>
          </w:tcPr>
          <w:p w14:paraId="6BB8CF8B" w14:textId="77777777" w:rsidR="00C91142" w:rsidRPr="00B65EAE" w:rsidRDefault="00EE6F1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5,54</w:t>
            </w:r>
          </w:p>
        </w:tc>
        <w:tc>
          <w:tcPr>
            <w:tcW w:w="674" w:type="dxa"/>
          </w:tcPr>
          <w:p w14:paraId="2BFF03A7"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53,24</w:t>
            </w:r>
          </w:p>
        </w:tc>
        <w:tc>
          <w:tcPr>
            <w:tcW w:w="780" w:type="dxa"/>
            <w:shd w:val="clear" w:color="auto" w:fill="C6D9F1"/>
          </w:tcPr>
          <w:p w14:paraId="713BF6C1"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24764932"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8E2B909"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5CE17F1C" w14:textId="77777777" w:rsidR="00C91142" w:rsidRPr="00B65EAE" w:rsidRDefault="00EE6F1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0,87</w:t>
            </w:r>
          </w:p>
        </w:tc>
        <w:tc>
          <w:tcPr>
            <w:tcW w:w="929" w:type="dxa"/>
            <w:shd w:val="clear" w:color="auto" w:fill="C6D9F1"/>
          </w:tcPr>
          <w:p w14:paraId="51D64424" w14:textId="77777777" w:rsidR="00C91142" w:rsidRPr="00B65EAE" w:rsidRDefault="00EE6F1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1,23</w:t>
            </w:r>
          </w:p>
        </w:tc>
        <w:tc>
          <w:tcPr>
            <w:tcW w:w="719" w:type="dxa"/>
          </w:tcPr>
          <w:p w14:paraId="2400F34B"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58,43</w:t>
            </w:r>
          </w:p>
        </w:tc>
        <w:tc>
          <w:tcPr>
            <w:tcW w:w="776" w:type="dxa"/>
            <w:shd w:val="clear" w:color="auto" w:fill="C6D9F1"/>
          </w:tcPr>
          <w:p w14:paraId="53825265"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52" w:type="dxa"/>
            <w:shd w:val="clear" w:color="auto" w:fill="C6D9F1"/>
          </w:tcPr>
          <w:p w14:paraId="499FD7D7" w14:textId="77777777" w:rsidR="00C91142" w:rsidRPr="00B65EAE" w:rsidRDefault="00EE6F1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0,50</w:t>
            </w:r>
          </w:p>
        </w:tc>
        <w:tc>
          <w:tcPr>
            <w:tcW w:w="719" w:type="dxa"/>
          </w:tcPr>
          <w:p w14:paraId="14282335"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80" w:type="dxa"/>
            <w:shd w:val="clear" w:color="auto" w:fill="C6D9F1"/>
          </w:tcPr>
          <w:p w14:paraId="62DB626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155ABB1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4C871F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28C9004D" w14:textId="77777777" w:rsidR="00C91142" w:rsidRPr="00B65EAE" w:rsidRDefault="00EE6F1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5,74</w:t>
            </w:r>
          </w:p>
        </w:tc>
        <w:tc>
          <w:tcPr>
            <w:tcW w:w="842" w:type="dxa"/>
            <w:shd w:val="clear" w:color="auto" w:fill="C6D9F1"/>
          </w:tcPr>
          <w:p w14:paraId="421D4F35" w14:textId="77777777" w:rsidR="00C91142" w:rsidRPr="00B65EAE" w:rsidRDefault="00EE6F1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7,28</w:t>
            </w:r>
          </w:p>
        </w:tc>
        <w:tc>
          <w:tcPr>
            <w:tcW w:w="719" w:type="dxa"/>
          </w:tcPr>
          <w:p w14:paraId="797477C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55,91</w:t>
            </w:r>
          </w:p>
        </w:tc>
      </w:tr>
      <w:tr w:rsidR="00B65EAE" w:rsidRPr="009704C7" w14:paraId="3D02E9D5" w14:textId="77777777" w:rsidTr="006769CF">
        <w:trPr>
          <w:trHeight w:val="1281"/>
        </w:trPr>
        <w:tc>
          <w:tcPr>
            <w:tcW w:w="2123" w:type="dxa"/>
          </w:tcPr>
          <w:p w14:paraId="1030870E" w14:textId="77777777" w:rsidR="00EE6F1C" w:rsidRPr="00B65EAE" w:rsidRDefault="00EE6F1C" w:rsidP="00EE6F1C">
            <w:pPr>
              <w:jc w:val="center"/>
              <w:rPr>
                <w:rFonts w:ascii="Arial Narrow" w:hAnsi="Arial Narrow"/>
                <w:color w:val="000000" w:themeColor="text1"/>
              </w:rPr>
            </w:pPr>
            <w:r w:rsidRPr="00B65EAE">
              <w:rPr>
                <w:rFonts w:ascii="Arial Narrow" w:hAnsi="Arial Narrow" w:cs="Calibri"/>
                <w:color w:val="000000" w:themeColor="text1"/>
              </w:rPr>
              <w:lastRenderedPageBreak/>
              <w:t>m.p.z.p obrębu Groblice, gmina Święta Katarzyna</w:t>
            </w:r>
          </w:p>
          <w:p w14:paraId="30B9E0C7"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65F11113" w14:textId="77777777" w:rsidR="00C91142" w:rsidRPr="00B65EAE" w:rsidRDefault="00354A7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14,09</w:t>
            </w:r>
          </w:p>
        </w:tc>
        <w:tc>
          <w:tcPr>
            <w:tcW w:w="1004" w:type="dxa"/>
            <w:shd w:val="clear" w:color="auto" w:fill="C6D9F1"/>
          </w:tcPr>
          <w:p w14:paraId="6C28FD7C" w14:textId="77777777" w:rsidR="00C91142" w:rsidRPr="00B65EAE" w:rsidRDefault="00354A78" w:rsidP="00354A78">
            <w:pPr>
              <w:pStyle w:val="Bezodstpw"/>
              <w:rPr>
                <w:rFonts w:ascii="Arial Narrow" w:hAnsi="Arial Narrow"/>
                <w:color w:val="000000" w:themeColor="text1"/>
                <w:sz w:val="24"/>
                <w:szCs w:val="24"/>
              </w:rPr>
            </w:pPr>
            <w:r w:rsidRPr="00B65EAE">
              <w:rPr>
                <w:rFonts w:ascii="Arial Narrow" w:hAnsi="Arial Narrow"/>
                <w:color w:val="000000" w:themeColor="text1"/>
                <w:sz w:val="24"/>
                <w:szCs w:val="24"/>
              </w:rPr>
              <w:t>31,71</w:t>
            </w:r>
          </w:p>
        </w:tc>
        <w:tc>
          <w:tcPr>
            <w:tcW w:w="674" w:type="dxa"/>
          </w:tcPr>
          <w:p w14:paraId="7B917A5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69,24</w:t>
            </w:r>
          </w:p>
        </w:tc>
        <w:tc>
          <w:tcPr>
            <w:tcW w:w="780" w:type="dxa"/>
            <w:shd w:val="clear" w:color="auto" w:fill="C6D9F1"/>
          </w:tcPr>
          <w:p w14:paraId="170FB5B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50BB4AC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C2FB21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0CCF1BDB" w14:textId="77777777" w:rsidR="00354A78" w:rsidRPr="00B65EAE" w:rsidRDefault="006A38C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7,33</w:t>
            </w:r>
          </w:p>
          <w:p w14:paraId="006C66B2" w14:textId="77777777" w:rsidR="00C91142" w:rsidRPr="00B65EAE" w:rsidRDefault="00C91142" w:rsidP="00354A78">
            <w:pPr>
              <w:rPr>
                <w:rFonts w:ascii="Arial Narrow" w:hAnsi="Arial Narrow"/>
                <w:color w:val="000000" w:themeColor="text1"/>
                <w:lang w:eastAsia="en-US"/>
              </w:rPr>
            </w:pPr>
          </w:p>
        </w:tc>
        <w:tc>
          <w:tcPr>
            <w:tcW w:w="929" w:type="dxa"/>
            <w:shd w:val="clear" w:color="auto" w:fill="C6D9F1"/>
          </w:tcPr>
          <w:p w14:paraId="59AC6EBD" w14:textId="77777777" w:rsidR="00C91142" w:rsidRPr="00B65EAE" w:rsidRDefault="00354A7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17,43</w:t>
            </w:r>
          </w:p>
        </w:tc>
        <w:tc>
          <w:tcPr>
            <w:tcW w:w="719" w:type="dxa"/>
          </w:tcPr>
          <w:p w14:paraId="47212BB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70,40</w:t>
            </w:r>
          </w:p>
        </w:tc>
        <w:tc>
          <w:tcPr>
            <w:tcW w:w="776" w:type="dxa"/>
            <w:shd w:val="clear" w:color="auto" w:fill="C6D9F1"/>
          </w:tcPr>
          <w:p w14:paraId="5E96F5B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52" w:type="dxa"/>
            <w:shd w:val="clear" w:color="auto" w:fill="C6D9F1"/>
          </w:tcPr>
          <w:p w14:paraId="605DD023" w14:textId="77777777" w:rsidR="00C91142" w:rsidRPr="00B65EAE" w:rsidRDefault="00354A7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1,16</w:t>
            </w:r>
          </w:p>
        </w:tc>
        <w:tc>
          <w:tcPr>
            <w:tcW w:w="719" w:type="dxa"/>
          </w:tcPr>
          <w:p w14:paraId="0A06BA5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80" w:type="dxa"/>
            <w:shd w:val="clear" w:color="auto" w:fill="C6D9F1"/>
          </w:tcPr>
          <w:p w14:paraId="3F26629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3EA1C27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EADB66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493C6F14" w14:textId="77777777" w:rsidR="00C91142" w:rsidRPr="00B65EAE" w:rsidRDefault="00354A7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21,43</w:t>
            </w:r>
          </w:p>
        </w:tc>
        <w:tc>
          <w:tcPr>
            <w:tcW w:w="842" w:type="dxa"/>
            <w:shd w:val="clear" w:color="auto" w:fill="C6D9F1"/>
          </w:tcPr>
          <w:p w14:paraId="2E7E394B" w14:textId="77777777" w:rsidR="00C91142" w:rsidRPr="00B65EAE" w:rsidRDefault="00354A7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50,31</w:t>
            </w:r>
          </w:p>
        </w:tc>
        <w:tc>
          <w:tcPr>
            <w:tcW w:w="719" w:type="dxa"/>
          </w:tcPr>
          <w:p w14:paraId="3B68C2B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70,13</w:t>
            </w:r>
          </w:p>
        </w:tc>
      </w:tr>
      <w:tr w:rsidR="00B65EAE" w:rsidRPr="009704C7" w14:paraId="35A2DF5D" w14:textId="77777777" w:rsidTr="006769CF">
        <w:trPr>
          <w:trHeight w:val="1281"/>
        </w:trPr>
        <w:tc>
          <w:tcPr>
            <w:tcW w:w="2123" w:type="dxa"/>
          </w:tcPr>
          <w:p w14:paraId="33D153D1" w14:textId="77777777" w:rsidR="00FE05FC" w:rsidRPr="00B65EAE" w:rsidRDefault="00FE05FC" w:rsidP="00FE05FC">
            <w:pPr>
              <w:jc w:val="center"/>
              <w:rPr>
                <w:rFonts w:ascii="Arial Narrow" w:hAnsi="Arial Narrow"/>
                <w:color w:val="000000" w:themeColor="text1"/>
              </w:rPr>
            </w:pPr>
            <w:r w:rsidRPr="00B65EAE">
              <w:rPr>
                <w:rFonts w:ascii="Arial Narrow" w:hAnsi="Arial Narrow" w:cs="Calibri"/>
                <w:color w:val="000000" w:themeColor="text1"/>
              </w:rPr>
              <w:t>m.p.z.p obszaru zlokalizowanego we wsi Groblice - oznaczonego symbolem "A", gmina Siechnice</w:t>
            </w:r>
          </w:p>
          <w:p w14:paraId="00893EB0"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2C369D89"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46466211"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152D0E9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7C9581EE"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0EA687D1"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5B5163F"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2F234701"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7767BC37"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1AC756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3021C2B8"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1A37EACE"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E37B22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9B99F43"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111FB02C"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07B651DE"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786F68DE"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2" w:type="dxa"/>
            <w:shd w:val="clear" w:color="auto" w:fill="C6D9F1"/>
          </w:tcPr>
          <w:p w14:paraId="651707D4" w14:textId="77777777" w:rsidR="00C91142" w:rsidRPr="00B65EAE" w:rsidRDefault="006F3D9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F94418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r>
      <w:tr w:rsidR="00B65EAE" w:rsidRPr="009704C7" w14:paraId="0F06E1AD" w14:textId="77777777" w:rsidTr="006769CF">
        <w:trPr>
          <w:trHeight w:val="1281"/>
        </w:trPr>
        <w:tc>
          <w:tcPr>
            <w:tcW w:w="2123" w:type="dxa"/>
          </w:tcPr>
          <w:p w14:paraId="445FCE46" w14:textId="77777777" w:rsidR="00D01EFC" w:rsidRPr="00B65EAE" w:rsidRDefault="00D01EFC" w:rsidP="00D01EFC">
            <w:pPr>
              <w:jc w:val="center"/>
              <w:rPr>
                <w:rFonts w:ascii="Arial Narrow" w:hAnsi="Arial Narrow"/>
                <w:color w:val="000000" w:themeColor="text1"/>
              </w:rPr>
            </w:pPr>
            <w:r w:rsidRPr="00B65EAE">
              <w:rPr>
                <w:rFonts w:ascii="Arial Narrow" w:hAnsi="Arial Narrow" w:cs="Calibri"/>
                <w:color w:val="000000" w:themeColor="text1"/>
              </w:rPr>
              <w:t>m.p.z.p obrębu Grodziszów, gmina Święta Katarzyna</w:t>
            </w:r>
          </w:p>
          <w:p w14:paraId="2A7924F4"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048B7019" w14:textId="77777777" w:rsidR="00C91142" w:rsidRPr="00B65EAE" w:rsidRDefault="00D01EF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3,29</w:t>
            </w:r>
          </w:p>
        </w:tc>
        <w:tc>
          <w:tcPr>
            <w:tcW w:w="1004" w:type="dxa"/>
            <w:shd w:val="clear" w:color="auto" w:fill="C6D9F1"/>
          </w:tcPr>
          <w:p w14:paraId="74581F2F" w14:textId="77777777" w:rsidR="00C91142" w:rsidRPr="00B65EAE" w:rsidRDefault="00D01EF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5,72</w:t>
            </w:r>
          </w:p>
        </w:tc>
        <w:tc>
          <w:tcPr>
            <w:tcW w:w="674" w:type="dxa"/>
          </w:tcPr>
          <w:p w14:paraId="73B13F7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63,49</w:t>
            </w:r>
          </w:p>
        </w:tc>
        <w:tc>
          <w:tcPr>
            <w:tcW w:w="780" w:type="dxa"/>
            <w:shd w:val="clear" w:color="auto" w:fill="C6D9F1"/>
          </w:tcPr>
          <w:p w14:paraId="71DBA52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125B673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7937CA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5022CE91" w14:textId="77777777" w:rsidR="00C91142" w:rsidRPr="00B65EAE" w:rsidRDefault="00D01EF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0,53</w:t>
            </w:r>
          </w:p>
        </w:tc>
        <w:tc>
          <w:tcPr>
            <w:tcW w:w="929" w:type="dxa"/>
            <w:shd w:val="clear" w:color="auto" w:fill="C6D9F1"/>
          </w:tcPr>
          <w:p w14:paraId="625B62B8" w14:textId="77777777" w:rsidR="00C91142" w:rsidRPr="00B65EAE" w:rsidRDefault="00D01EF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0,65</w:t>
            </w:r>
          </w:p>
        </w:tc>
        <w:tc>
          <w:tcPr>
            <w:tcW w:w="719" w:type="dxa"/>
          </w:tcPr>
          <w:p w14:paraId="66E7291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55,08</w:t>
            </w:r>
          </w:p>
        </w:tc>
        <w:tc>
          <w:tcPr>
            <w:tcW w:w="776" w:type="dxa"/>
            <w:shd w:val="clear" w:color="auto" w:fill="C6D9F1"/>
          </w:tcPr>
          <w:p w14:paraId="4D1F9DE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50F8DB1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5F9E21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0E6352F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13719F3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08F625F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661B9A3F" w14:textId="77777777" w:rsidR="00D01EFC" w:rsidRPr="00B65EAE" w:rsidRDefault="00D01EF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3,82</w:t>
            </w:r>
          </w:p>
          <w:p w14:paraId="4BF94617" w14:textId="77777777" w:rsidR="00D01EFC" w:rsidRPr="00B65EAE" w:rsidRDefault="00D01EFC" w:rsidP="00D01EFC">
            <w:pPr>
              <w:rPr>
                <w:rFonts w:ascii="Arial Narrow" w:hAnsi="Arial Narrow"/>
                <w:color w:val="000000" w:themeColor="text1"/>
                <w:lang w:eastAsia="en-US"/>
              </w:rPr>
            </w:pPr>
          </w:p>
          <w:p w14:paraId="3502CD14" w14:textId="77777777" w:rsidR="00C91142" w:rsidRPr="00B65EAE" w:rsidRDefault="00C91142" w:rsidP="00D01EFC">
            <w:pPr>
              <w:rPr>
                <w:rFonts w:ascii="Arial Narrow" w:hAnsi="Arial Narrow"/>
                <w:color w:val="000000" w:themeColor="text1"/>
                <w:lang w:eastAsia="en-US"/>
              </w:rPr>
            </w:pPr>
          </w:p>
        </w:tc>
        <w:tc>
          <w:tcPr>
            <w:tcW w:w="842" w:type="dxa"/>
            <w:shd w:val="clear" w:color="auto" w:fill="C6D9F1"/>
          </w:tcPr>
          <w:p w14:paraId="4782413F" w14:textId="77777777" w:rsidR="00C91142" w:rsidRPr="00B65EAE" w:rsidRDefault="00D01EF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6,37</w:t>
            </w:r>
          </w:p>
        </w:tc>
        <w:tc>
          <w:tcPr>
            <w:tcW w:w="719" w:type="dxa"/>
          </w:tcPr>
          <w:p w14:paraId="6B0DE49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62,51</w:t>
            </w:r>
          </w:p>
        </w:tc>
      </w:tr>
      <w:tr w:rsidR="00B65EAE" w:rsidRPr="009704C7" w14:paraId="6F4BDB0F" w14:textId="77777777" w:rsidTr="006769CF">
        <w:trPr>
          <w:trHeight w:val="1281"/>
        </w:trPr>
        <w:tc>
          <w:tcPr>
            <w:tcW w:w="2123" w:type="dxa"/>
          </w:tcPr>
          <w:p w14:paraId="160C7082" w14:textId="77777777" w:rsidR="00C91142" w:rsidRPr="00B65EAE" w:rsidRDefault="009B1B8A" w:rsidP="00867DA6">
            <w:pPr>
              <w:jc w:val="center"/>
              <w:rPr>
                <w:rFonts w:ascii="Arial Narrow" w:eastAsia="Calibri" w:hAnsi="Arial Narrow" w:cs="Calibri"/>
                <w:color w:val="000000" w:themeColor="text1"/>
              </w:rPr>
            </w:pPr>
            <w:r w:rsidRPr="00B65EAE">
              <w:rPr>
                <w:rFonts w:ascii="Arial Narrow" w:hAnsi="Arial Narrow" w:cs="Calibri"/>
                <w:color w:val="000000" w:themeColor="text1"/>
              </w:rPr>
              <w:t>m.p.z.p obszaru zlokalizowanego we wsi Iwiny, w gminie Święta Katarzyna - oznaczonego symbolem "B"</w:t>
            </w:r>
          </w:p>
        </w:tc>
        <w:tc>
          <w:tcPr>
            <w:tcW w:w="876" w:type="dxa"/>
            <w:shd w:val="clear" w:color="auto" w:fill="C6D9F1"/>
          </w:tcPr>
          <w:p w14:paraId="7644E9B7"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15,72</w:t>
            </w:r>
          </w:p>
        </w:tc>
        <w:tc>
          <w:tcPr>
            <w:tcW w:w="1004" w:type="dxa"/>
            <w:shd w:val="clear" w:color="auto" w:fill="C6D9F1"/>
          </w:tcPr>
          <w:p w14:paraId="4CC6FE0D"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23,56</w:t>
            </w:r>
          </w:p>
        </w:tc>
        <w:tc>
          <w:tcPr>
            <w:tcW w:w="674" w:type="dxa"/>
          </w:tcPr>
          <w:p w14:paraId="090D1A3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59,98</w:t>
            </w:r>
          </w:p>
        </w:tc>
        <w:tc>
          <w:tcPr>
            <w:tcW w:w="780" w:type="dxa"/>
            <w:shd w:val="clear" w:color="auto" w:fill="C6D9F1"/>
          </w:tcPr>
          <w:p w14:paraId="56B322C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314AA0C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17070D1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048E35E7"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6,18</w:t>
            </w:r>
          </w:p>
        </w:tc>
        <w:tc>
          <w:tcPr>
            <w:tcW w:w="929" w:type="dxa"/>
            <w:shd w:val="clear" w:color="auto" w:fill="C6D9F1"/>
          </w:tcPr>
          <w:p w14:paraId="5EB68CC6"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4,89</w:t>
            </w:r>
          </w:p>
        </w:tc>
        <w:tc>
          <w:tcPr>
            <w:tcW w:w="719" w:type="dxa"/>
          </w:tcPr>
          <w:p w14:paraId="1C43681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44,17</w:t>
            </w:r>
          </w:p>
        </w:tc>
        <w:tc>
          <w:tcPr>
            <w:tcW w:w="776" w:type="dxa"/>
            <w:shd w:val="clear" w:color="auto" w:fill="C6D9F1"/>
          </w:tcPr>
          <w:p w14:paraId="60FC0960"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0,37</w:t>
            </w:r>
          </w:p>
        </w:tc>
        <w:tc>
          <w:tcPr>
            <w:tcW w:w="752" w:type="dxa"/>
            <w:shd w:val="clear" w:color="auto" w:fill="C6D9F1"/>
          </w:tcPr>
          <w:p w14:paraId="4000805E"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6E495D7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0F940E87"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0,99</w:t>
            </w:r>
          </w:p>
        </w:tc>
        <w:tc>
          <w:tcPr>
            <w:tcW w:w="839" w:type="dxa"/>
            <w:shd w:val="clear" w:color="auto" w:fill="C6D9F1"/>
          </w:tcPr>
          <w:p w14:paraId="3DFE189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31" w:type="dxa"/>
          </w:tcPr>
          <w:p w14:paraId="5802915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44" w:type="dxa"/>
            <w:shd w:val="clear" w:color="auto" w:fill="C6D9F1"/>
          </w:tcPr>
          <w:p w14:paraId="758E24FF"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23,27</w:t>
            </w:r>
          </w:p>
        </w:tc>
        <w:tc>
          <w:tcPr>
            <w:tcW w:w="842" w:type="dxa"/>
            <w:shd w:val="clear" w:color="auto" w:fill="C6D9F1"/>
          </w:tcPr>
          <w:p w14:paraId="692E3089" w14:textId="77777777" w:rsidR="00C91142" w:rsidRPr="00B65EAE" w:rsidRDefault="00B811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28,46</w:t>
            </w:r>
          </w:p>
        </w:tc>
        <w:tc>
          <w:tcPr>
            <w:tcW w:w="719" w:type="dxa"/>
          </w:tcPr>
          <w:p w14:paraId="2C08F92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55,02</w:t>
            </w:r>
          </w:p>
        </w:tc>
      </w:tr>
      <w:tr w:rsidR="00B65EAE" w:rsidRPr="009704C7" w14:paraId="59C602C9" w14:textId="77777777" w:rsidTr="006769CF">
        <w:trPr>
          <w:trHeight w:val="1281"/>
        </w:trPr>
        <w:tc>
          <w:tcPr>
            <w:tcW w:w="2123" w:type="dxa"/>
          </w:tcPr>
          <w:p w14:paraId="4C1FB2A1" w14:textId="77777777" w:rsidR="00530C5E" w:rsidRPr="00B65EAE" w:rsidRDefault="00530C5E" w:rsidP="00530C5E">
            <w:pPr>
              <w:jc w:val="center"/>
              <w:rPr>
                <w:rFonts w:ascii="Arial Narrow" w:hAnsi="Arial Narrow" w:cs="Calibri"/>
                <w:color w:val="000000" w:themeColor="text1"/>
              </w:rPr>
            </w:pPr>
            <w:r w:rsidRPr="00B65EAE">
              <w:rPr>
                <w:rFonts w:ascii="Arial Narrow" w:hAnsi="Arial Narrow" w:cs="Calibri"/>
                <w:color w:val="000000" w:themeColor="text1"/>
              </w:rPr>
              <w:t>m.p.z.p obszaru zlokalizowanego we wsi Iwiny, w gminie Święta Katarzyna - oznaczonego symbolem "A"</w:t>
            </w:r>
          </w:p>
          <w:p w14:paraId="77149EC8"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6D1C45C1"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6,34</w:t>
            </w:r>
          </w:p>
        </w:tc>
        <w:tc>
          <w:tcPr>
            <w:tcW w:w="1004" w:type="dxa"/>
            <w:shd w:val="clear" w:color="auto" w:fill="C6D9F1"/>
          </w:tcPr>
          <w:p w14:paraId="70ACFAEA"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9,39</w:t>
            </w:r>
          </w:p>
        </w:tc>
        <w:tc>
          <w:tcPr>
            <w:tcW w:w="674" w:type="dxa"/>
          </w:tcPr>
          <w:p w14:paraId="3722E25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59,69</w:t>
            </w:r>
          </w:p>
        </w:tc>
        <w:tc>
          <w:tcPr>
            <w:tcW w:w="780" w:type="dxa"/>
            <w:shd w:val="clear" w:color="auto" w:fill="C6D9F1"/>
          </w:tcPr>
          <w:p w14:paraId="5050E1E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49F7B97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F92831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72BCBF8E"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6,34</w:t>
            </w:r>
          </w:p>
        </w:tc>
        <w:tc>
          <w:tcPr>
            <w:tcW w:w="929" w:type="dxa"/>
            <w:shd w:val="clear" w:color="auto" w:fill="C6D9F1"/>
          </w:tcPr>
          <w:p w14:paraId="4E0DAA7D"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9,39</w:t>
            </w:r>
          </w:p>
        </w:tc>
        <w:tc>
          <w:tcPr>
            <w:tcW w:w="719" w:type="dxa"/>
          </w:tcPr>
          <w:p w14:paraId="7D5259A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59,69</w:t>
            </w:r>
          </w:p>
        </w:tc>
        <w:tc>
          <w:tcPr>
            <w:tcW w:w="776" w:type="dxa"/>
            <w:shd w:val="clear" w:color="auto" w:fill="C6D9F1"/>
          </w:tcPr>
          <w:p w14:paraId="5B45FFC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27728AC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042B61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A500989"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7,31</w:t>
            </w:r>
          </w:p>
        </w:tc>
        <w:tc>
          <w:tcPr>
            <w:tcW w:w="839" w:type="dxa"/>
            <w:shd w:val="clear" w:color="auto" w:fill="C6D9F1"/>
          </w:tcPr>
          <w:p w14:paraId="7B8AB8BD"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3,91</w:t>
            </w:r>
          </w:p>
        </w:tc>
        <w:tc>
          <w:tcPr>
            <w:tcW w:w="731" w:type="dxa"/>
          </w:tcPr>
          <w:p w14:paraId="13DE210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34,85</w:t>
            </w:r>
          </w:p>
        </w:tc>
        <w:tc>
          <w:tcPr>
            <w:tcW w:w="844" w:type="dxa"/>
            <w:shd w:val="clear" w:color="auto" w:fill="C6D9F1"/>
          </w:tcPr>
          <w:p w14:paraId="4BA6A2E6"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20</w:t>
            </w:r>
            <w:r w:rsidR="00811853" w:rsidRPr="00B65EAE">
              <w:rPr>
                <w:rFonts w:ascii="Arial Narrow" w:hAnsi="Arial Narrow"/>
                <w:color w:val="000000" w:themeColor="text1"/>
                <w:sz w:val="24"/>
                <w:szCs w:val="24"/>
              </w:rPr>
              <w:t>,00</w:t>
            </w:r>
          </w:p>
        </w:tc>
        <w:tc>
          <w:tcPr>
            <w:tcW w:w="842" w:type="dxa"/>
            <w:shd w:val="clear" w:color="auto" w:fill="C6D9F1"/>
          </w:tcPr>
          <w:p w14:paraId="52C42DB7" w14:textId="77777777" w:rsidR="00C91142" w:rsidRPr="00B65EAE" w:rsidRDefault="00530C5E"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22,69</w:t>
            </w:r>
          </w:p>
        </w:tc>
        <w:tc>
          <w:tcPr>
            <w:tcW w:w="719" w:type="dxa"/>
          </w:tcPr>
          <w:p w14:paraId="4B1AAF5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53,15</w:t>
            </w:r>
          </w:p>
        </w:tc>
      </w:tr>
      <w:tr w:rsidR="00B65EAE" w:rsidRPr="009704C7" w14:paraId="19FD7D21" w14:textId="77777777" w:rsidTr="006769CF">
        <w:trPr>
          <w:trHeight w:val="1281"/>
        </w:trPr>
        <w:tc>
          <w:tcPr>
            <w:tcW w:w="2123" w:type="dxa"/>
          </w:tcPr>
          <w:p w14:paraId="1C65B2DC" w14:textId="77777777" w:rsidR="00B020B3" w:rsidRPr="00B65EAE" w:rsidRDefault="006A38C7" w:rsidP="00B020B3">
            <w:pPr>
              <w:jc w:val="center"/>
              <w:rPr>
                <w:rFonts w:ascii="Arial Narrow" w:hAnsi="Arial Narrow" w:cs="Calibri"/>
                <w:color w:val="000000" w:themeColor="text1"/>
              </w:rPr>
            </w:pPr>
            <w:r w:rsidRPr="00B65EAE">
              <w:rPr>
                <w:rFonts w:ascii="Arial Narrow" w:hAnsi="Arial Narrow" w:cs="Calibri"/>
                <w:color w:val="000000" w:themeColor="text1"/>
              </w:rPr>
              <w:lastRenderedPageBreak/>
              <w:t>m.p.z.p obszaru zlokalizowanego we wsi Iwiny - oznaczonego symbolem "B", gmina Siechnice (część północno – wschodnia)</w:t>
            </w:r>
          </w:p>
          <w:p w14:paraId="048B7399"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74DE679B" w14:textId="77777777" w:rsidR="00C91142" w:rsidRPr="00B65EAE" w:rsidRDefault="00B020B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12,06</w:t>
            </w:r>
          </w:p>
        </w:tc>
        <w:tc>
          <w:tcPr>
            <w:tcW w:w="1004" w:type="dxa"/>
            <w:shd w:val="clear" w:color="auto" w:fill="C6D9F1"/>
          </w:tcPr>
          <w:p w14:paraId="133999E6" w14:textId="77777777" w:rsidR="00C91142" w:rsidRPr="00B65EAE" w:rsidRDefault="00B020B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w:t>
            </w:r>
            <w:r w:rsidR="00097A07" w:rsidRPr="00B65EAE">
              <w:rPr>
                <w:rFonts w:ascii="Arial Narrow" w:hAnsi="Arial Narrow"/>
                <w:color w:val="000000" w:themeColor="text1"/>
                <w:sz w:val="24"/>
                <w:szCs w:val="24"/>
              </w:rPr>
              <w:t>,00</w:t>
            </w:r>
          </w:p>
        </w:tc>
        <w:tc>
          <w:tcPr>
            <w:tcW w:w="674" w:type="dxa"/>
          </w:tcPr>
          <w:p w14:paraId="23D1D84F"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58,50</w:t>
            </w:r>
          </w:p>
        </w:tc>
        <w:tc>
          <w:tcPr>
            <w:tcW w:w="780" w:type="dxa"/>
            <w:shd w:val="clear" w:color="auto" w:fill="C6D9F1"/>
          </w:tcPr>
          <w:p w14:paraId="44641AA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4F603FB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A79BD7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6B65E0C8" w14:textId="77777777" w:rsidR="00C91142" w:rsidRPr="00B65EAE" w:rsidRDefault="00B020B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0,055</w:t>
            </w:r>
          </w:p>
        </w:tc>
        <w:tc>
          <w:tcPr>
            <w:tcW w:w="929" w:type="dxa"/>
            <w:shd w:val="clear" w:color="auto" w:fill="C6D9F1"/>
          </w:tcPr>
          <w:p w14:paraId="3E6D4A1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01C07B3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76" w:type="dxa"/>
            <w:shd w:val="clear" w:color="auto" w:fill="C6D9F1"/>
          </w:tcPr>
          <w:p w14:paraId="504400E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5BE2F3B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CAD5A0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1163732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2F45198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08F1F82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45CA10BD" w14:textId="77777777" w:rsidR="00C91142" w:rsidRPr="00B65EAE" w:rsidRDefault="00B020B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12,11</w:t>
            </w:r>
          </w:p>
        </w:tc>
        <w:tc>
          <w:tcPr>
            <w:tcW w:w="842" w:type="dxa"/>
            <w:shd w:val="clear" w:color="auto" w:fill="C6D9F1"/>
          </w:tcPr>
          <w:p w14:paraId="73F10650" w14:textId="77777777" w:rsidR="00C91142" w:rsidRPr="00B65EAE" w:rsidRDefault="00B020B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w:t>
            </w:r>
            <w:r w:rsidR="00811853" w:rsidRPr="00B65EAE">
              <w:rPr>
                <w:rFonts w:ascii="Arial Narrow" w:hAnsi="Arial Narrow"/>
                <w:color w:val="000000" w:themeColor="text1"/>
                <w:sz w:val="24"/>
                <w:szCs w:val="24"/>
              </w:rPr>
              <w:t>,00</w:t>
            </w:r>
          </w:p>
        </w:tc>
        <w:tc>
          <w:tcPr>
            <w:tcW w:w="719" w:type="dxa"/>
          </w:tcPr>
          <w:p w14:paraId="008C1B3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58,40</w:t>
            </w:r>
          </w:p>
        </w:tc>
      </w:tr>
      <w:tr w:rsidR="00B65EAE" w:rsidRPr="009704C7" w14:paraId="6AF9E591" w14:textId="77777777" w:rsidTr="006769CF">
        <w:trPr>
          <w:trHeight w:val="1281"/>
        </w:trPr>
        <w:tc>
          <w:tcPr>
            <w:tcW w:w="2123" w:type="dxa"/>
          </w:tcPr>
          <w:p w14:paraId="2CB61489" w14:textId="77777777" w:rsidR="00B020B3" w:rsidRPr="00B65EAE" w:rsidRDefault="00B020B3" w:rsidP="00B020B3">
            <w:pPr>
              <w:jc w:val="center"/>
              <w:rPr>
                <w:rFonts w:ascii="Arial Narrow" w:hAnsi="Arial Narrow" w:cs="Calibri"/>
                <w:color w:val="000000" w:themeColor="text1"/>
              </w:rPr>
            </w:pPr>
            <w:r w:rsidRPr="00B65EAE">
              <w:rPr>
                <w:rFonts w:ascii="Arial Narrow" w:hAnsi="Arial Narrow" w:cs="Calibri"/>
                <w:color w:val="000000" w:themeColor="text1"/>
              </w:rPr>
              <w:t>m.p.z.p wsi Kotowice</w:t>
            </w:r>
          </w:p>
          <w:p w14:paraId="603E9DED"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5D3D8099"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37,27</w:t>
            </w:r>
          </w:p>
        </w:tc>
        <w:tc>
          <w:tcPr>
            <w:tcW w:w="1004" w:type="dxa"/>
            <w:shd w:val="clear" w:color="auto" w:fill="C6D9F1"/>
          </w:tcPr>
          <w:p w14:paraId="1B7B5A88"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48,36</w:t>
            </w:r>
          </w:p>
        </w:tc>
        <w:tc>
          <w:tcPr>
            <w:tcW w:w="674" w:type="dxa"/>
          </w:tcPr>
          <w:p w14:paraId="664CCAE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56,48</w:t>
            </w:r>
          </w:p>
        </w:tc>
        <w:tc>
          <w:tcPr>
            <w:tcW w:w="780" w:type="dxa"/>
            <w:shd w:val="clear" w:color="auto" w:fill="C6D9F1"/>
          </w:tcPr>
          <w:p w14:paraId="2B11D6C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669E46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76C98F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6C350921"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1,87</w:t>
            </w:r>
          </w:p>
        </w:tc>
        <w:tc>
          <w:tcPr>
            <w:tcW w:w="929" w:type="dxa"/>
            <w:shd w:val="clear" w:color="auto" w:fill="C6D9F1"/>
          </w:tcPr>
          <w:p w14:paraId="49AC292E"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0,58</w:t>
            </w:r>
          </w:p>
        </w:tc>
        <w:tc>
          <w:tcPr>
            <w:tcW w:w="719" w:type="dxa"/>
          </w:tcPr>
          <w:p w14:paraId="6CB49CA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23,67</w:t>
            </w:r>
          </w:p>
        </w:tc>
        <w:tc>
          <w:tcPr>
            <w:tcW w:w="776" w:type="dxa"/>
            <w:shd w:val="clear" w:color="auto" w:fill="C6D9F1"/>
          </w:tcPr>
          <w:p w14:paraId="67EAB5CA"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2,18</w:t>
            </w:r>
          </w:p>
        </w:tc>
        <w:tc>
          <w:tcPr>
            <w:tcW w:w="752" w:type="dxa"/>
            <w:shd w:val="clear" w:color="auto" w:fill="C6D9F1"/>
          </w:tcPr>
          <w:p w14:paraId="324D01C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4F4A827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787AFDA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21617F8E"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3467318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75E47BDB"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41,32</w:t>
            </w:r>
          </w:p>
        </w:tc>
        <w:tc>
          <w:tcPr>
            <w:tcW w:w="842" w:type="dxa"/>
            <w:shd w:val="clear" w:color="auto" w:fill="C6D9F1"/>
          </w:tcPr>
          <w:p w14:paraId="59708302"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48,95</w:t>
            </w:r>
          </w:p>
        </w:tc>
        <w:tc>
          <w:tcPr>
            <w:tcW w:w="719" w:type="dxa"/>
          </w:tcPr>
          <w:p w14:paraId="4C5EC6B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54,23</w:t>
            </w:r>
          </w:p>
        </w:tc>
      </w:tr>
      <w:tr w:rsidR="00B65EAE" w:rsidRPr="009704C7" w14:paraId="092F0138" w14:textId="77777777" w:rsidTr="006769CF">
        <w:trPr>
          <w:trHeight w:val="1281"/>
        </w:trPr>
        <w:tc>
          <w:tcPr>
            <w:tcW w:w="2123" w:type="dxa"/>
          </w:tcPr>
          <w:p w14:paraId="0FE8E763" w14:textId="77777777" w:rsidR="004C4C75" w:rsidRPr="00B65EAE" w:rsidRDefault="006A38C7" w:rsidP="006A38C7">
            <w:pPr>
              <w:tabs>
                <w:tab w:val="center" w:pos="4498"/>
                <w:tab w:val="left" w:pos="4975"/>
              </w:tabs>
              <w:jc w:val="center"/>
              <w:rPr>
                <w:rFonts w:ascii="Arial Narrow" w:hAnsi="Arial Narrow"/>
                <w:color w:val="000000" w:themeColor="text1"/>
              </w:rPr>
            </w:pPr>
            <w:r w:rsidRPr="00B65EAE">
              <w:rPr>
                <w:rFonts w:ascii="Arial Narrow" w:hAnsi="Arial Narrow"/>
                <w:color w:val="000000" w:themeColor="text1"/>
              </w:rPr>
              <w:t>m.p.z.p</w:t>
            </w:r>
            <w:r w:rsidRPr="00B65EAE">
              <w:rPr>
                <w:rFonts w:ascii="Arial Narrow" w:hAnsi="Arial Narrow" w:cs="TimesNewRomanPS-BoldMT"/>
                <w:bCs/>
                <w:color w:val="000000" w:themeColor="text1"/>
              </w:rPr>
              <w:t>dla terenu obejmującego części obrębów Siechnice, Kotowice i Groblice w gminie Siechnice (obwałowania)</w:t>
            </w:r>
          </w:p>
          <w:p w14:paraId="7501703E"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533BEBF7"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3CD83CDF" w14:textId="77777777" w:rsidR="00C91142" w:rsidRPr="00B65EAE" w:rsidRDefault="00097A0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4EA3FE31"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045B8D1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473FBB4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2FFDD5E"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5CDC4BC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0A54934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9A2A6D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1FE6773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67786A4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1191CB7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138158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7F9EF92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10C9BCA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2656A72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2" w:type="dxa"/>
            <w:shd w:val="clear" w:color="auto" w:fill="C6D9F1"/>
          </w:tcPr>
          <w:p w14:paraId="6556AF1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988339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r>
      <w:tr w:rsidR="00B65EAE" w:rsidRPr="009704C7" w14:paraId="09A615D8" w14:textId="77777777" w:rsidTr="006769CF">
        <w:trPr>
          <w:trHeight w:val="1281"/>
        </w:trPr>
        <w:tc>
          <w:tcPr>
            <w:tcW w:w="2123" w:type="dxa"/>
          </w:tcPr>
          <w:p w14:paraId="6B4E7604" w14:textId="77777777" w:rsidR="00FF2E08" w:rsidRPr="00B65EAE" w:rsidRDefault="00FF2E08" w:rsidP="00FF2E08">
            <w:pPr>
              <w:jc w:val="center"/>
              <w:rPr>
                <w:rFonts w:ascii="Arial Narrow" w:hAnsi="Arial Narrow" w:cs="Calibri"/>
                <w:color w:val="000000" w:themeColor="text1"/>
              </w:rPr>
            </w:pPr>
            <w:r w:rsidRPr="00B65EAE">
              <w:rPr>
                <w:rFonts w:ascii="Arial Narrow" w:hAnsi="Arial Narrow" w:cs="Calibri"/>
                <w:color w:val="000000" w:themeColor="text1"/>
              </w:rPr>
              <w:t>m.p.z.p wsi Łukaszowice w granicach obrębu - gmina Święta Katarzyna</w:t>
            </w:r>
          </w:p>
          <w:p w14:paraId="3C126BE4"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29C1EE29"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6,14</w:t>
            </w:r>
          </w:p>
        </w:tc>
        <w:tc>
          <w:tcPr>
            <w:tcW w:w="1004" w:type="dxa"/>
            <w:shd w:val="clear" w:color="auto" w:fill="C6D9F1"/>
          </w:tcPr>
          <w:p w14:paraId="0FDA56B1" w14:textId="77777777" w:rsidR="00C91142" w:rsidRPr="00B65EAE" w:rsidRDefault="00FF2E08" w:rsidP="00FF2E08">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6,8</w:t>
            </w:r>
          </w:p>
        </w:tc>
        <w:tc>
          <w:tcPr>
            <w:tcW w:w="674" w:type="dxa"/>
          </w:tcPr>
          <w:p w14:paraId="463C75D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52,55</w:t>
            </w:r>
          </w:p>
        </w:tc>
        <w:tc>
          <w:tcPr>
            <w:tcW w:w="780" w:type="dxa"/>
            <w:shd w:val="clear" w:color="auto" w:fill="C6D9F1"/>
          </w:tcPr>
          <w:p w14:paraId="18812254"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0,23</w:t>
            </w:r>
          </w:p>
        </w:tc>
        <w:tc>
          <w:tcPr>
            <w:tcW w:w="719" w:type="dxa"/>
            <w:shd w:val="clear" w:color="auto" w:fill="C6D9F1"/>
          </w:tcPr>
          <w:p w14:paraId="2D0EC1F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2A33E53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23ED4992"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3,505</w:t>
            </w:r>
          </w:p>
        </w:tc>
        <w:tc>
          <w:tcPr>
            <w:tcW w:w="929" w:type="dxa"/>
            <w:shd w:val="clear" w:color="auto" w:fill="C6D9F1"/>
          </w:tcPr>
          <w:p w14:paraId="612C30AA"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1,69</w:t>
            </w:r>
          </w:p>
        </w:tc>
        <w:tc>
          <w:tcPr>
            <w:tcW w:w="719" w:type="dxa"/>
          </w:tcPr>
          <w:p w14:paraId="7753E6A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32,53</w:t>
            </w:r>
          </w:p>
        </w:tc>
        <w:tc>
          <w:tcPr>
            <w:tcW w:w="776" w:type="dxa"/>
            <w:shd w:val="clear" w:color="auto" w:fill="C6D9F1"/>
          </w:tcPr>
          <w:p w14:paraId="68C4D9B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62E1A9F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642F43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51A01A14"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0,69</w:t>
            </w:r>
          </w:p>
        </w:tc>
        <w:tc>
          <w:tcPr>
            <w:tcW w:w="839" w:type="dxa"/>
            <w:shd w:val="clear" w:color="auto" w:fill="C6D9F1"/>
          </w:tcPr>
          <w:p w14:paraId="06155646"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1,57</w:t>
            </w:r>
          </w:p>
        </w:tc>
        <w:tc>
          <w:tcPr>
            <w:tcW w:w="731" w:type="dxa"/>
          </w:tcPr>
          <w:p w14:paraId="7B9B693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69,47</w:t>
            </w:r>
          </w:p>
        </w:tc>
        <w:tc>
          <w:tcPr>
            <w:tcW w:w="844" w:type="dxa"/>
            <w:shd w:val="clear" w:color="auto" w:fill="C6D9F1"/>
          </w:tcPr>
          <w:p w14:paraId="142015C9"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10,57</w:t>
            </w:r>
          </w:p>
        </w:tc>
        <w:tc>
          <w:tcPr>
            <w:tcW w:w="842" w:type="dxa"/>
            <w:shd w:val="clear" w:color="auto" w:fill="C6D9F1"/>
          </w:tcPr>
          <w:p w14:paraId="2DF0797E" w14:textId="77777777" w:rsidR="00C91142" w:rsidRPr="00B65EAE" w:rsidRDefault="00FF2E0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10,06</w:t>
            </w:r>
          </w:p>
        </w:tc>
        <w:tc>
          <w:tcPr>
            <w:tcW w:w="719" w:type="dxa"/>
          </w:tcPr>
          <w:p w14:paraId="7D719676" w14:textId="77777777" w:rsidR="00C91142" w:rsidRPr="00B65EAE" w:rsidRDefault="00811853" w:rsidP="00811853">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48,76</w:t>
            </w:r>
          </w:p>
        </w:tc>
      </w:tr>
      <w:tr w:rsidR="00B65EAE" w:rsidRPr="009704C7" w14:paraId="3DC216A4" w14:textId="77777777" w:rsidTr="006769CF">
        <w:trPr>
          <w:trHeight w:val="1281"/>
        </w:trPr>
        <w:tc>
          <w:tcPr>
            <w:tcW w:w="2123" w:type="dxa"/>
          </w:tcPr>
          <w:p w14:paraId="43A0C560" w14:textId="77777777" w:rsidR="00491B7D" w:rsidRPr="00B65EAE" w:rsidRDefault="00491B7D" w:rsidP="00491B7D">
            <w:pPr>
              <w:jc w:val="center"/>
              <w:rPr>
                <w:rFonts w:ascii="Arial Narrow" w:hAnsi="Arial Narrow" w:cs="Calibri"/>
                <w:color w:val="000000" w:themeColor="text1"/>
              </w:rPr>
            </w:pPr>
            <w:r w:rsidRPr="00B65EAE">
              <w:rPr>
                <w:rFonts w:ascii="Arial Narrow" w:hAnsi="Arial Narrow" w:cs="Calibri"/>
                <w:color w:val="000000" w:themeColor="text1"/>
              </w:rPr>
              <w:lastRenderedPageBreak/>
              <w:t>m.p.z.p dla wsi Mokry Dwór w granicach obrębu, gmina Święta Katarzyna</w:t>
            </w:r>
          </w:p>
          <w:p w14:paraId="09C0DFC6"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475577FC" w14:textId="77777777" w:rsidR="00C91142" w:rsidRPr="00B65EAE" w:rsidRDefault="00491B7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8,30</w:t>
            </w:r>
          </w:p>
        </w:tc>
        <w:tc>
          <w:tcPr>
            <w:tcW w:w="1004" w:type="dxa"/>
            <w:shd w:val="clear" w:color="auto" w:fill="C6D9F1"/>
          </w:tcPr>
          <w:p w14:paraId="34E8DC35" w14:textId="77777777" w:rsidR="00C91142" w:rsidRPr="00B65EAE" w:rsidRDefault="00491B7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9,03</w:t>
            </w:r>
          </w:p>
        </w:tc>
        <w:tc>
          <w:tcPr>
            <w:tcW w:w="674" w:type="dxa"/>
          </w:tcPr>
          <w:p w14:paraId="6454B90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52,11</w:t>
            </w:r>
          </w:p>
        </w:tc>
        <w:tc>
          <w:tcPr>
            <w:tcW w:w="780" w:type="dxa"/>
            <w:shd w:val="clear" w:color="auto" w:fill="C6D9F1"/>
          </w:tcPr>
          <w:p w14:paraId="214BA208" w14:textId="77777777" w:rsidR="00C91142" w:rsidRPr="00B65EAE" w:rsidRDefault="00491B7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1,10</w:t>
            </w:r>
          </w:p>
        </w:tc>
        <w:tc>
          <w:tcPr>
            <w:tcW w:w="719" w:type="dxa"/>
            <w:shd w:val="clear" w:color="auto" w:fill="C6D9F1"/>
          </w:tcPr>
          <w:p w14:paraId="6D93C7DF"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5967B45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7A7E510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5AF7A18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8FCC18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43998A8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746403C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BF1E5F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A1064E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71FB33B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4CFC498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059E7E1E" w14:textId="77777777" w:rsidR="00C91142" w:rsidRPr="00B65EAE" w:rsidRDefault="00491B7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9,40</w:t>
            </w:r>
          </w:p>
        </w:tc>
        <w:tc>
          <w:tcPr>
            <w:tcW w:w="842" w:type="dxa"/>
            <w:shd w:val="clear" w:color="auto" w:fill="C6D9F1"/>
          </w:tcPr>
          <w:p w14:paraId="2C58FAD9" w14:textId="77777777" w:rsidR="00C91142" w:rsidRPr="00B65EAE" w:rsidRDefault="00491B7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9,03</w:t>
            </w:r>
          </w:p>
        </w:tc>
        <w:tc>
          <w:tcPr>
            <w:tcW w:w="719" w:type="dxa"/>
          </w:tcPr>
          <w:p w14:paraId="6C9C284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49,00</w:t>
            </w:r>
          </w:p>
        </w:tc>
      </w:tr>
      <w:tr w:rsidR="00B65EAE" w:rsidRPr="009704C7" w14:paraId="2B9843BA" w14:textId="77777777" w:rsidTr="006769CF">
        <w:trPr>
          <w:trHeight w:val="1281"/>
        </w:trPr>
        <w:tc>
          <w:tcPr>
            <w:tcW w:w="2123" w:type="dxa"/>
          </w:tcPr>
          <w:p w14:paraId="59EB6C51" w14:textId="77777777" w:rsidR="00AA1C2D" w:rsidRPr="00B65EAE" w:rsidRDefault="00AA1C2D" w:rsidP="00AA1C2D">
            <w:pPr>
              <w:jc w:val="center"/>
              <w:rPr>
                <w:rFonts w:ascii="Arial Narrow" w:hAnsi="Arial Narrow" w:cs="Calibri"/>
                <w:color w:val="000000" w:themeColor="text1"/>
              </w:rPr>
            </w:pPr>
            <w:r w:rsidRPr="00B65EAE">
              <w:rPr>
                <w:rFonts w:ascii="Arial Narrow" w:hAnsi="Arial Narrow" w:cs="Calibri"/>
                <w:color w:val="000000" w:themeColor="text1"/>
              </w:rPr>
              <w:t>m.p.z.p obrębu Ozorzyce, gmina Święta Katarzyna</w:t>
            </w:r>
          </w:p>
          <w:p w14:paraId="37A737FE"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251BD993" w14:textId="77777777" w:rsidR="00C91142" w:rsidRPr="00B65EAE" w:rsidRDefault="00AA1C2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8,17</w:t>
            </w:r>
          </w:p>
        </w:tc>
        <w:tc>
          <w:tcPr>
            <w:tcW w:w="1004" w:type="dxa"/>
            <w:shd w:val="clear" w:color="auto" w:fill="C6D9F1"/>
          </w:tcPr>
          <w:p w14:paraId="3876AF20" w14:textId="77777777" w:rsidR="00C91142" w:rsidRPr="00B65EAE" w:rsidRDefault="00AA1C2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6,49</w:t>
            </w:r>
          </w:p>
        </w:tc>
        <w:tc>
          <w:tcPr>
            <w:tcW w:w="674" w:type="dxa"/>
          </w:tcPr>
          <w:p w14:paraId="3C29267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44,27</w:t>
            </w:r>
          </w:p>
        </w:tc>
        <w:tc>
          <w:tcPr>
            <w:tcW w:w="780" w:type="dxa"/>
            <w:shd w:val="clear" w:color="auto" w:fill="C6D9F1"/>
          </w:tcPr>
          <w:p w14:paraId="11B61DF2"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12A7778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DA21D4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0F49604B" w14:textId="77777777" w:rsidR="00C91142" w:rsidRPr="00B65EAE" w:rsidRDefault="00AA1C2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5,29</w:t>
            </w:r>
          </w:p>
        </w:tc>
        <w:tc>
          <w:tcPr>
            <w:tcW w:w="929" w:type="dxa"/>
            <w:shd w:val="clear" w:color="auto" w:fill="C6D9F1"/>
          </w:tcPr>
          <w:p w14:paraId="0CFFE5A1" w14:textId="77777777" w:rsidR="00C91142" w:rsidRPr="00B65EAE" w:rsidRDefault="00AA1C2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1,26</w:t>
            </w:r>
          </w:p>
        </w:tc>
        <w:tc>
          <w:tcPr>
            <w:tcW w:w="719" w:type="dxa"/>
          </w:tcPr>
          <w:p w14:paraId="501916C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19,24</w:t>
            </w:r>
          </w:p>
        </w:tc>
        <w:tc>
          <w:tcPr>
            <w:tcW w:w="776" w:type="dxa"/>
            <w:shd w:val="clear" w:color="auto" w:fill="C6D9F1"/>
          </w:tcPr>
          <w:p w14:paraId="6D8C6A9F"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3EE33FC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F12DCC2"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01ABD70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38658F4C" w14:textId="77777777" w:rsidR="00C91142" w:rsidRPr="00B65EAE" w:rsidRDefault="00AA1C2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0,50</w:t>
            </w:r>
          </w:p>
        </w:tc>
        <w:tc>
          <w:tcPr>
            <w:tcW w:w="731" w:type="dxa"/>
          </w:tcPr>
          <w:p w14:paraId="2B37295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7E3980BC" w14:textId="77777777" w:rsidR="00C91142" w:rsidRPr="00B65EAE" w:rsidRDefault="00E4740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13,46</w:t>
            </w:r>
          </w:p>
        </w:tc>
        <w:tc>
          <w:tcPr>
            <w:tcW w:w="842" w:type="dxa"/>
            <w:shd w:val="clear" w:color="auto" w:fill="C6D9F1"/>
          </w:tcPr>
          <w:p w14:paraId="7F0CAAD9" w14:textId="77777777" w:rsidR="00C91142" w:rsidRPr="00B65EAE" w:rsidRDefault="00AA1C2D"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8,25</w:t>
            </w:r>
          </w:p>
        </w:tc>
        <w:tc>
          <w:tcPr>
            <w:tcW w:w="719" w:type="dxa"/>
          </w:tcPr>
          <w:p w14:paraId="24033F1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38,00</w:t>
            </w:r>
          </w:p>
        </w:tc>
      </w:tr>
      <w:tr w:rsidR="00B65EAE" w:rsidRPr="009704C7" w14:paraId="3D9796D4" w14:textId="77777777" w:rsidTr="006769CF">
        <w:trPr>
          <w:trHeight w:val="1281"/>
        </w:trPr>
        <w:tc>
          <w:tcPr>
            <w:tcW w:w="2123" w:type="dxa"/>
          </w:tcPr>
          <w:p w14:paraId="0B6AFF67" w14:textId="77777777" w:rsidR="00923C54" w:rsidRPr="00B65EAE" w:rsidRDefault="00923C54" w:rsidP="00923C54">
            <w:pPr>
              <w:jc w:val="center"/>
              <w:rPr>
                <w:rFonts w:ascii="Arial Narrow" w:hAnsi="Arial Narrow" w:cs="Calibri"/>
                <w:color w:val="000000" w:themeColor="text1"/>
              </w:rPr>
            </w:pPr>
            <w:r w:rsidRPr="00B65EAE">
              <w:rPr>
                <w:rFonts w:ascii="Arial Narrow" w:hAnsi="Arial Narrow" w:cs="Calibri"/>
                <w:color w:val="000000" w:themeColor="text1"/>
              </w:rPr>
              <w:t>m.p.z.p obrębu Radomierzyce, gmina Święta Katarzyna oraz zmiany miejscowego planu zagospodarowania przestrzennego wsi Żerniki</w:t>
            </w:r>
          </w:p>
          <w:p w14:paraId="22D4DB2D"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5AE90F22" w14:textId="77777777" w:rsidR="00C91142" w:rsidRPr="00B65EAE" w:rsidRDefault="00923C5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3,34</w:t>
            </w:r>
          </w:p>
        </w:tc>
        <w:tc>
          <w:tcPr>
            <w:tcW w:w="1004" w:type="dxa"/>
            <w:shd w:val="clear" w:color="auto" w:fill="C6D9F1"/>
          </w:tcPr>
          <w:p w14:paraId="39F677A0" w14:textId="77777777" w:rsidR="00C91142" w:rsidRPr="00B65EAE" w:rsidRDefault="00923C5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13,08</w:t>
            </w:r>
          </w:p>
        </w:tc>
        <w:tc>
          <w:tcPr>
            <w:tcW w:w="674" w:type="dxa"/>
          </w:tcPr>
          <w:p w14:paraId="3F57FAA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79,66</w:t>
            </w:r>
          </w:p>
        </w:tc>
        <w:tc>
          <w:tcPr>
            <w:tcW w:w="780" w:type="dxa"/>
            <w:shd w:val="clear" w:color="auto" w:fill="C6D9F1"/>
          </w:tcPr>
          <w:p w14:paraId="2D37EE7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55C38F7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A62977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4359EA5A" w14:textId="77777777" w:rsidR="00C91142" w:rsidRPr="00B65EAE" w:rsidRDefault="00923C5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0,56</w:t>
            </w:r>
          </w:p>
        </w:tc>
        <w:tc>
          <w:tcPr>
            <w:tcW w:w="929" w:type="dxa"/>
            <w:shd w:val="clear" w:color="auto" w:fill="C6D9F1"/>
          </w:tcPr>
          <w:p w14:paraId="6B806006" w14:textId="77777777" w:rsidR="00C91142" w:rsidRPr="00B65EAE" w:rsidRDefault="00923C5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2,47</w:t>
            </w:r>
          </w:p>
        </w:tc>
        <w:tc>
          <w:tcPr>
            <w:tcW w:w="719" w:type="dxa"/>
          </w:tcPr>
          <w:p w14:paraId="36F0C482"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81,52</w:t>
            </w:r>
          </w:p>
        </w:tc>
        <w:tc>
          <w:tcPr>
            <w:tcW w:w="776" w:type="dxa"/>
            <w:shd w:val="clear" w:color="auto" w:fill="C6D9F1"/>
          </w:tcPr>
          <w:p w14:paraId="4DAF92A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639A124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8BCAA3A"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8DB4AE2"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3FD4BBCF"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F35C9C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2D8A4EAD" w14:textId="77777777" w:rsidR="00C91142" w:rsidRPr="00B65EAE" w:rsidRDefault="00923C5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w:t>
            </w:r>
          </w:p>
        </w:tc>
        <w:tc>
          <w:tcPr>
            <w:tcW w:w="842" w:type="dxa"/>
            <w:shd w:val="clear" w:color="auto" w:fill="C6D9F1"/>
          </w:tcPr>
          <w:p w14:paraId="2DF920F6" w14:textId="77777777" w:rsidR="00C91142" w:rsidRPr="00B65EAE" w:rsidRDefault="00923C5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15,55</w:t>
            </w:r>
          </w:p>
        </w:tc>
        <w:tc>
          <w:tcPr>
            <w:tcW w:w="719" w:type="dxa"/>
          </w:tcPr>
          <w:p w14:paraId="4972363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79,95</w:t>
            </w:r>
          </w:p>
        </w:tc>
      </w:tr>
      <w:tr w:rsidR="00B65EAE" w:rsidRPr="009704C7" w14:paraId="46A7E93A" w14:textId="77777777" w:rsidTr="006769CF">
        <w:trPr>
          <w:trHeight w:val="1281"/>
        </w:trPr>
        <w:tc>
          <w:tcPr>
            <w:tcW w:w="2123" w:type="dxa"/>
          </w:tcPr>
          <w:p w14:paraId="7B822698" w14:textId="77777777" w:rsidR="00863566" w:rsidRPr="00B65EAE" w:rsidRDefault="00863566" w:rsidP="00863566">
            <w:pPr>
              <w:jc w:val="center"/>
              <w:rPr>
                <w:rFonts w:ascii="Arial Narrow" w:hAnsi="Arial Narrow" w:cs="Calibri"/>
                <w:color w:val="000000" w:themeColor="text1"/>
              </w:rPr>
            </w:pPr>
            <w:r w:rsidRPr="00B65EAE">
              <w:rPr>
                <w:rFonts w:ascii="Arial Narrow" w:hAnsi="Arial Narrow" w:cs="Calibri"/>
                <w:color w:val="000000" w:themeColor="text1"/>
              </w:rPr>
              <w:t>m.p.z.p  terenu obejmującego obszar działek nr 50/4, 50/5, 50/6, 50/7, 50/8, 50/9, 50/10 w Radomierzycach w gminie Święta Katarzyna</w:t>
            </w:r>
          </w:p>
          <w:p w14:paraId="4B0F7E6B"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2C71A99C"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1,83</w:t>
            </w:r>
          </w:p>
        </w:tc>
        <w:tc>
          <w:tcPr>
            <w:tcW w:w="1004" w:type="dxa"/>
            <w:shd w:val="clear" w:color="auto" w:fill="C6D9F1"/>
          </w:tcPr>
          <w:p w14:paraId="1F849E3D"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3,75</w:t>
            </w:r>
          </w:p>
        </w:tc>
        <w:tc>
          <w:tcPr>
            <w:tcW w:w="674" w:type="dxa"/>
          </w:tcPr>
          <w:p w14:paraId="3DB7587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67,20</w:t>
            </w:r>
          </w:p>
        </w:tc>
        <w:tc>
          <w:tcPr>
            <w:tcW w:w="780" w:type="dxa"/>
            <w:shd w:val="clear" w:color="auto" w:fill="C6D9F1"/>
          </w:tcPr>
          <w:p w14:paraId="3DC9799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754A5DB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0F9F06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4F87640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1815092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A0D083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6101FBA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24201A4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E9DAD46"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020D4434"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51FE3669"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207A4AD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0E95EBC8"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1,83</w:t>
            </w:r>
          </w:p>
        </w:tc>
        <w:tc>
          <w:tcPr>
            <w:tcW w:w="842" w:type="dxa"/>
            <w:shd w:val="clear" w:color="auto" w:fill="C6D9F1"/>
          </w:tcPr>
          <w:p w14:paraId="28830AAF"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3,75</w:t>
            </w:r>
          </w:p>
        </w:tc>
        <w:tc>
          <w:tcPr>
            <w:tcW w:w="719" w:type="dxa"/>
          </w:tcPr>
          <w:p w14:paraId="463DA9C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67,20</w:t>
            </w:r>
          </w:p>
        </w:tc>
      </w:tr>
      <w:tr w:rsidR="00B65EAE" w:rsidRPr="009704C7" w14:paraId="5A7DE6CF" w14:textId="77777777" w:rsidTr="006769CF">
        <w:trPr>
          <w:trHeight w:val="1281"/>
        </w:trPr>
        <w:tc>
          <w:tcPr>
            <w:tcW w:w="2123" w:type="dxa"/>
          </w:tcPr>
          <w:p w14:paraId="32AB220C" w14:textId="77777777" w:rsidR="0047259C" w:rsidRPr="00B65EAE" w:rsidRDefault="0047259C" w:rsidP="0047259C">
            <w:pPr>
              <w:jc w:val="center"/>
              <w:rPr>
                <w:rFonts w:ascii="Arial Narrow" w:hAnsi="Arial Narrow" w:cs="Calibri"/>
                <w:color w:val="000000" w:themeColor="text1"/>
              </w:rPr>
            </w:pPr>
            <w:r w:rsidRPr="00B65EAE">
              <w:rPr>
                <w:rFonts w:ascii="Arial Narrow" w:hAnsi="Arial Narrow" w:cs="Calibri"/>
                <w:color w:val="000000" w:themeColor="text1"/>
              </w:rPr>
              <w:lastRenderedPageBreak/>
              <w:t>m.p.z.p terenu obejmującego obszar działki nr 49/2 i część działki 51/1 w Radomierzycach, gmina Święta Katarzyna</w:t>
            </w:r>
          </w:p>
          <w:p w14:paraId="6A46073D"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1B90AA0C"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1,84</w:t>
            </w:r>
          </w:p>
        </w:tc>
        <w:tc>
          <w:tcPr>
            <w:tcW w:w="1004" w:type="dxa"/>
            <w:shd w:val="clear" w:color="auto" w:fill="C6D9F1"/>
          </w:tcPr>
          <w:p w14:paraId="17D83DA4"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2,66</w:t>
            </w:r>
          </w:p>
        </w:tc>
        <w:tc>
          <w:tcPr>
            <w:tcW w:w="674" w:type="dxa"/>
          </w:tcPr>
          <w:p w14:paraId="5DC187A8"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59,11</w:t>
            </w:r>
          </w:p>
        </w:tc>
        <w:tc>
          <w:tcPr>
            <w:tcW w:w="780" w:type="dxa"/>
            <w:shd w:val="clear" w:color="auto" w:fill="C6D9F1"/>
          </w:tcPr>
          <w:p w14:paraId="647E1205"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5386296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CF00BBE"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7FFF6D5C"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05134D8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090CA5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5DAF5733"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2AB13970"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BF54577"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3B76E6E2"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5B84414B"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BC9C83D"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0713BEE1"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1,84</w:t>
            </w:r>
          </w:p>
        </w:tc>
        <w:tc>
          <w:tcPr>
            <w:tcW w:w="842" w:type="dxa"/>
            <w:shd w:val="clear" w:color="auto" w:fill="C6D9F1"/>
          </w:tcPr>
          <w:p w14:paraId="1B8E74D0"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2,66</w:t>
            </w:r>
          </w:p>
        </w:tc>
        <w:tc>
          <w:tcPr>
            <w:tcW w:w="719" w:type="dxa"/>
          </w:tcPr>
          <w:p w14:paraId="43241672" w14:textId="77777777" w:rsidR="00C91142" w:rsidRPr="00B65EAE" w:rsidRDefault="00811853"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59,11</w:t>
            </w:r>
          </w:p>
        </w:tc>
      </w:tr>
      <w:tr w:rsidR="00B65EAE" w:rsidRPr="009704C7" w14:paraId="201AEAE6" w14:textId="77777777" w:rsidTr="006769CF">
        <w:trPr>
          <w:trHeight w:val="1281"/>
        </w:trPr>
        <w:tc>
          <w:tcPr>
            <w:tcW w:w="2123" w:type="dxa"/>
          </w:tcPr>
          <w:p w14:paraId="2B0C7369" w14:textId="77777777" w:rsidR="0047259C" w:rsidRPr="00B65EAE" w:rsidRDefault="0047259C" w:rsidP="0047259C">
            <w:pPr>
              <w:jc w:val="center"/>
              <w:rPr>
                <w:rFonts w:ascii="Arial Narrow" w:hAnsi="Arial Narrow" w:cs="Calibri"/>
                <w:color w:val="000000" w:themeColor="text1"/>
              </w:rPr>
            </w:pPr>
            <w:r w:rsidRPr="00B65EAE">
              <w:rPr>
                <w:rFonts w:ascii="Arial Narrow" w:hAnsi="Arial Narrow" w:cs="Calibri"/>
                <w:color w:val="000000" w:themeColor="text1"/>
              </w:rPr>
              <w:t>m.p.z.p terenu obejmującego działki o następujących numerach ewidencyjnych 49/5 i 49/6 zlokalizowanego w Radomierzycach, gmina Siechnice</w:t>
            </w:r>
          </w:p>
          <w:p w14:paraId="17B43F51"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78EDB46E"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3,29</w:t>
            </w:r>
          </w:p>
        </w:tc>
        <w:tc>
          <w:tcPr>
            <w:tcW w:w="1004" w:type="dxa"/>
            <w:shd w:val="clear" w:color="auto" w:fill="C6D9F1"/>
          </w:tcPr>
          <w:p w14:paraId="522FCE08"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2,14</w:t>
            </w:r>
          </w:p>
        </w:tc>
        <w:tc>
          <w:tcPr>
            <w:tcW w:w="674" w:type="dxa"/>
          </w:tcPr>
          <w:p w14:paraId="0EFFDC4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39,41</w:t>
            </w:r>
          </w:p>
        </w:tc>
        <w:tc>
          <w:tcPr>
            <w:tcW w:w="780" w:type="dxa"/>
            <w:shd w:val="clear" w:color="auto" w:fill="C6D9F1"/>
          </w:tcPr>
          <w:p w14:paraId="08B3562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2FE053D"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61BEFE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38CEEBE6"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753CA9D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34DCF9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4B22A0C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0A7E33C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6962CF2"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A4701D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411EDC0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7EC4F4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1FAA93B1"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3,29</w:t>
            </w:r>
          </w:p>
        </w:tc>
        <w:tc>
          <w:tcPr>
            <w:tcW w:w="842" w:type="dxa"/>
            <w:shd w:val="clear" w:color="auto" w:fill="C6D9F1"/>
          </w:tcPr>
          <w:p w14:paraId="6DF09D8D" w14:textId="77777777" w:rsidR="00C91142" w:rsidRPr="00B65EAE" w:rsidRDefault="0047259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2,14</w:t>
            </w:r>
          </w:p>
        </w:tc>
        <w:tc>
          <w:tcPr>
            <w:tcW w:w="719" w:type="dxa"/>
          </w:tcPr>
          <w:p w14:paraId="42D9298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39,41</w:t>
            </w:r>
          </w:p>
        </w:tc>
      </w:tr>
      <w:tr w:rsidR="00B65EAE" w:rsidRPr="009704C7" w14:paraId="7B640A5B" w14:textId="77777777" w:rsidTr="006769CF">
        <w:trPr>
          <w:trHeight w:val="1281"/>
        </w:trPr>
        <w:tc>
          <w:tcPr>
            <w:tcW w:w="2123" w:type="dxa"/>
          </w:tcPr>
          <w:p w14:paraId="43B23EA4" w14:textId="77777777" w:rsidR="00AB1F70" w:rsidRPr="00B65EAE" w:rsidRDefault="00AB1F70" w:rsidP="00AB1F70">
            <w:pPr>
              <w:jc w:val="center"/>
              <w:rPr>
                <w:rFonts w:ascii="Arial Narrow" w:hAnsi="Arial Narrow" w:cs="Calibri"/>
                <w:color w:val="000000" w:themeColor="text1"/>
              </w:rPr>
            </w:pPr>
            <w:r w:rsidRPr="00B65EAE">
              <w:rPr>
                <w:rFonts w:ascii="Arial Narrow" w:hAnsi="Arial Narrow" w:cs="Calibri"/>
                <w:color w:val="000000" w:themeColor="text1"/>
              </w:rPr>
              <w:t>m.p.z.p wsi Radwanice - tereny aktywności gospodarczej</w:t>
            </w:r>
          </w:p>
          <w:p w14:paraId="2819DF30" w14:textId="77777777" w:rsidR="00C91142" w:rsidRPr="00B65EAE" w:rsidRDefault="00C91142" w:rsidP="00867DA6">
            <w:pPr>
              <w:jc w:val="center"/>
              <w:rPr>
                <w:rFonts w:ascii="Arial Narrow" w:eastAsia="Calibri" w:hAnsi="Arial Narrow" w:cs="Calibri"/>
                <w:color w:val="000000" w:themeColor="text1"/>
              </w:rPr>
            </w:pPr>
          </w:p>
        </w:tc>
        <w:tc>
          <w:tcPr>
            <w:tcW w:w="876" w:type="dxa"/>
            <w:shd w:val="clear" w:color="auto" w:fill="C6D9F1"/>
          </w:tcPr>
          <w:p w14:paraId="03940477" w14:textId="77777777" w:rsidR="00C91142" w:rsidRPr="00B65EAE" w:rsidRDefault="00AB1F7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2,56</w:t>
            </w:r>
          </w:p>
        </w:tc>
        <w:tc>
          <w:tcPr>
            <w:tcW w:w="1004" w:type="dxa"/>
            <w:shd w:val="clear" w:color="auto" w:fill="C6D9F1"/>
          </w:tcPr>
          <w:p w14:paraId="607BFC68" w14:textId="77777777" w:rsidR="00C91142" w:rsidRPr="00B65EAE" w:rsidRDefault="00AB1F7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10,55</w:t>
            </w:r>
          </w:p>
        </w:tc>
        <w:tc>
          <w:tcPr>
            <w:tcW w:w="674" w:type="dxa"/>
          </w:tcPr>
          <w:p w14:paraId="0F8EFDF2"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8,47</w:t>
            </w:r>
          </w:p>
        </w:tc>
        <w:tc>
          <w:tcPr>
            <w:tcW w:w="780" w:type="dxa"/>
            <w:shd w:val="clear" w:color="auto" w:fill="C6D9F1"/>
          </w:tcPr>
          <w:p w14:paraId="7BB0F06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4E04525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16D713F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5426C8F2" w14:textId="77777777" w:rsidR="00AB1F70" w:rsidRPr="00B65EAE" w:rsidRDefault="00AB1F7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1,49</w:t>
            </w:r>
          </w:p>
          <w:p w14:paraId="6EF7C54D" w14:textId="77777777" w:rsidR="00C91142" w:rsidRPr="00B65EAE" w:rsidRDefault="00AB1F70" w:rsidP="00AB1F70">
            <w:pPr>
              <w:tabs>
                <w:tab w:val="left" w:pos="439"/>
              </w:tabs>
              <w:rPr>
                <w:rFonts w:ascii="Arial Narrow" w:hAnsi="Arial Narrow"/>
                <w:color w:val="000000" w:themeColor="text1"/>
                <w:lang w:eastAsia="en-US"/>
              </w:rPr>
            </w:pPr>
            <w:r w:rsidRPr="00B65EAE">
              <w:rPr>
                <w:rFonts w:ascii="Arial Narrow" w:hAnsi="Arial Narrow"/>
                <w:color w:val="000000" w:themeColor="text1"/>
                <w:lang w:eastAsia="en-US"/>
              </w:rPr>
              <w:tab/>
            </w:r>
          </w:p>
        </w:tc>
        <w:tc>
          <w:tcPr>
            <w:tcW w:w="929" w:type="dxa"/>
            <w:shd w:val="clear" w:color="auto" w:fill="C6D9F1"/>
          </w:tcPr>
          <w:p w14:paraId="32590F90" w14:textId="77777777" w:rsidR="00C91142" w:rsidRPr="00B65EAE" w:rsidRDefault="00AB1F7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7,00</w:t>
            </w:r>
          </w:p>
        </w:tc>
        <w:tc>
          <w:tcPr>
            <w:tcW w:w="719" w:type="dxa"/>
          </w:tcPr>
          <w:p w14:paraId="1DB6D311"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82,45</w:t>
            </w:r>
          </w:p>
        </w:tc>
        <w:tc>
          <w:tcPr>
            <w:tcW w:w="776" w:type="dxa"/>
            <w:shd w:val="clear" w:color="auto" w:fill="C6D9F1"/>
          </w:tcPr>
          <w:p w14:paraId="09CBFF2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72085C0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5C0333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797AA72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716BE7B2"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3A4982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6C6E70E0" w14:textId="77777777" w:rsidR="00C91142" w:rsidRPr="00B65EAE" w:rsidRDefault="00AB1F7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4,05</w:t>
            </w:r>
          </w:p>
        </w:tc>
        <w:tc>
          <w:tcPr>
            <w:tcW w:w="842" w:type="dxa"/>
            <w:shd w:val="clear" w:color="auto" w:fill="C6D9F1"/>
          </w:tcPr>
          <w:p w14:paraId="63ED379C" w14:textId="77777777" w:rsidR="00C91142" w:rsidRPr="00B65EAE" w:rsidRDefault="00AB1F7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17,56</w:t>
            </w:r>
          </w:p>
        </w:tc>
        <w:tc>
          <w:tcPr>
            <w:tcW w:w="719" w:type="dxa"/>
          </w:tcPr>
          <w:p w14:paraId="1E7B4DC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81,26</w:t>
            </w:r>
          </w:p>
        </w:tc>
      </w:tr>
      <w:tr w:rsidR="00B65EAE" w:rsidRPr="009704C7" w14:paraId="7A0FBE91" w14:textId="77777777" w:rsidTr="006769CF">
        <w:trPr>
          <w:trHeight w:val="1281"/>
        </w:trPr>
        <w:tc>
          <w:tcPr>
            <w:tcW w:w="2123" w:type="dxa"/>
          </w:tcPr>
          <w:p w14:paraId="47EE4C4E" w14:textId="77777777" w:rsidR="00DF5E96" w:rsidRPr="00B65EAE" w:rsidRDefault="00DF5E96" w:rsidP="00DF5E96">
            <w:pPr>
              <w:jc w:val="center"/>
              <w:rPr>
                <w:rFonts w:ascii="Arial Narrow" w:hAnsi="Arial Narrow" w:cs="Calibri"/>
                <w:color w:val="000000" w:themeColor="text1"/>
              </w:rPr>
            </w:pPr>
            <w:r w:rsidRPr="00B65EAE">
              <w:rPr>
                <w:rFonts w:ascii="Arial Narrow" w:hAnsi="Arial Narrow" w:cs="Calibri"/>
                <w:color w:val="000000" w:themeColor="text1"/>
              </w:rPr>
              <w:t xml:space="preserve">m.p.z.p wsi Radwanice - teren aktywności gospodarczej, obejmujący obszar położony w </w:t>
            </w:r>
            <w:r w:rsidRPr="00B65EAE">
              <w:rPr>
                <w:rFonts w:ascii="Arial Narrow" w:hAnsi="Arial Narrow" w:cs="Calibri"/>
                <w:color w:val="000000" w:themeColor="text1"/>
              </w:rPr>
              <w:lastRenderedPageBreak/>
              <w:t>południowej części wsi Radwanice</w:t>
            </w:r>
          </w:p>
          <w:p w14:paraId="1BF220EF"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32E62713" w14:textId="77777777" w:rsidR="00C91142" w:rsidRPr="00B65EAE" w:rsidRDefault="007A7150" w:rsidP="00013B01">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lastRenderedPageBreak/>
              <w:t>1,12</w:t>
            </w:r>
          </w:p>
        </w:tc>
        <w:tc>
          <w:tcPr>
            <w:tcW w:w="1004" w:type="dxa"/>
            <w:shd w:val="clear" w:color="auto" w:fill="C6D9F1"/>
          </w:tcPr>
          <w:p w14:paraId="4275CADC" w14:textId="77777777" w:rsidR="00C91142" w:rsidRPr="00B65EAE" w:rsidRDefault="007A715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2,67</w:t>
            </w:r>
          </w:p>
        </w:tc>
        <w:tc>
          <w:tcPr>
            <w:tcW w:w="674" w:type="dxa"/>
          </w:tcPr>
          <w:p w14:paraId="3BF4344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70,36</w:t>
            </w:r>
          </w:p>
        </w:tc>
        <w:tc>
          <w:tcPr>
            <w:tcW w:w="780" w:type="dxa"/>
            <w:shd w:val="clear" w:color="auto" w:fill="C6D9F1"/>
          </w:tcPr>
          <w:p w14:paraId="2286B09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24320D3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F31C7D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23CBE97B" w14:textId="77777777" w:rsidR="00C91142" w:rsidRPr="00B65EAE" w:rsidRDefault="007A715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1,12</w:t>
            </w:r>
          </w:p>
        </w:tc>
        <w:tc>
          <w:tcPr>
            <w:tcW w:w="929" w:type="dxa"/>
            <w:shd w:val="clear" w:color="auto" w:fill="C6D9F1"/>
          </w:tcPr>
          <w:p w14:paraId="60C8E8E0" w14:textId="77777777" w:rsidR="007A7150" w:rsidRPr="00B65EAE" w:rsidRDefault="006A38C7"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6,83</w:t>
            </w:r>
          </w:p>
          <w:p w14:paraId="169AC75F" w14:textId="77777777" w:rsidR="00C91142" w:rsidRPr="00B65EAE" w:rsidRDefault="00C91142" w:rsidP="007A7150">
            <w:pPr>
              <w:rPr>
                <w:rFonts w:ascii="Arial Narrow" w:hAnsi="Arial Narrow"/>
                <w:color w:val="000000" w:themeColor="text1"/>
                <w:lang w:eastAsia="en-US"/>
              </w:rPr>
            </w:pPr>
          </w:p>
        </w:tc>
        <w:tc>
          <w:tcPr>
            <w:tcW w:w="719" w:type="dxa"/>
          </w:tcPr>
          <w:p w14:paraId="4ADF53DD"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85,91</w:t>
            </w:r>
          </w:p>
        </w:tc>
        <w:tc>
          <w:tcPr>
            <w:tcW w:w="776" w:type="dxa"/>
            <w:shd w:val="clear" w:color="auto" w:fill="C6D9F1"/>
          </w:tcPr>
          <w:p w14:paraId="74A122A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64BAFA3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41E0DE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00970A0"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45328C0E" w14:textId="77777777" w:rsidR="00C91142" w:rsidRPr="00B65EAE" w:rsidRDefault="007A715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27,65</w:t>
            </w:r>
          </w:p>
        </w:tc>
        <w:tc>
          <w:tcPr>
            <w:tcW w:w="731" w:type="dxa"/>
          </w:tcPr>
          <w:p w14:paraId="3F33DE6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w:t>
            </w:r>
          </w:p>
        </w:tc>
        <w:tc>
          <w:tcPr>
            <w:tcW w:w="844" w:type="dxa"/>
            <w:shd w:val="clear" w:color="auto" w:fill="C6D9F1"/>
          </w:tcPr>
          <w:p w14:paraId="43E93100" w14:textId="77777777" w:rsidR="00C91142" w:rsidRPr="00B65EAE" w:rsidRDefault="00FF6E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2,25</w:t>
            </w:r>
          </w:p>
        </w:tc>
        <w:tc>
          <w:tcPr>
            <w:tcW w:w="842" w:type="dxa"/>
            <w:shd w:val="clear" w:color="auto" w:fill="C6D9F1"/>
          </w:tcPr>
          <w:p w14:paraId="64099D52" w14:textId="77777777" w:rsidR="00C91142" w:rsidRPr="00B65EAE" w:rsidRDefault="00FF6EC2" w:rsidP="00FF6EC2">
            <w:pPr>
              <w:pStyle w:val="Bezodstpw"/>
              <w:rPr>
                <w:rFonts w:ascii="Arial Narrow" w:hAnsi="Arial Narrow"/>
                <w:color w:val="000000" w:themeColor="text1"/>
                <w:sz w:val="24"/>
                <w:szCs w:val="24"/>
              </w:rPr>
            </w:pPr>
            <w:r w:rsidRPr="00B65EAE">
              <w:rPr>
                <w:rFonts w:ascii="Arial Narrow" w:hAnsi="Arial Narrow"/>
                <w:color w:val="000000" w:themeColor="text1"/>
                <w:sz w:val="24"/>
                <w:szCs w:val="24"/>
              </w:rPr>
              <w:t>37,16</w:t>
            </w:r>
          </w:p>
        </w:tc>
        <w:tc>
          <w:tcPr>
            <w:tcW w:w="719" w:type="dxa"/>
          </w:tcPr>
          <w:p w14:paraId="5FE5483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94,29</w:t>
            </w:r>
          </w:p>
        </w:tc>
      </w:tr>
      <w:tr w:rsidR="00B65EAE" w:rsidRPr="009704C7" w14:paraId="1A9C66F0" w14:textId="77777777" w:rsidTr="006769CF">
        <w:trPr>
          <w:trHeight w:val="1281"/>
        </w:trPr>
        <w:tc>
          <w:tcPr>
            <w:tcW w:w="2123" w:type="dxa"/>
          </w:tcPr>
          <w:p w14:paraId="490EAC0C" w14:textId="77777777" w:rsidR="00C41BF1" w:rsidRPr="00B65EAE" w:rsidRDefault="00C41BF1" w:rsidP="00C41BF1">
            <w:pPr>
              <w:jc w:val="center"/>
              <w:rPr>
                <w:rFonts w:ascii="Arial Narrow" w:hAnsi="Arial Narrow" w:cs="Calibri"/>
                <w:color w:val="000000" w:themeColor="text1"/>
              </w:rPr>
            </w:pPr>
            <w:r w:rsidRPr="00B65EAE">
              <w:rPr>
                <w:rFonts w:ascii="Arial Narrow" w:hAnsi="Arial Narrow" w:cs="Calibri"/>
                <w:color w:val="000000" w:themeColor="text1"/>
              </w:rPr>
              <w:t>m.p.z.p zespołu zabudowy mieszkaniowej w Radwanicach - Gmina Święta Katarzyna</w:t>
            </w:r>
          </w:p>
          <w:p w14:paraId="52EB2D70"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233AFCCD" w14:textId="77777777" w:rsidR="00C91142" w:rsidRPr="00B65EAE" w:rsidRDefault="0061601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5,66</w:t>
            </w:r>
          </w:p>
        </w:tc>
        <w:tc>
          <w:tcPr>
            <w:tcW w:w="1004" w:type="dxa"/>
            <w:shd w:val="clear" w:color="auto" w:fill="C6D9F1"/>
          </w:tcPr>
          <w:p w14:paraId="29011985" w14:textId="77777777" w:rsidR="00C91142" w:rsidRPr="00B65EAE" w:rsidRDefault="0061601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3,43</w:t>
            </w:r>
          </w:p>
        </w:tc>
        <w:tc>
          <w:tcPr>
            <w:tcW w:w="674" w:type="dxa"/>
          </w:tcPr>
          <w:p w14:paraId="2A3CBD0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37,73</w:t>
            </w:r>
          </w:p>
        </w:tc>
        <w:tc>
          <w:tcPr>
            <w:tcW w:w="780" w:type="dxa"/>
            <w:shd w:val="clear" w:color="auto" w:fill="C6D9F1"/>
          </w:tcPr>
          <w:p w14:paraId="772BF0AE" w14:textId="77777777" w:rsidR="00C91142" w:rsidRPr="00B65EAE" w:rsidRDefault="0061601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0,77</w:t>
            </w:r>
          </w:p>
        </w:tc>
        <w:tc>
          <w:tcPr>
            <w:tcW w:w="719" w:type="dxa"/>
            <w:shd w:val="clear" w:color="auto" w:fill="C6D9F1"/>
          </w:tcPr>
          <w:p w14:paraId="6BBD462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573A666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76770B20" w14:textId="77777777" w:rsidR="00C91142" w:rsidRPr="00B65EAE" w:rsidRDefault="0061601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3,81</w:t>
            </w:r>
          </w:p>
        </w:tc>
        <w:tc>
          <w:tcPr>
            <w:tcW w:w="929" w:type="dxa"/>
            <w:shd w:val="clear" w:color="auto" w:fill="C6D9F1"/>
          </w:tcPr>
          <w:p w14:paraId="4FF2D40B" w14:textId="77777777" w:rsidR="00C91142" w:rsidRPr="00B65EAE" w:rsidRDefault="0061601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2,18</w:t>
            </w:r>
          </w:p>
        </w:tc>
        <w:tc>
          <w:tcPr>
            <w:tcW w:w="719" w:type="dxa"/>
          </w:tcPr>
          <w:p w14:paraId="31BD88E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36,39</w:t>
            </w:r>
          </w:p>
        </w:tc>
        <w:tc>
          <w:tcPr>
            <w:tcW w:w="776" w:type="dxa"/>
            <w:shd w:val="clear" w:color="auto" w:fill="C6D9F1"/>
          </w:tcPr>
          <w:p w14:paraId="4F3AF19F" w14:textId="77777777" w:rsidR="00C91142" w:rsidRPr="00B65EAE" w:rsidRDefault="0061601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0,82</w:t>
            </w:r>
          </w:p>
        </w:tc>
        <w:tc>
          <w:tcPr>
            <w:tcW w:w="752" w:type="dxa"/>
            <w:shd w:val="clear" w:color="auto" w:fill="C6D9F1"/>
          </w:tcPr>
          <w:p w14:paraId="23542E77" w14:textId="77777777" w:rsidR="00C91142" w:rsidRPr="00B65EAE" w:rsidRDefault="0061601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1,62</w:t>
            </w:r>
          </w:p>
        </w:tc>
        <w:tc>
          <w:tcPr>
            <w:tcW w:w="719" w:type="dxa"/>
          </w:tcPr>
          <w:p w14:paraId="6F874C91"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66,39</w:t>
            </w:r>
          </w:p>
        </w:tc>
        <w:tc>
          <w:tcPr>
            <w:tcW w:w="780" w:type="dxa"/>
            <w:shd w:val="clear" w:color="auto" w:fill="C6D9F1"/>
          </w:tcPr>
          <w:p w14:paraId="34913F80"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433DEFD6"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3A26B28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799B609E" w14:textId="77777777" w:rsidR="00C91142" w:rsidRPr="00B65EAE" w:rsidRDefault="008D42D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11,07</w:t>
            </w:r>
          </w:p>
        </w:tc>
        <w:tc>
          <w:tcPr>
            <w:tcW w:w="842" w:type="dxa"/>
            <w:shd w:val="clear" w:color="auto" w:fill="C6D9F1"/>
          </w:tcPr>
          <w:p w14:paraId="58D69877" w14:textId="77777777" w:rsidR="00C91142" w:rsidRPr="00B65EAE" w:rsidRDefault="008D42D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7,24</w:t>
            </w:r>
          </w:p>
        </w:tc>
        <w:tc>
          <w:tcPr>
            <w:tcW w:w="719" w:type="dxa"/>
          </w:tcPr>
          <w:p w14:paraId="3BA3EBD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39,54</w:t>
            </w:r>
          </w:p>
        </w:tc>
      </w:tr>
      <w:tr w:rsidR="00B65EAE" w:rsidRPr="009704C7" w14:paraId="327DFD66" w14:textId="77777777" w:rsidTr="006769CF">
        <w:trPr>
          <w:trHeight w:val="1281"/>
        </w:trPr>
        <w:tc>
          <w:tcPr>
            <w:tcW w:w="2123" w:type="dxa"/>
          </w:tcPr>
          <w:p w14:paraId="7D25BD01" w14:textId="77777777" w:rsidR="0011654A" w:rsidRPr="00B65EAE" w:rsidRDefault="0011654A" w:rsidP="0011654A">
            <w:pPr>
              <w:jc w:val="center"/>
              <w:rPr>
                <w:rFonts w:ascii="Arial Narrow" w:hAnsi="Arial Narrow" w:cs="Calibri"/>
                <w:color w:val="000000" w:themeColor="text1"/>
              </w:rPr>
            </w:pPr>
            <w:r w:rsidRPr="00B65EAE">
              <w:rPr>
                <w:rFonts w:ascii="Arial Narrow" w:hAnsi="Arial Narrow" w:cs="Calibri"/>
                <w:color w:val="000000" w:themeColor="text1"/>
              </w:rPr>
              <w:t>m.p.z.p wsi Radwanice</w:t>
            </w:r>
          </w:p>
          <w:p w14:paraId="2BD0DBEE"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06920A03"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66,82</w:t>
            </w:r>
          </w:p>
        </w:tc>
        <w:tc>
          <w:tcPr>
            <w:tcW w:w="1004" w:type="dxa"/>
            <w:shd w:val="clear" w:color="auto" w:fill="C6D9F1"/>
          </w:tcPr>
          <w:p w14:paraId="2B96D2AF"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8,71</w:t>
            </w:r>
          </w:p>
        </w:tc>
        <w:tc>
          <w:tcPr>
            <w:tcW w:w="674" w:type="dxa"/>
          </w:tcPr>
          <w:p w14:paraId="541D42E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11,53</w:t>
            </w:r>
          </w:p>
        </w:tc>
        <w:tc>
          <w:tcPr>
            <w:tcW w:w="780" w:type="dxa"/>
            <w:shd w:val="clear" w:color="auto" w:fill="C6D9F1"/>
          </w:tcPr>
          <w:p w14:paraId="019BEAF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5591B9C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291F6E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44B97314"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9,14</w:t>
            </w:r>
          </w:p>
        </w:tc>
        <w:tc>
          <w:tcPr>
            <w:tcW w:w="929" w:type="dxa"/>
            <w:shd w:val="clear" w:color="auto" w:fill="C6D9F1"/>
          </w:tcPr>
          <w:p w14:paraId="19808F79"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8,68</w:t>
            </w:r>
          </w:p>
        </w:tc>
        <w:tc>
          <w:tcPr>
            <w:tcW w:w="719" w:type="dxa"/>
          </w:tcPr>
          <w:p w14:paraId="740CDA30"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48,71</w:t>
            </w:r>
          </w:p>
        </w:tc>
        <w:tc>
          <w:tcPr>
            <w:tcW w:w="776" w:type="dxa"/>
            <w:shd w:val="clear" w:color="auto" w:fill="C6D9F1"/>
          </w:tcPr>
          <w:p w14:paraId="2C1B5D5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30D8E731"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C29FDB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1F666A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24CD48C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26E870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15403932"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75,96</w:t>
            </w:r>
          </w:p>
        </w:tc>
        <w:tc>
          <w:tcPr>
            <w:tcW w:w="842" w:type="dxa"/>
            <w:shd w:val="clear" w:color="auto" w:fill="C6D9F1"/>
          </w:tcPr>
          <w:p w14:paraId="5BDEF89F"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17,39</w:t>
            </w:r>
          </w:p>
        </w:tc>
        <w:tc>
          <w:tcPr>
            <w:tcW w:w="719" w:type="dxa"/>
          </w:tcPr>
          <w:p w14:paraId="13F4D43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18,63</w:t>
            </w:r>
          </w:p>
        </w:tc>
      </w:tr>
      <w:tr w:rsidR="00B65EAE" w:rsidRPr="009704C7" w14:paraId="10111060" w14:textId="77777777" w:rsidTr="006769CF">
        <w:trPr>
          <w:trHeight w:val="1281"/>
        </w:trPr>
        <w:tc>
          <w:tcPr>
            <w:tcW w:w="2123" w:type="dxa"/>
          </w:tcPr>
          <w:p w14:paraId="266F0D78" w14:textId="77777777" w:rsidR="00443D28" w:rsidRPr="00B65EAE" w:rsidRDefault="00443D28" w:rsidP="00443D28">
            <w:pPr>
              <w:jc w:val="center"/>
              <w:rPr>
                <w:rFonts w:ascii="Arial Narrow" w:hAnsi="Arial Narrow"/>
                <w:color w:val="000000" w:themeColor="text1"/>
              </w:rPr>
            </w:pPr>
            <w:r w:rsidRPr="00B65EAE">
              <w:rPr>
                <w:rFonts w:ascii="Arial Narrow" w:hAnsi="Arial Narrow" w:cs="Calibri"/>
                <w:color w:val="000000" w:themeColor="text1"/>
              </w:rPr>
              <w:t>m.p.z.p wsi Radwanice - rejon ulicy Szkolnej, gmina Siechnice</w:t>
            </w:r>
          </w:p>
          <w:p w14:paraId="0D647F27"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636EA460" w14:textId="77777777" w:rsidR="00C91142" w:rsidRPr="00B65EAE" w:rsidRDefault="004D34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5,76</w:t>
            </w:r>
          </w:p>
        </w:tc>
        <w:tc>
          <w:tcPr>
            <w:tcW w:w="1004" w:type="dxa"/>
            <w:shd w:val="clear" w:color="auto" w:fill="C6D9F1"/>
          </w:tcPr>
          <w:p w14:paraId="26A4F355" w14:textId="77777777" w:rsidR="00C91142" w:rsidRPr="00B65EAE" w:rsidRDefault="004D34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2,09</w:t>
            </w:r>
          </w:p>
        </w:tc>
        <w:tc>
          <w:tcPr>
            <w:tcW w:w="674" w:type="dxa"/>
          </w:tcPr>
          <w:p w14:paraId="2117D26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26,62</w:t>
            </w:r>
          </w:p>
        </w:tc>
        <w:tc>
          <w:tcPr>
            <w:tcW w:w="780" w:type="dxa"/>
            <w:shd w:val="clear" w:color="auto" w:fill="C6D9F1"/>
          </w:tcPr>
          <w:p w14:paraId="29EFA10C" w14:textId="77777777" w:rsidR="00C91142" w:rsidRPr="00B65EAE" w:rsidRDefault="004D34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0,36</w:t>
            </w:r>
          </w:p>
        </w:tc>
        <w:tc>
          <w:tcPr>
            <w:tcW w:w="719" w:type="dxa"/>
            <w:shd w:val="clear" w:color="auto" w:fill="C6D9F1"/>
          </w:tcPr>
          <w:p w14:paraId="690204D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0D81019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29265133" w14:textId="77777777" w:rsidR="00C91142" w:rsidRPr="00B65EAE" w:rsidRDefault="004D34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2,95</w:t>
            </w:r>
          </w:p>
        </w:tc>
        <w:tc>
          <w:tcPr>
            <w:tcW w:w="929" w:type="dxa"/>
            <w:shd w:val="clear" w:color="auto" w:fill="C6D9F1"/>
          </w:tcPr>
          <w:p w14:paraId="3E05E17A" w14:textId="77777777" w:rsidR="00C91142" w:rsidRPr="00B65EAE" w:rsidRDefault="004D34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1,28</w:t>
            </w:r>
          </w:p>
        </w:tc>
        <w:tc>
          <w:tcPr>
            <w:tcW w:w="719" w:type="dxa"/>
          </w:tcPr>
          <w:p w14:paraId="02A7D7E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30,26</w:t>
            </w:r>
          </w:p>
        </w:tc>
        <w:tc>
          <w:tcPr>
            <w:tcW w:w="776" w:type="dxa"/>
            <w:shd w:val="clear" w:color="auto" w:fill="C6D9F1"/>
          </w:tcPr>
          <w:p w14:paraId="7C12261C" w14:textId="77777777" w:rsidR="00C91142" w:rsidRPr="00B65EAE" w:rsidRDefault="004D34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0,81</w:t>
            </w:r>
          </w:p>
        </w:tc>
        <w:tc>
          <w:tcPr>
            <w:tcW w:w="752" w:type="dxa"/>
            <w:shd w:val="clear" w:color="auto" w:fill="C6D9F1"/>
          </w:tcPr>
          <w:p w14:paraId="5F4CE9A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24AD52D0"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284EBB8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6F7DB65C" w14:textId="77777777" w:rsidR="00C91142" w:rsidRPr="00B65EAE" w:rsidRDefault="004D34C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0,97</w:t>
            </w:r>
          </w:p>
        </w:tc>
        <w:tc>
          <w:tcPr>
            <w:tcW w:w="731" w:type="dxa"/>
          </w:tcPr>
          <w:p w14:paraId="44C9D2B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0DA5BAE2"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9,88</w:t>
            </w:r>
          </w:p>
        </w:tc>
        <w:tc>
          <w:tcPr>
            <w:tcW w:w="842" w:type="dxa"/>
            <w:shd w:val="clear" w:color="auto" w:fill="C6D9F1"/>
          </w:tcPr>
          <w:p w14:paraId="29FF2201" w14:textId="77777777" w:rsidR="00C91142" w:rsidRPr="00B65EAE" w:rsidRDefault="00763E8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4,35</w:t>
            </w:r>
          </w:p>
        </w:tc>
        <w:tc>
          <w:tcPr>
            <w:tcW w:w="719" w:type="dxa"/>
          </w:tcPr>
          <w:p w14:paraId="3BC8592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30,57</w:t>
            </w:r>
          </w:p>
        </w:tc>
      </w:tr>
      <w:tr w:rsidR="00B65EAE" w:rsidRPr="009704C7" w14:paraId="57E06620" w14:textId="77777777" w:rsidTr="006769CF">
        <w:trPr>
          <w:trHeight w:val="1281"/>
        </w:trPr>
        <w:tc>
          <w:tcPr>
            <w:tcW w:w="2123" w:type="dxa"/>
          </w:tcPr>
          <w:p w14:paraId="79ADF93B" w14:textId="77777777" w:rsidR="00763E82" w:rsidRPr="00B65EAE" w:rsidRDefault="00763E82" w:rsidP="00763E82">
            <w:pPr>
              <w:jc w:val="center"/>
              <w:rPr>
                <w:rFonts w:ascii="Arial Narrow" w:hAnsi="Arial Narrow"/>
                <w:color w:val="000000" w:themeColor="text1"/>
              </w:rPr>
            </w:pPr>
            <w:r w:rsidRPr="00B65EAE">
              <w:rPr>
                <w:rFonts w:ascii="Arial Narrow" w:hAnsi="Arial Narrow"/>
                <w:color w:val="000000" w:themeColor="text1"/>
              </w:rPr>
              <w:t>m.p.z.p wydzielonego obszaru miasta: Siechnice-Centrum</w:t>
            </w:r>
          </w:p>
          <w:p w14:paraId="223F3BC7"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6EE51822"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26,01</w:t>
            </w:r>
          </w:p>
        </w:tc>
        <w:tc>
          <w:tcPr>
            <w:tcW w:w="1004" w:type="dxa"/>
            <w:shd w:val="clear" w:color="auto" w:fill="C6D9F1"/>
          </w:tcPr>
          <w:p w14:paraId="65DBBE32"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16,70</w:t>
            </w:r>
          </w:p>
        </w:tc>
        <w:tc>
          <w:tcPr>
            <w:tcW w:w="674" w:type="dxa"/>
          </w:tcPr>
          <w:p w14:paraId="3A1C691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39,10</w:t>
            </w:r>
          </w:p>
        </w:tc>
        <w:tc>
          <w:tcPr>
            <w:tcW w:w="780" w:type="dxa"/>
            <w:shd w:val="clear" w:color="auto" w:fill="C6D9F1"/>
          </w:tcPr>
          <w:p w14:paraId="6EF88AE4"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6,64</w:t>
            </w:r>
          </w:p>
        </w:tc>
        <w:tc>
          <w:tcPr>
            <w:tcW w:w="719" w:type="dxa"/>
            <w:shd w:val="clear" w:color="auto" w:fill="C6D9F1"/>
          </w:tcPr>
          <w:p w14:paraId="4FF5507A"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1,24</w:t>
            </w:r>
          </w:p>
        </w:tc>
        <w:tc>
          <w:tcPr>
            <w:tcW w:w="719" w:type="dxa"/>
          </w:tcPr>
          <w:p w14:paraId="111D37B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15,74</w:t>
            </w:r>
          </w:p>
        </w:tc>
        <w:tc>
          <w:tcPr>
            <w:tcW w:w="818" w:type="dxa"/>
            <w:shd w:val="clear" w:color="auto" w:fill="C6D9F1"/>
          </w:tcPr>
          <w:p w14:paraId="28EED6FF"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14,03</w:t>
            </w:r>
          </w:p>
        </w:tc>
        <w:tc>
          <w:tcPr>
            <w:tcW w:w="929" w:type="dxa"/>
            <w:shd w:val="clear" w:color="auto" w:fill="C6D9F1"/>
          </w:tcPr>
          <w:p w14:paraId="6DBACFF9"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10,84</w:t>
            </w:r>
          </w:p>
        </w:tc>
        <w:tc>
          <w:tcPr>
            <w:tcW w:w="719" w:type="dxa"/>
          </w:tcPr>
          <w:p w14:paraId="32C96D6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43,59</w:t>
            </w:r>
          </w:p>
        </w:tc>
        <w:tc>
          <w:tcPr>
            <w:tcW w:w="776" w:type="dxa"/>
            <w:shd w:val="clear" w:color="auto" w:fill="C6D9F1"/>
          </w:tcPr>
          <w:p w14:paraId="747702A0"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3,08</w:t>
            </w:r>
          </w:p>
        </w:tc>
        <w:tc>
          <w:tcPr>
            <w:tcW w:w="752" w:type="dxa"/>
            <w:shd w:val="clear" w:color="auto" w:fill="C6D9F1"/>
          </w:tcPr>
          <w:p w14:paraId="14AC97C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3C479D9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22764E3A"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5,11</w:t>
            </w:r>
          </w:p>
        </w:tc>
        <w:tc>
          <w:tcPr>
            <w:tcW w:w="839" w:type="dxa"/>
            <w:shd w:val="clear" w:color="auto" w:fill="C6D9F1"/>
          </w:tcPr>
          <w:p w14:paraId="2FA3D7C5"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2,08</w:t>
            </w:r>
          </w:p>
        </w:tc>
        <w:tc>
          <w:tcPr>
            <w:tcW w:w="731" w:type="dxa"/>
          </w:tcPr>
          <w:p w14:paraId="3B996C1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28,93</w:t>
            </w:r>
          </w:p>
        </w:tc>
        <w:tc>
          <w:tcPr>
            <w:tcW w:w="844" w:type="dxa"/>
            <w:shd w:val="clear" w:color="auto" w:fill="C6D9F1"/>
          </w:tcPr>
          <w:p w14:paraId="07D4B228"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54,88</w:t>
            </w:r>
          </w:p>
        </w:tc>
        <w:tc>
          <w:tcPr>
            <w:tcW w:w="842" w:type="dxa"/>
            <w:shd w:val="clear" w:color="auto" w:fill="C6D9F1"/>
          </w:tcPr>
          <w:p w14:paraId="05C36F6B" w14:textId="77777777" w:rsidR="00C91142" w:rsidRPr="00B65EAE" w:rsidRDefault="007023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30,87</w:t>
            </w:r>
          </w:p>
        </w:tc>
        <w:tc>
          <w:tcPr>
            <w:tcW w:w="719" w:type="dxa"/>
          </w:tcPr>
          <w:p w14:paraId="359608E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36,00</w:t>
            </w:r>
          </w:p>
        </w:tc>
      </w:tr>
      <w:tr w:rsidR="00B65EAE" w:rsidRPr="009704C7" w14:paraId="788DF10D" w14:textId="77777777" w:rsidTr="006769CF">
        <w:trPr>
          <w:trHeight w:val="1281"/>
        </w:trPr>
        <w:tc>
          <w:tcPr>
            <w:tcW w:w="2123" w:type="dxa"/>
          </w:tcPr>
          <w:p w14:paraId="56BABC28" w14:textId="77777777" w:rsidR="00702374" w:rsidRPr="00B65EAE" w:rsidRDefault="00702374" w:rsidP="00702374">
            <w:pPr>
              <w:jc w:val="center"/>
              <w:rPr>
                <w:rFonts w:ascii="Arial Narrow" w:hAnsi="Arial Narrow"/>
                <w:color w:val="000000" w:themeColor="text1"/>
              </w:rPr>
            </w:pPr>
            <w:r w:rsidRPr="00B65EAE">
              <w:rPr>
                <w:rFonts w:ascii="Arial Narrow" w:hAnsi="Arial Narrow"/>
                <w:color w:val="000000" w:themeColor="text1"/>
              </w:rPr>
              <w:t xml:space="preserve">m.p.z.p wydzielonego obszaru Siechnice w rejonie ulic: Opolskiej, </w:t>
            </w:r>
            <w:r w:rsidRPr="00B65EAE">
              <w:rPr>
                <w:rFonts w:ascii="Arial Narrow" w:hAnsi="Arial Narrow"/>
                <w:color w:val="000000" w:themeColor="text1"/>
              </w:rPr>
              <w:lastRenderedPageBreak/>
              <w:t>Ciepłowniczej i Osiedlowej</w:t>
            </w:r>
          </w:p>
          <w:p w14:paraId="54D11EE6"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759B4B9F"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lastRenderedPageBreak/>
              <w:t>0,61</w:t>
            </w:r>
          </w:p>
        </w:tc>
        <w:tc>
          <w:tcPr>
            <w:tcW w:w="1004" w:type="dxa"/>
            <w:shd w:val="clear" w:color="auto" w:fill="C6D9F1"/>
          </w:tcPr>
          <w:p w14:paraId="61B10C72"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4,15</w:t>
            </w:r>
          </w:p>
        </w:tc>
        <w:tc>
          <w:tcPr>
            <w:tcW w:w="674" w:type="dxa"/>
          </w:tcPr>
          <w:p w14:paraId="60374AA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87,18</w:t>
            </w:r>
          </w:p>
        </w:tc>
        <w:tc>
          <w:tcPr>
            <w:tcW w:w="780" w:type="dxa"/>
            <w:shd w:val="clear" w:color="auto" w:fill="C6D9F1"/>
          </w:tcPr>
          <w:p w14:paraId="4437CF52"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9,59</w:t>
            </w:r>
          </w:p>
        </w:tc>
        <w:tc>
          <w:tcPr>
            <w:tcW w:w="719" w:type="dxa"/>
            <w:shd w:val="clear" w:color="auto" w:fill="C6D9F1"/>
          </w:tcPr>
          <w:p w14:paraId="2C1950C9"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1,65</w:t>
            </w:r>
          </w:p>
        </w:tc>
        <w:tc>
          <w:tcPr>
            <w:tcW w:w="719" w:type="dxa"/>
          </w:tcPr>
          <w:p w14:paraId="623CFA3F"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14,68</w:t>
            </w:r>
          </w:p>
        </w:tc>
        <w:tc>
          <w:tcPr>
            <w:tcW w:w="818" w:type="dxa"/>
            <w:shd w:val="clear" w:color="auto" w:fill="C6D9F1"/>
          </w:tcPr>
          <w:p w14:paraId="58592AD0"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1,335</w:t>
            </w:r>
          </w:p>
        </w:tc>
        <w:tc>
          <w:tcPr>
            <w:tcW w:w="929" w:type="dxa"/>
            <w:shd w:val="clear" w:color="auto" w:fill="C6D9F1"/>
          </w:tcPr>
          <w:p w14:paraId="6FCC44ED"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6,45</w:t>
            </w:r>
          </w:p>
        </w:tc>
        <w:tc>
          <w:tcPr>
            <w:tcW w:w="719" w:type="dxa"/>
          </w:tcPr>
          <w:p w14:paraId="0A7D305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82,85</w:t>
            </w:r>
          </w:p>
        </w:tc>
        <w:tc>
          <w:tcPr>
            <w:tcW w:w="776" w:type="dxa"/>
            <w:shd w:val="clear" w:color="auto" w:fill="C6D9F1"/>
          </w:tcPr>
          <w:p w14:paraId="7FB5016D"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0,35</w:t>
            </w:r>
          </w:p>
        </w:tc>
        <w:tc>
          <w:tcPr>
            <w:tcW w:w="752" w:type="dxa"/>
            <w:shd w:val="clear" w:color="auto" w:fill="C6D9F1"/>
          </w:tcPr>
          <w:p w14:paraId="5E04A1C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72BFB180"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3F0963A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6640C3B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DA18A0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193988D0"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11,89</w:t>
            </w:r>
          </w:p>
        </w:tc>
        <w:tc>
          <w:tcPr>
            <w:tcW w:w="842" w:type="dxa"/>
            <w:shd w:val="clear" w:color="auto" w:fill="C6D9F1"/>
          </w:tcPr>
          <w:p w14:paraId="4F424B9C" w14:textId="77777777" w:rsidR="00C91142" w:rsidRPr="00B65EAE" w:rsidRDefault="00DD4B2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12,26</w:t>
            </w:r>
          </w:p>
        </w:tc>
        <w:tc>
          <w:tcPr>
            <w:tcW w:w="719" w:type="dxa"/>
          </w:tcPr>
          <w:p w14:paraId="3D5B746B"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50,77</w:t>
            </w:r>
          </w:p>
        </w:tc>
      </w:tr>
      <w:tr w:rsidR="00B65EAE" w:rsidRPr="009704C7" w14:paraId="7E3DCFDF" w14:textId="77777777" w:rsidTr="006769CF">
        <w:trPr>
          <w:trHeight w:val="1281"/>
        </w:trPr>
        <w:tc>
          <w:tcPr>
            <w:tcW w:w="2123" w:type="dxa"/>
          </w:tcPr>
          <w:p w14:paraId="78658B29" w14:textId="77777777" w:rsidR="002C43D4" w:rsidRPr="00B65EAE" w:rsidRDefault="002C43D4" w:rsidP="002C43D4">
            <w:pPr>
              <w:jc w:val="center"/>
              <w:rPr>
                <w:rFonts w:ascii="Arial Narrow" w:hAnsi="Arial Narrow"/>
                <w:color w:val="000000" w:themeColor="text1"/>
              </w:rPr>
            </w:pPr>
            <w:r w:rsidRPr="00B65EAE">
              <w:rPr>
                <w:rFonts w:ascii="Arial Narrow" w:hAnsi="Arial Narrow"/>
                <w:color w:val="000000" w:themeColor="text1"/>
              </w:rPr>
              <w:t>m.p.z.p części miasta Siechnice oraz części wsi Groblice - rejon ulic Opolskiej i Łąkowej, gmina Siechnice</w:t>
            </w:r>
          </w:p>
          <w:p w14:paraId="6A98A571"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7D0FE27F"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2,10</w:t>
            </w:r>
          </w:p>
        </w:tc>
        <w:tc>
          <w:tcPr>
            <w:tcW w:w="1004" w:type="dxa"/>
            <w:shd w:val="clear" w:color="auto" w:fill="C6D9F1"/>
          </w:tcPr>
          <w:p w14:paraId="65712B67"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3,71</w:t>
            </w:r>
          </w:p>
        </w:tc>
        <w:tc>
          <w:tcPr>
            <w:tcW w:w="674" w:type="dxa"/>
          </w:tcPr>
          <w:p w14:paraId="419B05A1"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63,86</w:t>
            </w:r>
          </w:p>
        </w:tc>
        <w:tc>
          <w:tcPr>
            <w:tcW w:w="780" w:type="dxa"/>
            <w:shd w:val="clear" w:color="auto" w:fill="C6D9F1"/>
          </w:tcPr>
          <w:p w14:paraId="7333CAF3"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1,30</w:t>
            </w:r>
          </w:p>
        </w:tc>
        <w:tc>
          <w:tcPr>
            <w:tcW w:w="719" w:type="dxa"/>
            <w:shd w:val="clear" w:color="auto" w:fill="C6D9F1"/>
          </w:tcPr>
          <w:p w14:paraId="24FDC7D6"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1,23</w:t>
            </w:r>
          </w:p>
        </w:tc>
        <w:tc>
          <w:tcPr>
            <w:tcW w:w="719" w:type="dxa"/>
          </w:tcPr>
          <w:p w14:paraId="36E8247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48,62</w:t>
            </w:r>
          </w:p>
        </w:tc>
        <w:tc>
          <w:tcPr>
            <w:tcW w:w="818" w:type="dxa"/>
            <w:shd w:val="clear" w:color="auto" w:fill="C6D9F1"/>
          </w:tcPr>
          <w:p w14:paraId="02CB231A"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1,30</w:t>
            </w:r>
          </w:p>
        </w:tc>
        <w:tc>
          <w:tcPr>
            <w:tcW w:w="929" w:type="dxa"/>
            <w:shd w:val="clear" w:color="auto" w:fill="C6D9F1"/>
          </w:tcPr>
          <w:p w14:paraId="460E4F52"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4,78</w:t>
            </w:r>
          </w:p>
        </w:tc>
        <w:tc>
          <w:tcPr>
            <w:tcW w:w="719" w:type="dxa"/>
          </w:tcPr>
          <w:p w14:paraId="2E05E372"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78,62</w:t>
            </w:r>
          </w:p>
        </w:tc>
        <w:tc>
          <w:tcPr>
            <w:tcW w:w="776" w:type="dxa"/>
            <w:shd w:val="clear" w:color="auto" w:fill="C6D9F1"/>
          </w:tcPr>
          <w:p w14:paraId="32F3510D"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3B7921E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115C3D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B07597D"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5400DB56"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1,33</w:t>
            </w:r>
          </w:p>
        </w:tc>
        <w:tc>
          <w:tcPr>
            <w:tcW w:w="731" w:type="dxa"/>
          </w:tcPr>
          <w:p w14:paraId="3FEB64A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448168E2"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4,7</w:t>
            </w:r>
          </w:p>
        </w:tc>
        <w:tc>
          <w:tcPr>
            <w:tcW w:w="842" w:type="dxa"/>
            <w:shd w:val="clear" w:color="auto" w:fill="C6D9F1"/>
          </w:tcPr>
          <w:p w14:paraId="33A17680"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11,05</w:t>
            </w:r>
          </w:p>
        </w:tc>
        <w:tc>
          <w:tcPr>
            <w:tcW w:w="719" w:type="dxa"/>
          </w:tcPr>
          <w:p w14:paraId="544BE28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70,16</w:t>
            </w:r>
          </w:p>
        </w:tc>
      </w:tr>
      <w:tr w:rsidR="00B65EAE" w:rsidRPr="009704C7" w14:paraId="27654F9D" w14:textId="77777777" w:rsidTr="006769CF">
        <w:trPr>
          <w:trHeight w:val="1281"/>
        </w:trPr>
        <w:tc>
          <w:tcPr>
            <w:tcW w:w="2123" w:type="dxa"/>
          </w:tcPr>
          <w:p w14:paraId="245C89C3" w14:textId="77777777" w:rsidR="002C43D4" w:rsidRPr="00B65EAE" w:rsidRDefault="002C43D4" w:rsidP="002C43D4">
            <w:pPr>
              <w:jc w:val="center"/>
              <w:rPr>
                <w:rFonts w:ascii="Arial Narrow" w:hAnsi="Arial Narrow"/>
                <w:color w:val="000000" w:themeColor="text1"/>
              </w:rPr>
            </w:pPr>
            <w:r w:rsidRPr="00B65EAE">
              <w:rPr>
                <w:rFonts w:ascii="Arial Narrow" w:hAnsi="Arial Narrow"/>
                <w:color w:val="000000" w:themeColor="text1"/>
              </w:rPr>
              <w:t>m.p.z.p miasta Siechnice-w rejonie ulicy Henryka III</w:t>
            </w:r>
          </w:p>
          <w:p w14:paraId="0D1DB91D"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485334A6"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1,69</w:t>
            </w:r>
          </w:p>
        </w:tc>
        <w:tc>
          <w:tcPr>
            <w:tcW w:w="1004" w:type="dxa"/>
            <w:shd w:val="clear" w:color="auto" w:fill="C6D9F1"/>
          </w:tcPr>
          <w:p w14:paraId="3B17971A"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4,48</w:t>
            </w:r>
          </w:p>
        </w:tc>
        <w:tc>
          <w:tcPr>
            <w:tcW w:w="674" w:type="dxa"/>
          </w:tcPr>
          <w:p w14:paraId="130C8F46"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72,61</w:t>
            </w:r>
          </w:p>
        </w:tc>
        <w:tc>
          <w:tcPr>
            <w:tcW w:w="780" w:type="dxa"/>
            <w:shd w:val="clear" w:color="auto" w:fill="C6D9F1"/>
          </w:tcPr>
          <w:p w14:paraId="63E1273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shd w:val="clear" w:color="auto" w:fill="C6D9F1"/>
          </w:tcPr>
          <w:p w14:paraId="4FA9C743"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0,48</w:t>
            </w:r>
          </w:p>
        </w:tc>
        <w:tc>
          <w:tcPr>
            <w:tcW w:w="719" w:type="dxa"/>
          </w:tcPr>
          <w:p w14:paraId="3F4E393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18" w:type="dxa"/>
            <w:shd w:val="clear" w:color="auto" w:fill="C6D9F1"/>
          </w:tcPr>
          <w:p w14:paraId="36F5F80E"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929" w:type="dxa"/>
            <w:shd w:val="clear" w:color="auto" w:fill="C6D9F1"/>
          </w:tcPr>
          <w:p w14:paraId="1539FB58"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0,19</w:t>
            </w:r>
          </w:p>
        </w:tc>
        <w:tc>
          <w:tcPr>
            <w:tcW w:w="719" w:type="dxa"/>
          </w:tcPr>
          <w:p w14:paraId="6C6C12AB"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76" w:type="dxa"/>
            <w:shd w:val="clear" w:color="auto" w:fill="C6D9F1"/>
          </w:tcPr>
          <w:p w14:paraId="091510B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082E7022"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890784D"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59642BC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72EFD98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6796D1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2B5A927A"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1,69</w:t>
            </w:r>
          </w:p>
        </w:tc>
        <w:tc>
          <w:tcPr>
            <w:tcW w:w="842" w:type="dxa"/>
            <w:shd w:val="clear" w:color="auto" w:fill="C6D9F1"/>
          </w:tcPr>
          <w:p w14:paraId="4CB20FB0"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5,15</w:t>
            </w:r>
          </w:p>
        </w:tc>
        <w:tc>
          <w:tcPr>
            <w:tcW w:w="719" w:type="dxa"/>
          </w:tcPr>
          <w:p w14:paraId="6610A3B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75,29</w:t>
            </w:r>
          </w:p>
        </w:tc>
      </w:tr>
      <w:tr w:rsidR="00B65EAE" w:rsidRPr="009704C7" w14:paraId="6BB18C38" w14:textId="77777777" w:rsidTr="006769CF">
        <w:trPr>
          <w:trHeight w:val="1281"/>
        </w:trPr>
        <w:tc>
          <w:tcPr>
            <w:tcW w:w="2123" w:type="dxa"/>
          </w:tcPr>
          <w:p w14:paraId="74AC1359" w14:textId="77777777" w:rsidR="002C43D4" w:rsidRPr="00B65EAE" w:rsidRDefault="002C43D4" w:rsidP="002C43D4">
            <w:pPr>
              <w:jc w:val="center"/>
              <w:rPr>
                <w:rFonts w:ascii="Arial Narrow" w:hAnsi="Arial Narrow"/>
                <w:color w:val="000000" w:themeColor="text1"/>
              </w:rPr>
            </w:pPr>
            <w:r w:rsidRPr="00B65EAE">
              <w:rPr>
                <w:rFonts w:ascii="Arial Narrow" w:hAnsi="Arial Narrow"/>
                <w:color w:val="000000" w:themeColor="text1"/>
              </w:rPr>
              <w:t>m.p.z.p miasta Siechnice - rejon ulic Bzowej, Kalinowej, Prawocińskiej, gmina Siechnice</w:t>
            </w:r>
          </w:p>
          <w:p w14:paraId="086F2AF5"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2BCFA297"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12,9</w:t>
            </w:r>
          </w:p>
        </w:tc>
        <w:tc>
          <w:tcPr>
            <w:tcW w:w="1004" w:type="dxa"/>
            <w:shd w:val="clear" w:color="auto" w:fill="C6D9F1"/>
          </w:tcPr>
          <w:p w14:paraId="579D4D6D"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61,88</w:t>
            </w:r>
          </w:p>
        </w:tc>
        <w:tc>
          <w:tcPr>
            <w:tcW w:w="674" w:type="dxa"/>
          </w:tcPr>
          <w:p w14:paraId="48B02EE1"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82,75</w:t>
            </w:r>
          </w:p>
        </w:tc>
        <w:tc>
          <w:tcPr>
            <w:tcW w:w="780" w:type="dxa"/>
            <w:shd w:val="clear" w:color="auto" w:fill="C6D9F1"/>
          </w:tcPr>
          <w:p w14:paraId="2A03573D"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4,265</w:t>
            </w:r>
          </w:p>
        </w:tc>
        <w:tc>
          <w:tcPr>
            <w:tcW w:w="719" w:type="dxa"/>
            <w:shd w:val="clear" w:color="auto" w:fill="C6D9F1"/>
          </w:tcPr>
          <w:p w14:paraId="5D368F68"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22,205</w:t>
            </w:r>
          </w:p>
        </w:tc>
        <w:tc>
          <w:tcPr>
            <w:tcW w:w="719" w:type="dxa"/>
          </w:tcPr>
          <w:p w14:paraId="1128773B"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83,89</w:t>
            </w:r>
          </w:p>
        </w:tc>
        <w:tc>
          <w:tcPr>
            <w:tcW w:w="818" w:type="dxa"/>
            <w:shd w:val="clear" w:color="auto" w:fill="C6D9F1"/>
          </w:tcPr>
          <w:p w14:paraId="5872BBDE"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4,595</w:t>
            </w:r>
          </w:p>
        </w:tc>
        <w:tc>
          <w:tcPr>
            <w:tcW w:w="929" w:type="dxa"/>
            <w:shd w:val="clear" w:color="auto" w:fill="C6D9F1"/>
          </w:tcPr>
          <w:p w14:paraId="449E1EA5" w14:textId="77777777" w:rsidR="00C91142" w:rsidRPr="00B65EAE" w:rsidRDefault="002C43D4" w:rsidP="00013B01">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10,92</w:t>
            </w:r>
          </w:p>
        </w:tc>
        <w:tc>
          <w:tcPr>
            <w:tcW w:w="719" w:type="dxa"/>
          </w:tcPr>
          <w:p w14:paraId="010A887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70,39</w:t>
            </w:r>
          </w:p>
        </w:tc>
        <w:tc>
          <w:tcPr>
            <w:tcW w:w="776" w:type="dxa"/>
            <w:shd w:val="clear" w:color="auto" w:fill="C6D9F1"/>
          </w:tcPr>
          <w:p w14:paraId="0C2225F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52" w:type="dxa"/>
            <w:shd w:val="clear" w:color="auto" w:fill="C6D9F1"/>
          </w:tcPr>
          <w:p w14:paraId="1517E57B"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1,07</w:t>
            </w:r>
          </w:p>
        </w:tc>
        <w:tc>
          <w:tcPr>
            <w:tcW w:w="719" w:type="dxa"/>
          </w:tcPr>
          <w:p w14:paraId="50CB4FC0"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80" w:type="dxa"/>
            <w:shd w:val="clear" w:color="auto" w:fill="C6D9F1"/>
          </w:tcPr>
          <w:p w14:paraId="22BF537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20F14B14" w14:textId="77777777" w:rsidR="00C91142" w:rsidRPr="00B65EAE" w:rsidRDefault="002C43D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1,16</w:t>
            </w:r>
          </w:p>
        </w:tc>
        <w:tc>
          <w:tcPr>
            <w:tcW w:w="731" w:type="dxa"/>
          </w:tcPr>
          <w:p w14:paraId="63DA121C"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3FF59FD4"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21,76</w:t>
            </w:r>
          </w:p>
        </w:tc>
        <w:tc>
          <w:tcPr>
            <w:tcW w:w="842" w:type="dxa"/>
            <w:shd w:val="clear" w:color="auto" w:fill="C6D9F1"/>
          </w:tcPr>
          <w:p w14:paraId="4D0151D2"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97,24</w:t>
            </w:r>
          </w:p>
        </w:tc>
        <w:tc>
          <w:tcPr>
            <w:tcW w:w="719" w:type="dxa"/>
          </w:tcPr>
          <w:p w14:paraId="46ACBBE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81,71</w:t>
            </w:r>
          </w:p>
        </w:tc>
      </w:tr>
      <w:tr w:rsidR="00B65EAE" w:rsidRPr="009704C7" w14:paraId="2DE6AD09" w14:textId="77777777" w:rsidTr="006769CF">
        <w:trPr>
          <w:trHeight w:val="1281"/>
        </w:trPr>
        <w:tc>
          <w:tcPr>
            <w:tcW w:w="2123" w:type="dxa"/>
          </w:tcPr>
          <w:p w14:paraId="155D317D" w14:textId="77777777" w:rsidR="006C447A" w:rsidRPr="00B65EAE" w:rsidRDefault="006C447A" w:rsidP="006C447A">
            <w:pPr>
              <w:jc w:val="center"/>
              <w:rPr>
                <w:rFonts w:ascii="Arial Narrow" w:hAnsi="Arial Narrow"/>
                <w:color w:val="000000" w:themeColor="text1"/>
              </w:rPr>
            </w:pPr>
            <w:r w:rsidRPr="00B65EAE">
              <w:rPr>
                <w:rFonts w:ascii="Arial Narrow" w:hAnsi="Arial Narrow"/>
                <w:color w:val="000000" w:themeColor="text1"/>
              </w:rPr>
              <w:t>m.p.z.p dla terenu obejmującego części obrębów Siechnice, Kotowice i Groblice w gminie Święta Katarzyna</w:t>
            </w:r>
          </w:p>
          <w:p w14:paraId="334046AD"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43E4328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lastRenderedPageBreak/>
              <w:t>-</w:t>
            </w:r>
          </w:p>
        </w:tc>
        <w:tc>
          <w:tcPr>
            <w:tcW w:w="1004" w:type="dxa"/>
            <w:shd w:val="clear" w:color="auto" w:fill="C6D9F1"/>
          </w:tcPr>
          <w:p w14:paraId="2472B95D"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603DDC3B"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036AD2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0C9DBCB0"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1A5C67A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660168F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5F243912"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BAE5EF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3B7E64D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7AEEE1D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95B0A9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74B204B7"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6C6BD3B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FA621C4"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236A5A03"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2" w:type="dxa"/>
            <w:shd w:val="clear" w:color="auto" w:fill="C6D9F1"/>
          </w:tcPr>
          <w:p w14:paraId="420BD7AB"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B5D85E6"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r>
      <w:tr w:rsidR="00B65EAE" w:rsidRPr="009704C7" w14:paraId="64AA30CB" w14:textId="77777777" w:rsidTr="006769CF">
        <w:trPr>
          <w:trHeight w:val="1281"/>
        </w:trPr>
        <w:tc>
          <w:tcPr>
            <w:tcW w:w="2123" w:type="dxa"/>
          </w:tcPr>
          <w:p w14:paraId="0588FC01" w14:textId="77777777" w:rsidR="006C447A" w:rsidRPr="00B65EAE" w:rsidRDefault="006C447A" w:rsidP="006C447A">
            <w:pPr>
              <w:jc w:val="center"/>
              <w:rPr>
                <w:rFonts w:ascii="Arial Narrow" w:hAnsi="Arial Narrow" w:cs="Arial"/>
                <w:color w:val="000000" w:themeColor="text1"/>
              </w:rPr>
            </w:pPr>
            <w:r w:rsidRPr="00B65EAE">
              <w:rPr>
                <w:rFonts w:ascii="Arial Narrow" w:hAnsi="Arial Narrow"/>
                <w:color w:val="000000" w:themeColor="text1"/>
              </w:rPr>
              <w:t>m.p.z.p wydzielonego obszaru Siechnice-Centrum dla terenu położonego w okolicach ulicy Modrzewiowej w Siechnicach</w:t>
            </w:r>
          </w:p>
          <w:p w14:paraId="73385BA5" w14:textId="77777777" w:rsidR="006C447A" w:rsidRPr="00B65EAE" w:rsidRDefault="006C447A" w:rsidP="00867DA6">
            <w:pPr>
              <w:jc w:val="center"/>
              <w:rPr>
                <w:rFonts w:ascii="Arial Narrow" w:eastAsia="Calibri" w:hAnsi="Arial Narrow"/>
                <w:color w:val="000000" w:themeColor="text1"/>
                <w:lang w:eastAsia="en-US"/>
              </w:rPr>
            </w:pPr>
          </w:p>
        </w:tc>
        <w:tc>
          <w:tcPr>
            <w:tcW w:w="876" w:type="dxa"/>
            <w:shd w:val="clear" w:color="auto" w:fill="C6D9F1"/>
          </w:tcPr>
          <w:p w14:paraId="5420CC5D"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1,22</w:t>
            </w:r>
          </w:p>
        </w:tc>
        <w:tc>
          <w:tcPr>
            <w:tcW w:w="1004" w:type="dxa"/>
            <w:shd w:val="clear" w:color="auto" w:fill="C6D9F1"/>
          </w:tcPr>
          <w:p w14:paraId="094CFCB5"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674" w:type="dxa"/>
          </w:tcPr>
          <w:p w14:paraId="698754F6"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07D35DD4"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0,52</w:t>
            </w:r>
          </w:p>
        </w:tc>
        <w:tc>
          <w:tcPr>
            <w:tcW w:w="719" w:type="dxa"/>
            <w:shd w:val="clear" w:color="auto" w:fill="C6D9F1"/>
          </w:tcPr>
          <w:p w14:paraId="52C3362D"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0,29</w:t>
            </w:r>
          </w:p>
        </w:tc>
        <w:tc>
          <w:tcPr>
            <w:tcW w:w="719" w:type="dxa"/>
          </w:tcPr>
          <w:p w14:paraId="260243F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35,80</w:t>
            </w:r>
          </w:p>
        </w:tc>
        <w:tc>
          <w:tcPr>
            <w:tcW w:w="818" w:type="dxa"/>
            <w:shd w:val="clear" w:color="auto" w:fill="C6D9F1"/>
          </w:tcPr>
          <w:p w14:paraId="3FF68950"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w:t>
            </w:r>
          </w:p>
        </w:tc>
        <w:tc>
          <w:tcPr>
            <w:tcW w:w="929" w:type="dxa"/>
            <w:shd w:val="clear" w:color="auto" w:fill="C6D9F1"/>
          </w:tcPr>
          <w:p w14:paraId="6FFEA471"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0,15</w:t>
            </w:r>
          </w:p>
        </w:tc>
        <w:tc>
          <w:tcPr>
            <w:tcW w:w="719" w:type="dxa"/>
          </w:tcPr>
          <w:p w14:paraId="16F76FD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2D8AA7C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3B53763A"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BEB6F5B"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21BB931"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5C9C8369"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B6A4196"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36630DA8"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2,31</w:t>
            </w:r>
          </w:p>
        </w:tc>
        <w:tc>
          <w:tcPr>
            <w:tcW w:w="842" w:type="dxa"/>
            <w:shd w:val="clear" w:color="auto" w:fill="C6D9F1"/>
          </w:tcPr>
          <w:p w14:paraId="110FAABE"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0,44</w:t>
            </w:r>
          </w:p>
        </w:tc>
        <w:tc>
          <w:tcPr>
            <w:tcW w:w="719" w:type="dxa"/>
          </w:tcPr>
          <w:p w14:paraId="21160428" w14:textId="77777777" w:rsidR="00C91142" w:rsidRPr="00B65EAE" w:rsidRDefault="00013B0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16,00</w:t>
            </w:r>
          </w:p>
        </w:tc>
      </w:tr>
      <w:tr w:rsidR="00B65EAE" w:rsidRPr="009704C7" w14:paraId="7C120147" w14:textId="77777777" w:rsidTr="006769CF">
        <w:trPr>
          <w:trHeight w:val="1281"/>
        </w:trPr>
        <w:tc>
          <w:tcPr>
            <w:tcW w:w="2123" w:type="dxa"/>
          </w:tcPr>
          <w:p w14:paraId="701ED9C6" w14:textId="77777777" w:rsidR="00C91142" w:rsidRPr="00B65EAE" w:rsidRDefault="006C447A" w:rsidP="00867DA6">
            <w:pPr>
              <w:jc w:val="center"/>
              <w:rPr>
                <w:rFonts w:ascii="Arial Narrow" w:eastAsia="Calibri" w:hAnsi="Arial Narrow"/>
                <w:color w:val="000000" w:themeColor="text1"/>
                <w:lang w:eastAsia="en-US"/>
              </w:rPr>
            </w:pPr>
            <w:r w:rsidRPr="00B65EAE">
              <w:rPr>
                <w:rFonts w:ascii="Arial Narrow" w:hAnsi="Arial Narrow"/>
                <w:color w:val="000000" w:themeColor="text1"/>
              </w:rPr>
              <w:t>m.p.z.p miasta Siechnice dla obszaru położonego w północno-zachodniej części miasta</w:t>
            </w:r>
          </w:p>
        </w:tc>
        <w:tc>
          <w:tcPr>
            <w:tcW w:w="876" w:type="dxa"/>
            <w:shd w:val="clear" w:color="auto" w:fill="C6D9F1"/>
          </w:tcPr>
          <w:p w14:paraId="6A956EB3"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2,80</w:t>
            </w:r>
          </w:p>
        </w:tc>
        <w:tc>
          <w:tcPr>
            <w:tcW w:w="1004" w:type="dxa"/>
            <w:shd w:val="clear" w:color="auto" w:fill="C6D9F1"/>
          </w:tcPr>
          <w:p w14:paraId="01C4A6EB" w14:textId="77777777" w:rsidR="006C447A"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w:t>
            </w:r>
          </w:p>
          <w:p w14:paraId="70442956" w14:textId="77777777" w:rsidR="006C447A" w:rsidRPr="00B65EAE" w:rsidRDefault="006C447A" w:rsidP="006C447A">
            <w:pPr>
              <w:rPr>
                <w:rFonts w:ascii="Arial Narrow" w:hAnsi="Arial Narrow"/>
                <w:color w:val="000000" w:themeColor="text1"/>
                <w:lang w:eastAsia="en-US"/>
              </w:rPr>
            </w:pPr>
          </w:p>
          <w:p w14:paraId="01F2A948" w14:textId="77777777" w:rsidR="00C91142" w:rsidRPr="00B65EAE" w:rsidRDefault="006C447A" w:rsidP="006C447A">
            <w:pPr>
              <w:tabs>
                <w:tab w:val="left" w:pos="739"/>
              </w:tabs>
              <w:rPr>
                <w:rFonts w:ascii="Arial Narrow" w:hAnsi="Arial Narrow"/>
                <w:color w:val="000000" w:themeColor="text1"/>
                <w:lang w:eastAsia="en-US"/>
              </w:rPr>
            </w:pPr>
            <w:r w:rsidRPr="00B65EAE">
              <w:rPr>
                <w:rFonts w:ascii="Arial Narrow" w:hAnsi="Arial Narrow"/>
                <w:color w:val="000000" w:themeColor="text1"/>
                <w:lang w:eastAsia="en-US"/>
              </w:rPr>
              <w:tab/>
            </w:r>
          </w:p>
        </w:tc>
        <w:tc>
          <w:tcPr>
            <w:tcW w:w="674" w:type="dxa"/>
          </w:tcPr>
          <w:p w14:paraId="5554DBE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30,00</w:t>
            </w:r>
          </w:p>
        </w:tc>
        <w:tc>
          <w:tcPr>
            <w:tcW w:w="780" w:type="dxa"/>
            <w:shd w:val="clear" w:color="auto" w:fill="C6D9F1"/>
          </w:tcPr>
          <w:p w14:paraId="33847E2B"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w:t>
            </w:r>
          </w:p>
        </w:tc>
        <w:tc>
          <w:tcPr>
            <w:tcW w:w="719" w:type="dxa"/>
            <w:shd w:val="clear" w:color="auto" w:fill="C6D9F1"/>
          </w:tcPr>
          <w:p w14:paraId="7CE8F4E9"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0,69</w:t>
            </w:r>
          </w:p>
        </w:tc>
        <w:tc>
          <w:tcPr>
            <w:tcW w:w="719" w:type="dxa"/>
          </w:tcPr>
          <w:p w14:paraId="10087ED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40,83</w:t>
            </w:r>
          </w:p>
        </w:tc>
        <w:tc>
          <w:tcPr>
            <w:tcW w:w="818" w:type="dxa"/>
            <w:shd w:val="clear" w:color="auto" w:fill="C6D9F1"/>
          </w:tcPr>
          <w:p w14:paraId="30F5C841"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2,51</w:t>
            </w:r>
          </w:p>
        </w:tc>
        <w:tc>
          <w:tcPr>
            <w:tcW w:w="929" w:type="dxa"/>
            <w:shd w:val="clear" w:color="auto" w:fill="C6D9F1"/>
          </w:tcPr>
          <w:p w14:paraId="60104585"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4,31</w:t>
            </w:r>
          </w:p>
        </w:tc>
        <w:tc>
          <w:tcPr>
            <w:tcW w:w="719" w:type="dxa"/>
          </w:tcPr>
          <w:p w14:paraId="6B47EC5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63,20</w:t>
            </w:r>
          </w:p>
        </w:tc>
        <w:tc>
          <w:tcPr>
            <w:tcW w:w="776" w:type="dxa"/>
            <w:shd w:val="clear" w:color="auto" w:fill="C6D9F1"/>
          </w:tcPr>
          <w:p w14:paraId="4142841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2FD2797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889AD0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14BFE29A"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38,13</w:t>
            </w:r>
          </w:p>
        </w:tc>
        <w:tc>
          <w:tcPr>
            <w:tcW w:w="839" w:type="dxa"/>
            <w:shd w:val="clear" w:color="auto" w:fill="C6D9F1"/>
          </w:tcPr>
          <w:p w14:paraId="2064E77E"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51,71</w:t>
            </w:r>
          </w:p>
        </w:tc>
        <w:tc>
          <w:tcPr>
            <w:tcW w:w="731" w:type="dxa"/>
          </w:tcPr>
          <w:p w14:paraId="5A11936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57,56</w:t>
            </w:r>
          </w:p>
        </w:tc>
        <w:tc>
          <w:tcPr>
            <w:tcW w:w="844" w:type="dxa"/>
            <w:shd w:val="clear" w:color="auto" w:fill="C6D9F1"/>
          </w:tcPr>
          <w:p w14:paraId="6F51C7D0"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44,45</w:t>
            </w:r>
          </w:p>
        </w:tc>
        <w:tc>
          <w:tcPr>
            <w:tcW w:w="842" w:type="dxa"/>
            <w:shd w:val="clear" w:color="auto" w:fill="C6D9F1"/>
          </w:tcPr>
          <w:p w14:paraId="2F6B6323" w14:textId="77777777" w:rsidR="00C91142" w:rsidRPr="00B65EAE" w:rsidRDefault="006C447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57,92</w:t>
            </w:r>
          </w:p>
        </w:tc>
        <w:tc>
          <w:tcPr>
            <w:tcW w:w="719" w:type="dxa"/>
          </w:tcPr>
          <w:p w14:paraId="45C6F0D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56,58</w:t>
            </w:r>
          </w:p>
        </w:tc>
      </w:tr>
      <w:tr w:rsidR="00B65EAE" w:rsidRPr="009704C7" w14:paraId="30C6F3DA" w14:textId="77777777" w:rsidTr="006769CF">
        <w:trPr>
          <w:trHeight w:val="1281"/>
        </w:trPr>
        <w:tc>
          <w:tcPr>
            <w:tcW w:w="2123" w:type="dxa"/>
          </w:tcPr>
          <w:p w14:paraId="59C80231" w14:textId="77777777" w:rsidR="00C91142" w:rsidRPr="00B65EAE" w:rsidRDefault="006C447A" w:rsidP="00867DA6">
            <w:pPr>
              <w:jc w:val="center"/>
              <w:rPr>
                <w:rFonts w:ascii="Arial Narrow" w:eastAsia="Calibri" w:hAnsi="Arial Narrow"/>
                <w:color w:val="000000" w:themeColor="text1"/>
                <w:lang w:eastAsia="en-US"/>
              </w:rPr>
            </w:pPr>
            <w:r w:rsidRPr="00B65EAE">
              <w:rPr>
                <w:rFonts w:ascii="Arial Narrow" w:hAnsi="Arial Narrow"/>
                <w:color w:val="000000" w:themeColor="text1"/>
              </w:rPr>
              <w:t>m.p.z.p miasta Siechnice - tereny rekreacyjno-sportowe</w:t>
            </w:r>
          </w:p>
        </w:tc>
        <w:tc>
          <w:tcPr>
            <w:tcW w:w="876" w:type="dxa"/>
            <w:shd w:val="clear" w:color="auto" w:fill="C6D9F1"/>
          </w:tcPr>
          <w:p w14:paraId="69090650"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1,01</w:t>
            </w:r>
          </w:p>
        </w:tc>
        <w:tc>
          <w:tcPr>
            <w:tcW w:w="1004" w:type="dxa"/>
            <w:shd w:val="clear" w:color="auto" w:fill="C6D9F1"/>
          </w:tcPr>
          <w:p w14:paraId="1A441636"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3,14</w:t>
            </w:r>
          </w:p>
        </w:tc>
        <w:tc>
          <w:tcPr>
            <w:tcW w:w="674" w:type="dxa"/>
          </w:tcPr>
          <w:p w14:paraId="4114E5B7"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75,66</w:t>
            </w:r>
          </w:p>
        </w:tc>
        <w:tc>
          <w:tcPr>
            <w:tcW w:w="780" w:type="dxa"/>
            <w:shd w:val="clear" w:color="auto" w:fill="C6D9F1"/>
          </w:tcPr>
          <w:p w14:paraId="59BD7DF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55972AF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3579687"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7236823F"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0,87</w:t>
            </w:r>
          </w:p>
        </w:tc>
        <w:tc>
          <w:tcPr>
            <w:tcW w:w="929" w:type="dxa"/>
            <w:shd w:val="clear" w:color="auto" w:fill="C6D9F1"/>
          </w:tcPr>
          <w:p w14:paraId="302F967C"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0,69</w:t>
            </w:r>
          </w:p>
        </w:tc>
        <w:tc>
          <w:tcPr>
            <w:tcW w:w="719" w:type="dxa"/>
          </w:tcPr>
          <w:p w14:paraId="2CACE69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44,23</w:t>
            </w:r>
          </w:p>
        </w:tc>
        <w:tc>
          <w:tcPr>
            <w:tcW w:w="776" w:type="dxa"/>
            <w:shd w:val="clear" w:color="auto" w:fill="C6D9F1"/>
          </w:tcPr>
          <w:p w14:paraId="00171D01"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0,37</w:t>
            </w:r>
          </w:p>
        </w:tc>
        <w:tc>
          <w:tcPr>
            <w:tcW w:w="752" w:type="dxa"/>
            <w:shd w:val="clear" w:color="auto" w:fill="C6D9F1"/>
          </w:tcPr>
          <w:p w14:paraId="11C0634B"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1,38</w:t>
            </w:r>
          </w:p>
        </w:tc>
        <w:tc>
          <w:tcPr>
            <w:tcW w:w="719" w:type="dxa"/>
          </w:tcPr>
          <w:p w14:paraId="1CADE30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78,86</w:t>
            </w:r>
          </w:p>
        </w:tc>
        <w:tc>
          <w:tcPr>
            <w:tcW w:w="780" w:type="dxa"/>
            <w:shd w:val="clear" w:color="auto" w:fill="C6D9F1"/>
          </w:tcPr>
          <w:p w14:paraId="55EA6BAE"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2,55</w:t>
            </w:r>
          </w:p>
        </w:tc>
        <w:tc>
          <w:tcPr>
            <w:tcW w:w="839" w:type="dxa"/>
            <w:shd w:val="clear" w:color="auto" w:fill="C6D9F1"/>
          </w:tcPr>
          <w:p w14:paraId="1D31E36E"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0,98</w:t>
            </w:r>
          </w:p>
        </w:tc>
        <w:tc>
          <w:tcPr>
            <w:tcW w:w="731" w:type="dxa"/>
          </w:tcPr>
          <w:p w14:paraId="1DEEB80C"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27,76</w:t>
            </w:r>
          </w:p>
        </w:tc>
        <w:tc>
          <w:tcPr>
            <w:tcW w:w="844" w:type="dxa"/>
            <w:shd w:val="clear" w:color="auto" w:fill="C6D9F1"/>
          </w:tcPr>
          <w:p w14:paraId="6A1769F7"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4,81</w:t>
            </w:r>
          </w:p>
        </w:tc>
        <w:tc>
          <w:tcPr>
            <w:tcW w:w="842" w:type="dxa"/>
            <w:shd w:val="clear" w:color="auto" w:fill="C6D9F1"/>
          </w:tcPr>
          <w:p w14:paraId="1F491F1F" w14:textId="77777777" w:rsidR="00C91142" w:rsidRPr="00B65EAE" w:rsidRDefault="00BC24D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6,18</w:t>
            </w:r>
          </w:p>
        </w:tc>
        <w:tc>
          <w:tcPr>
            <w:tcW w:w="719" w:type="dxa"/>
          </w:tcPr>
          <w:p w14:paraId="533B9B70"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56,23</w:t>
            </w:r>
          </w:p>
        </w:tc>
      </w:tr>
      <w:tr w:rsidR="00B65EAE" w:rsidRPr="009704C7" w14:paraId="4A987985" w14:textId="77777777" w:rsidTr="006769CF">
        <w:trPr>
          <w:trHeight w:val="1281"/>
        </w:trPr>
        <w:tc>
          <w:tcPr>
            <w:tcW w:w="2123" w:type="dxa"/>
          </w:tcPr>
          <w:p w14:paraId="5B85B5B4" w14:textId="77777777" w:rsidR="0017714F" w:rsidRPr="00B65EAE" w:rsidRDefault="0017714F" w:rsidP="0017714F">
            <w:pPr>
              <w:jc w:val="center"/>
              <w:rPr>
                <w:rFonts w:ascii="Arial Narrow" w:hAnsi="Arial Narrow"/>
                <w:color w:val="000000" w:themeColor="text1"/>
              </w:rPr>
            </w:pPr>
            <w:r w:rsidRPr="00B65EAE">
              <w:rPr>
                <w:rFonts w:ascii="Arial Narrow" w:hAnsi="Arial Narrow"/>
                <w:color w:val="000000" w:themeColor="text1"/>
              </w:rPr>
              <w:t xml:space="preserve">m.p.z.p wydzielonego obszaru Siechnice-Centrum dla terenu położonego przy ulicy Kościelnej w </w:t>
            </w:r>
            <w:r w:rsidRPr="00B65EAE">
              <w:rPr>
                <w:rFonts w:ascii="Arial Narrow" w:hAnsi="Arial Narrow"/>
                <w:color w:val="000000" w:themeColor="text1"/>
              </w:rPr>
              <w:lastRenderedPageBreak/>
              <w:t>Siechnicach</w:t>
            </w:r>
          </w:p>
          <w:p w14:paraId="3398AD7B"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03442187"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lastRenderedPageBreak/>
              <w:t>0,27</w:t>
            </w:r>
          </w:p>
        </w:tc>
        <w:tc>
          <w:tcPr>
            <w:tcW w:w="1004" w:type="dxa"/>
            <w:shd w:val="clear" w:color="auto" w:fill="C6D9F1"/>
          </w:tcPr>
          <w:p w14:paraId="67C6E359"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0,16</w:t>
            </w:r>
          </w:p>
        </w:tc>
        <w:tc>
          <w:tcPr>
            <w:tcW w:w="674" w:type="dxa"/>
          </w:tcPr>
          <w:p w14:paraId="540CCD1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37,21</w:t>
            </w:r>
          </w:p>
        </w:tc>
        <w:tc>
          <w:tcPr>
            <w:tcW w:w="780" w:type="dxa"/>
            <w:shd w:val="clear" w:color="auto" w:fill="C6D9F1"/>
          </w:tcPr>
          <w:p w14:paraId="0A24AA39"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4,45</w:t>
            </w:r>
          </w:p>
        </w:tc>
        <w:tc>
          <w:tcPr>
            <w:tcW w:w="719" w:type="dxa"/>
            <w:shd w:val="clear" w:color="auto" w:fill="C6D9F1"/>
          </w:tcPr>
          <w:p w14:paraId="3BA30F6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7992627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7FD95C94"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1,39</w:t>
            </w:r>
          </w:p>
        </w:tc>
        <w:tc>
          <w:tcPr>
            <w:tcW w:w="929" w:type="dxa"/>
            <w:shd w:val="clear" w:color="auto" w:fill="C6D9F1"/>
          </w:tcPr>
          <w:p w14:paraId="50C18DA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2C65260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76" w:type="dxa"/>
            <w:shd w:val="clear" w:color="auto" w:fill="C6D9F1"/>
          </w:tcPr>
          <w:p w14:paraId="3F719265"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0,28</w:t>
            </w:r>
          </w:p>
        </w:tc>
        <w:tc>
          <w:tcPr>
            <w:tcW w:w="752" w:type="dxa"/>
            <w:shd w:val="clear" w:color="auto" w:fill="C6D9F1"/>
          </w:tcPr>
          <w:p w14:paraId="030A0616"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0,16</w:t>
            </w:r>
          </w:p>
        </w:tc>
        <w:tc>
          <w:tcPr>
            <w:tcW w:w="719" w:type="dxa"/>
          </w:tcPr>
          <w:p w14:paraId="329821D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36,36</w:t>
            </w:r>
          </w:p>
        </w:tc>
        <w:tc>
          <w:tcPr>
            <w:tcW w:w="780" w:type="dxa"/>
            <w:shd w:val="clear" w:color="auto" w:fill="C6D9F1"/>
          </w:tcPr>
          <w:p w14:paraId="11579A5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68C7D20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4D1C7D0"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0EEB4BE9"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6,4</w:t>
            </w:r>
          </w:p>
        </w:tc>
        <w:tc>
          <w:tcPr>
            <w:tcW w:w="842" w:type="dxa"/>
            <w:shd w:val="clear" w:color="auto" w:fill="C6D9F1"/>
          </w:tcPr>
          <w:p w14:paraId="73CBD8D9" w14:textId="77777777" w:rsidR="00C91142" w:rsidRPr="00B65EAE" w:rsidRDefault="0017714F"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0,32</w:t>
            </w:r>
          </w:p>
        </w:tc>
        <w:tc>
          <w:tcPr>
            <w:tcW w:w="719" w:type="dxa"/>
          </w:tcPr>
          <w:p w14:paraId="6E4AE74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4,76</w:t>
            </w:r>
          </w:p>
        </w:tc>
      </w:tr>
      <w:tr w:rsidR="00B65EAE" w:rsidRPr="009704C7" w14:paraId="47549432" w14:textId="77777777" w:rsidTr="006769CF">
        <w:trPr>
          <w:trHeight w:val="1281"/>
        </w:trPr>
        <w:tc>
          <w:tcPr>
            <w:tcW w:w="2123" w:type="dxa"/>
          </w:tcPr>
          <w:p w14:paraId="567AC998" w14:textId="77777777" w:rsidR="00C91142" w:rsidRPr="00B65EAE" w:rsidRDefault="006A38C7" w:rsidP="00E807E2">
            <w:pPr>
              <w:jc w:val="center"/>
              <w:rPr>
                <w:rFonts w:ascii="Arial Narrow" w:eastAsia="Calibri" w:hAnsi="Arial Narrow"/>
                <w:color w:val="000000" w:themeColor="text1"/>
                <w:lang w:eastAsia="en-US"/>
              </w:rPr>
            </w:pPr>
            <w:r w:rsidRPr="00B65EAE">
              <w:rPr>
                <w:rFonts w:ascii="Arial Narrow" w:hAnsi="Arial Narrow"/>
                <w:color w:val="000000" w:themeColor="text1"/>
              </w:rPr>
              <w:t>m.p.z.p Gminna Strefa Aktywności Gospodarczej w rejonie miejscowości Siechnice oraz wydzielonego obszaru Siechnice-Centrum obejmującej teren działek nr 102/1-102/4, 105/1-105/14 i części działek nr 584/2 i 738</w:t>
            </w:r>
          </w:p>
        </w:tc>
        <w:tc>
          <w:tcPr>
            <w:tcW w:w="876" w:type="dxa"/>
            <w:shd w:val="clear" w:color="auto" w:fill="C6D9F1"/>
          </w:tcPr>
          <w:p w14:paraId="3F94A3BC"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445A432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55CE2F0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1EF7B9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3B65D58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CBC9AC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7A8B2AE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929" w:type="dxa"/>
            <w:shd w:val="clear" w:color="auto" w:fill="C6D9F1"/>
          </w:tcPr>
          <w:p w14:paraId="47FA7D05" w14:textId="77777777" w:rsidR="00C91142" w:rsidRPr="00B65EAE" w:rsidRDefault="00E807E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0,47</w:t>
            </w:r>
          </w:p>
        </w:tc>
        <w:tc>
          <w:tcPr>
            <w:tcW w:w="719" w:type="dxa"/>
          </w:tcPr>
          <w:p w14:paraId="6F9B083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76" w:type="dxa"/>
            <w:shd w:val="clear" w:color="auto" w:fill="C6D9F1"/>
          </w:tcPr>
          <w:p w14:paraId="29966F22"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0B3246B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2CEB7E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F715328" w14:textId="77777777" w:rsidR="00C91142" w:rsidRPr="00B65EAE" w:rsidRDefault="00E807E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30,83</w:t>
            </w:r>
          </w:p>
        </w:tc>
        <w:tc>
          <w:tcPr>
            <w:tcW w:w="839" w:type="dxa"/>
            <w:shd w:val="clear" w:color="auto" w:fill="C6D9F1"/>
          </w:tcPr>
          <w:p w14:paraId="6990219C" w14:textId="77777777" w:rsidR="00C91142" w:rsidRPr="00B65EAE" w:rsidRDefault="00E807E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24,20</w:t>
            </w:r>
          </w:p>
        </w:tc>
        <w:tc>
          <w:tcPr>
            <w:tcW w:w="731" w:type="dxa"/>
          </w:tcPr>
          <w:p w14:paraId="5966561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43,98</w:t>
            </w:r>
          </w:p>
        </w:tc>
        <w:tc>
          <w:tcPr>
            <w:tcW w:w="844" w:type="dxa"/>
            <w:shd w:val="clear" w:color="auto" w:fill="C6D9F1"/>
          </w:tcPr>
          <w:p w14:paraId="4601397F" w14:textId="77777777" w:rsidR="00C91142" w:rsidRPr="00B65EAE" w:rsidRDefault="00E807E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30,83</w:t>
            </w:r>
          </w:p>
        </w:tc>
        <w:tc>
          <w:tcPr>
            <w:tcW w:w="842" w:type="dxa"/>
            <w:shd w:val="clear" w:color="auto" w:fill="C6D9F1"/>
          </w:tcPr>
          <w:p w14:paraId="38079D1F" w14:textId="77777777" w:rsidR="00C91142" w:rsidRPr="00B65EAE" w:rsidRDefault="00E807E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24,67</w:t>
            </w:r>
          </w:p>
        </w:tc>
        <w:tc>
          <w:tcPr>
            <w:tcW w:w="719" w:type="dxa"/>
          </w:tcPr>
          <w:p w14:paraId="17237BE4"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44,45</w:t>
            </w:r>
          </w:p>
        </w:tc>
      </w:tr>
      <w:tr w:rsidR="00B65EAE" w:rsidRPr="009704C7" w14:paraId="345A629E" w14:textId="77777777" w:rsidTr="006769CF">
        <w:trPr>
          <w:trHeight w:val="1281"/>
        </w:trPr>
        <w:tc>
          <w:tcPr>
            <w:tcW w:w="2123" w:type="dxa"/>
          </w:tcPr>
          <w:p w14:paraId="12C62F1D" w14:textId="77777777" w:rsidR="00CC7EEA" w:rsidRPr="00B65EAE" w:rsidRDefault="00CC7EEA" w:rsidP="00CC7EEA">
            <w:pPr>
              <w:jc w:val="center"/>
              <w:rPr>
                <w:rFonts w:ascii="Arial Narrow" w:hAnsi="Arial Narrow"/>
                <w:color w:val="000000" w:themeColor="text1"/>
              </w:rPr>
            </w:pPr>
            <w:r w:rsidRPr="00B65EAE">
              <w:rPr>
                <w:rFonts w:ascii="Arial Narrow" w:hAnsi="Arial Narrow"/>
                <w:color w:val="000000" w:themeColor="text1"/>
              </w:rPr>
              <w:t xml:space="preserve">m.p.z.p  wydzielonej </w:t>
            </w:r>
            <w:r w:rsidR="006F3D95" w:rsidRPr="00B65EAE">
              <w:rPr>
                <w:rFonts w:ascii="Arial Narrow" w:hAnsi="Arial Narrow"/>
                <w:color w:val="000000" w:themeColor="text1"/>
              </w:rPr>
              <w:t xml:space="preserve">w </w:t>
            </w:r>
            <w:r w:rsidRPr="00B65EAE">
              <w:rPr>
                <w:rFonts w:ascii="Arial Narrow" w:hAnsi="Arial Narrow"/>
                <w:color w:val="000000" w:themeColor="text1"/>
              </w:rPr>
              <w:t>zachodniej części obszaru miasta Siechnice, w gminie Świeta Katarzyna</w:t>
            </w:r>
          </w:p>
          <w:p w14:paraId="580A230E"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17EFC0C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63C3735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5C2C199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2DF431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A1CFBB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4F207E0"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04251F8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1F36468C"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03D228F"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4463762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36B99F5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A220880"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56ACC5B4"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3D2974D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A752064"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7A68A1EC"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2" w:type="dxa"/>
            <w:shd w:val="clear" w:color="auto" w:fill="C6D9F1"/>
          </w:tcPr>
          <w:p w14:paraId="1B18D5D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2D083B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r>
      <w:tr w:rsidR="00B65EAE" w:rsidRPr="009704C7" w14:paraId="4705EEC5" w14:textId="77777777" w:rsidTr="006769CF">
        <w:trPr>
          <w:trHeight w:val="1281"/>
        </w:trPr>
        <w:tc>
          <w:tcPr>
            <w:tcW w:w="2123" w:type="dxa"/>
          </w:tcPr>
          <w:p w14:paraId="0A861E65" w14:textId="77777777" w:rsidR="00533992" w:rsidRPr="00B65EAE" w:rsidRDefault="00533992" w:rsidP="00533992">
            <w:pPr>
              <w:jc w:val="center"/>
              <w:rPr>
                <w:rFonts w:ascii="Arial Narrow" w:hAnsi="Arial Narrow"/>
                <w:color w:val="000000" w:themeColor="text1"/>
              </w:rPr>
            </w:pPr>
            <w:r w:rsidRPr="00B65EAE">
              <w:rPr>
                <w:rFonts w:ascii="Arial Narrow" w:hAnsi="Arial Narrow"/>
                <w:color w:val="000000" w:themeColor="text1"/>
              </w:rPr>
              <w:lastRenderedPageBreak/>
              <w:t>m.p.z.p obszaru obejmującego południową część obrębu Siechnice oraz północną część obrębu Zębice</w:t>
            </w:r>
          </w:p>
          <w:p w14:paraId="5648B7BF"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3EBDF6EC" w14:textId="77777777" w:rsidR="00C91142" w:rsidRPr="00B65EAE" w:rsidRDefault="0053399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1,39</w:t>
            </w:r>
          </w:p>
        </w:tc>
        <w:tc>
          <w:tcPr>
            <w:tcW w:w="1004" w:type="dxa"/>
            <w:shd w:val="clear" w:color="auto" w:fill="C6D9F1"/>
          </w:tcPr>
          <w:p w14:paraId="18B6A217" w14:textId="77777777" w:rsidR="00C91142" w:rsidRPr="00B65EAE" w:rsidRDefault="0053399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18,36</w:t>
            </w:r>
          </w:p>
        </w:tc>
        <w:tc>
          <w:tcPr>
            <w:tcW w:w="674" w:type="dxa"/>
          </w:tcPr>
          <w:p w14:paraId="3175047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92,96</w:t>
            </w:r>
          </w:p>
        </w:tc>
        <w:tc>
          <w:tcPr>
            <w:tcW w:w="780" w:type="dxa"/>
            <w:shd w:val="clear" w:color="auto" w:fill="C6D9F1"/>
          </w:tcPr>
          <w:p w14:paraId="7139980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498A515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A5F0F6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0BDEE758" w14:textId="77777777" w:rsidR="00C91142" w:rsidRPr="00B65EAE" w:rsidRDefault="0053399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1,29</w:t>
            </w:r>
          </w:p>
        </w:tc>
        <w:tc>
          <w:tcPr>
            <w:tcW w:w="929" w:type="dxa"/>
            <w:shd w:val="clear" w:color="auto" w:fill="C6D9F1"/>
          </w:tcPr>
          <w:p w14:paraId="015DD74A" w14:textId="77777777" w:rsidR="00C91142" w:rsidRPr="00B65EAE" w:rsidRDefault="0053399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w:t>
            </w:r>
          </w:p>
        </w:tc>
        <w:tc>
          <w:tcPr>
            <w:tcW w:w="719" w:type="dxa"/>
          </w:tcPr>
          <w:p w14:paraId="0818EDD4"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43,67</w:t>
            </w:r>
          </w:p>
        </w:tc>
        <w:tc>
          <w:tcPr>
            <w:tcW w:w="776" w:type="dxa"/>
            <w:shd w:val="clear" w:color="auto" w:fill="C6D9F1"/>
          </w:tcPr>
          <w:p w14:paraId="3F689D7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2B6E5742"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316396C"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6A5B1C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5DA245C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355BFAB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24AE68B8" w14:textId="77777777" w:rsidR="00C91142" w:rsidRPr="00B65EAE" w:rsidRDefault="0053399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2,68</w:t>
            </w:r>
          </w:p>
        </w:tc>
        <w:tc>
          <w:tcPr>
            <w:tcW w:w="842" w:type="dxa"/>
            <w:shd w:val="clear" w:color="auto" w:fill="C6D9F1"/>
          </w:tcPr>
          <w:p w14:paraId="51F428B2" w14:textId="77777777" w:rsidR="00C91142" w:rsidRPr="00B65EAE" w:rsidRDefault="0053399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19,36</w:t>
            </w:r>
          </w:p>
        </w:tc>
        <w:tc>
          <w:tcPr>
            <w:tcW w:w="719" w:type="dxa"/>
          </w:tcPr>
          <w:p w14:paraId="1ECA03F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87,84</w:t>
            </w:r>
          </w:p>
        </w:tc>
      </w:tr>
      <w:tr w:rsidR="00B65EAE" w:rsidRPr="009704C7" w14:paraId="5FA040CB" w14:textId="77777777" w:rsidTr="006769CF">
        <w:trPr>
          <w:trHeight w:val="1281"/>
        </w:trPr>
        <w:tc>
          <w:tcPr>
            <w:tcW w:w="2123" w:type="dxa"/>
          </w:tcPr>
          <w:p w14:paraId="49A5DA93" w14:textId="77777777" w:rsidR="00C91142" w:rsidRPr="00B65EAE" w:rsidRDefault="002136D8" w:rsidP="00867DA6">
            <w:pPr>
              <w:jc w:val="center"/>
              <w:rPr>
                <w:rFonts w:ascii="Arial Narrow" w:eastAsia="Calibri" w:hAnsi="Arial Narrow"/>
                <w:color w:val="000000" w:themeColor="text1"/>
                <w:lang w:eastAsia="en-US"/>
              </w:rPr>
            </w:pPr>
            <w:r w:rsidRPr="00B65EAE">
              <w:rPr>
                <w:rFonts w:ascii="Arial Narrow" w:hAnsi="Arial Narrow"/>
                <w:color w:val="000000" w:themeColor="text1"/>
              </w:rPr>
              <w:t>m.p.z.p wsi Smardzów, w granicach obrębu, gmina Święta Katarzyna</w:t>
            </w:r>
          </w:p>
        </w:tc>
        <w:tc>
          <w:tcPr>
            <w:tcW w:w="876" w:type="dxa"/>
            <w:shd w:val="clear" w:color="auto" w:fill="C6D9F1"/>
          </w:tcPr>
          <w:p w14:paraId="7ABF1F87" w14:textId="77777777" w:rsidR="00C91142" w:rsidRPr="00B65EAE" w:rsidRDefault="002136D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13,39</w:t>
            </w:r>
          </w:p>
        </w:tc>
        <w:tc>
          <w:tcPr>
            <w:tcW w:w="1004" w:type="dxa"/>
            <w:shd w:val="clear" w:color="auto" w:fill="C6D9F1"/>
          </w:tcPr>
          <w:p w14:paraId="11296DFD" w14:textId="77777777" w:rsidR="00C91142" w:rsidRPr="00B65EAE" w:rsidRDefault="002136D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15,53</w:t>
            </w:r>
          </w:p>
        </w:tc>
        <w:tc>
          <w:tcPr>
            <w:tcW w:w="674" w:type="dxa"/>
          </w:tcPr>
          <w:p w14:paraId="7D6D44C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53,70</w:t>
            </w:r>
          </w:p>
        </w:tc>
        <w:tc>
          <w:tcPr>
            <w:tcW w:w="780" w:type="dxa"/>
            <w:shd w:val="clear" w:color="auto" w:fill="C6D9F1"/>
          </w:tcPr>
          <w:p w14:paraId="63F42CC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2967C2C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CA78A3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126DE527" w14:textId="77777777" w:rsidR="00C91142" w:rsidRPr="00B65EAE" w:rsidRDefault="002136D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0,98</w:t>
            </w:r>
          </w:p>
        </w:tc>
        <w:tc>
          <w:tcPr>
            <w:tcW w:w="929" w:type="dxa"/>
            <w:shd w:val="clear" w:color="auto" w:fill="C6D9F1"/>
          </w:tcPr>
          <w:p w14:paraId="1CFCD11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29EE944F"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76" w:type="dxa"/>
            <w:shd w:val="clear" w:color="auto" w:fill="C6D9F1"/>
          </w:tcPr>
          <w:p w14:paraId="40BC679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16DE5A2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B36602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0131F3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18A16E9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041CD9D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61DD18E4" w14:textId="77777777" w:rsidR="00C91142" w:rsidRPr="00B65EAE" w:rsidRDefault="002136D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14,38</w:t>
            </w:r>
          </w:p>
        </w:tc>
        <w:tc>
          <w:tcPr>
            <w:tcW w:w="842" w:type="dxa"/>
            <w:shd w:val="clear" w:color="auto" w:fill="C6D9F1"/>
          </w:tcPr>
          <w:p w14:paraId="7A10C73B" w14:textId="77777777" w:rsidR="00C91142" w:rsidRPr="00B65EAE" w:rsidRDefault="002136D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15,53</w:t>
            </w:r>
          </w:p>
        </w:tc>
        <w:tc>
          <w:tcPr>
            <w:tcW w:w="719" w:type="dxa"/>
          </w:tcPr>
          <w:p w14:paraId="70B80B8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51,92</w:t>
            </w:r>
          </w:p>
        </w:tc>
      </w:tr>
      <w:tr w:rsidR="00B65EAE" w:rsidRPr="009704C7" w14:paraId="7F93ED1C" w14:textId="77777777" w:rsidTr="006769CF">
        <w:trPr>
          <w:trHeight w:val="1281"/>
        </w:trPr>
        <w:tc>
          <w:tcPr>
            <w:tcW w:w="2123" w:type="dxa"/>
          </w:tcPr>
          <w:p w14:paraId="21E28F7A" w14:textId="77777777" w:rsidR="002136D8" w:rsidRPr="00B65EAE" w:rsidRDefault="006A38C7" w:rsidP="002136D8">
            <w:pPr>
              <w:jc w:val="center"/>
              <w:rPr>
                <w:rFonts w:ascii="Arial Narrow" w:hAnsi="Arial Narrow"/>
                <w:color w:val="000000" w:themeColor="text1"/>
              </w:rPr>
            </w:pPr>
            <w:r w:rsidRPr="00B65EAE">
              <w:rPr>
                <w:rFonts w:ascii="Arial Narrow" w:hAnsi="Arial Narrow"/>
                <w:color w:val="000000" w:themeColor="text1"/>
              </w:rPr>
              <w:t>m.p.z.p  obszaru obejmującego działki o następujących numerach ewidencyjnych 24/2 i 24/4 zlokalizowanego w miejscowości Smardzów, w gminie Święta Katarzyna</w:t>
            </w:r>
          </w:p>
          <w:p w14:paraId="0BA70C19"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2287C738" w14:textId="77777777" w:rsidR="00C91142" w:rsidRPr="00B65EAE" w:rsidRDefault="00E8653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0,08</w:t>
            </w:r>
          </w:p>
        </w:tc>
        <w:tc>
          <w:tcPr>
            <w:tcW w:w="1004" w:type="dxa"/>
            <w:shd w:val="clear" w:color="auto" w:fill="C6D9F1"/>
          </w:tcPr>
          <w:p w14:paraId="4DF2624B" w14:textId="77777777" w:rsidR="00C91142" w:rsidRPr="00B65EAE" w:rsidRDefault="00E8653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0,55</w:t>
            </w:r>
          </w:p>
        </w:tc>
        <w:tc>
          <w:tcPr>
            <w:tcW w:w="674" w:type="dxa"/>
          </w:tcPr>
          <w:p w14:paraId="66B1C4D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87,30</w:t>
            </w:r>
          </w:p>
        </w:tc>
        <w:tc>
          <w:tcPr>
            <w:tcW w:w="780" w:type="dxa"/>
            <w:shd w:val="clear" w:color="auto" w:fill="C6D9F1"/>
          </w:tcPr>
          <w:p w14:paraId="4CDA488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D1D084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DD39690"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0943D514"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0A520DA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8E35C2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1553D1E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4BA8ADE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123B9E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72A0987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1606894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13CDB73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55FAC94B" w14:textId="77777777" w:rsidR="00C91142" w:rsidRPr="00B65EAE" w:rsidRDefault="00E8653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0,08</w:t>
            </w:r>
          </w:p>
        </w:tc>
        <w:tc>
          <w:tcPr>
            <w:tcW w:w="842" w:type="dxa"/>
            <w:shd w:val="clear" w:color="auto" w:fill="C6D9F1"/>
          </w:tcPr>
          <w:p w14:paraId="110915F2" w14:textId="77777777" w:rsidR="00C91142" w:rsidRPr="00B65EAE" w:rsidRDefault="00E8653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0,55</w:t>
            </w:r>
          </w:p>
        </w:tc>
        <w:tc>
          <w:tcPr>
            <w:tcW w:w="719" w:type="dxa"/>
          </w:tcPr>
          <w:p w14:paraId="249B944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87,30</w:t>
            </w:r>
          </w:p>
        </w:tc>
      </w:tr>
      <w:tr w:rsidR="00B65EAE" w:rsidRPr="009704C7" w14:paraId="37EB58E5" w14:textId="77777777" w:rsidTr="006769CF">
        <w:trPr>
          <w:trHeight w:val="1281"/>
        </w:trPr>
        <w:tc>
          <w:tcPr>
            <w:tcW w:w="2123" w:type="dxa"/>
          </w:tcPr>
          <w:p w14:paraId="68FC4767" w14:textId="77777777" w:rsidR="00DB0B8C" w:rsidRPr="00B65EAE" w:rsidRDefault="00DB0B8C" w:rsidP="00DB0B8C">
            <w:pPr>
              <w:jc w:val="center"/>
              <w:rPr>
                <w:rFonts w:ascii="Arial Narrow" w:hAnsi="Arial Narrow"/>
                <w:color w:val="000000" w:themeColor="text1"/>
              </w:rPr>
            </w:pPr>
            <w:r w:rsidRPr="00B65EAE">
              <w:rPr>
                <w:rFonts w:ascii="Arial Narrow" w:hAnsi="Arial Narrow"/>
                <w:color w:val="000000" w:themeColor="text1"/>
              </w:rPr>
              <w:t>m.p.z.p wsi Sulęcin</w:t>
            </w:r>
          </w:p>
          <w:p w14:paraId="314C1A8D"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4FA36EC9" w14:textId="77777777" w:rsidR="00C91142" w:rsidRPr="00B65EAE" w:rsidRDefault="00DB0B8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0,86</w:t>
            </w:r>
          </w:p>
        </w:tc>
        <w:tc>
          <w:tcPr>
            <w:tcW w:w="1004" w:type="dxa"/>
            <w:shd w:val="clear" w:color="auto" w:fill="C6D9F1"/>
          </w:tcPr>
          <w:p w14:paraId="4BDDED82" w14:textId="77777777" w:rsidR="00C91142" w:rsidRPr="00B65EAE" w:rsidRDefault="00DB0B8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2,72</w:t>
            </w:r>
          </w:p>
        </w:tc>
        <w:tc>
          <w:tcPr>
            <w:tcW w:w="674" w:type="dxa"/>
          </w:tcPr>
          <w:p w14:paraId="1BED81ED"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75,98</w:t>
            </w:r>
          </w:p>
        </w:tc>
        <w:tc>
          <w:tcPr>
            <w:tcW w:w="780" w:type="dxa"/>
            <w:shd w:val="clear" w:color="auto" w:fill="C6D9F1"/>
          </w:tcPr>
          <w:p w14:paraId="019E119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28152240"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DCFAFA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3392FDDD" w14:textId="77777777" w:rsidR="00C91142" w:rsidRPr="00B65EAE" w:rsidRDefault="00DB0B8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0,12</w:t>
            </w:r>
          </w:p>
        </w:tc>
        <w:tc>
          <w:tcPr>
            <w:tcW w:w="929" w:type="dxa"/>
            <w:shd w:val="clear" w:color="auto" w:fill="C6D9F1"/>
          </w:tcPr>
          <w:p w14:paraId="2921D510" w14:textId="77777777" w:rsidR="00C91142" w:rsidRPr="00B65EAE" w:rsidRDefault="00DB0B8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0,11</w:t>
            </w:r>
          </w:p>
        </w:tc>
        <w:tc>
          <w:tcPr>
            <w:tcW w:w="719" w:type="dxa"/>
          </w:tcPr>
          <w:p w14:paraId="11F78F1F"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47,83</w:t>
            </w:r>
          </w:p>
        </w:tc>
        <w:tc>
          <w:tcPr>
            <w:tcW w:w="776" w:type="dxa"/>
            <w:shd w:val="clear" w:color="auto" w:fill="C6D9F1"/>
          </w:tcPr>
          <w:p w14:paraId="613A569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52" w:type="dxa"/>
            <w:shd w:val="clear" w:color="auto" w:fill="C6D9F1"/>
          </w:tcPr>
          <w:p w14:paraId="16193095" w14:textId="77777777" w:rsidR="00C91142" w:rsidRPr="00B65EAE" w:rsidRDefault="00DB0B8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0,35</w:t>
            </w:r>
          </w:p>
        </w:tc>
        <w:tc>
          <w:tcPr>
            <w:tcW w:w="719" w:type="dxa"/>
          </w:tcPr>
          <w:p w14:paraId="5F69876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80" w:type="dxa"/>
            <w:shd w:val="clear" w:color="auto" w:fill="C6D9F1"/>
          </w:tcPr>
          <w:p w14:paraId="6E7CCBB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449F2B8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2954C46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33FFD41A" w14:textId="77777777" w:rsidR="00C91142" w:rsidRPr="00B65EAE" w:rsidRDefault="00DB0B8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0,98</w:t>
            </w:r>
          </w:p>
        </w:tc>
        <w:tc>
          <w:tcPr>
            <w:tcW w:w="842" w:type="dxa"/>
            <w:shd w:val="clear" w:color="auto" w:fill="C6D9F1"/>
          </w:tcPr>
          <w:p w14:paraId="7878A8C2" w14:textId="77777777" w:rsidR="00C91142" w:rsidRPr="00B65EAE" w:rsidRDefault="00DB0B8C"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3,19</w:t>
            </w:r>
          </w:p>
        </w:tc>
        <w:tc>
          <w:tcPr>
            <w:tcW w:w="719" w:type="dxa"/>
          </w:tcPr>
          <w:p w14:paraId="47EF06F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76,50</w:t>
            </w:r>
          </w:p>
        </w:tc>
      </w:tr>
      <w:tr w:rsidR="00B65EAE" w:rsidRPr="009704C7" w14:paraId="3ACB8B6B" w14:textId="77777777" w:rsidTr="006769CF">
        <w:trPr>
          <w:trHeight w:val="1281"/>
        </w:trPr>
        <w:tc>
          <w:tcPr>
            <w:tcW w:w="2123" w:type="dxa"/>
          </w:tcPr>
          <w:p w14:paraId="5ABE2C3F" w14:textId="77777777" w:rsidR="00295E58" w:rsidRPr="00B65EAE" w:rsidRDefault="00295E58" w:rsidP="00295E58">
            <w:pPr>
              <w:jc w:val="center"/>
              <w:rPr>
                <w:rFonts w:ascii="Arial Narrow" w:hAnsi="Arial Narrow"/>
                <w:color w:val="000000" w:themeColor="text1"/>
              </w:rPr>
            </w:pPr>
            <w:r w:rsidRPr="00B65EAE">
              <w:rPr>
                <w:rFonts w:ascii="Arial Narrow" w:hAnsi="Arial Narrow"/>
                <w:color w:val="000000" w:themeColor="text1"/>
              </w:rPr>
              <w:lastRenderedPageBreak/>
              <w:t>m.p.z.p wsi Sulimów w granicach obrębu - Gmina Święta Katarzyna</w:t>
            </w:r>
          </w:p>
          <w:p w14:paraId="4CB44BAC"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3BC7D6B5"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4,94</w:t>
            </w:r>
          </w:p>
        </w:tc>
        <w:tc>
          <w:tcPr>
            <w:tcW w:w="1004" w:type="dxa"/>
            <w:shd w:val="clear" w:color="auto" w:fill="C6D9F1"/>
          </w:tcPr>
          <w:p w14:paraId="7C84B3B1"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10,83</w:t>
            </w:r>
          </w:p>
        </w:tc>
        <w:tc>
          <w:tcPr>
            <w:tcW w:w="674" w:type="dxa"/>
          </w:tcPr>
          <w:p w14:paraId="09EE9A9F"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68,67</w:t>
            </w:r>
          </w:p>
        </w:tc>
        <w:tc>
          <w:tcPr>
            <w:tcW w:w="780" w:type="dxa"/>
            <w:shd w:val="clear" w:color="auto" w:fill="C6D9F1"/>
          </w:tcPr>
          <w:p w14:paraId="21AE690E"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0,98</w:t>
            </w:r>
          </w:p>
        </w:tc>
        <w:tc>
          <w:tcPr>
            <w:tcW w:w="719" w:type="dxa"/>
            <w:shd w:val="clear" w:color="auto" w:fill="C6D9F1"/>
          </w:tcPr>
          <w:p w14:paraId="3B0106C4"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316D6E6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4E3095FE"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4,86</w:t>
            </w:r>
          </w:p>
        </w:tc>
        <w:tc>
          <w:tcPr>
            <w:tcW w:w="929" w:type="dxa"/>
            <w:shd w:val="clear" w:color="auto" w:fill="C6D9F1"/>
          </w:tcPr>
          <w:p w14:paraId="38F71CCC"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2,26</w:t>
            </w:r>
          </w:p>
        </w:tc>
        <w:tc>
          <w:tcPr>
            <w:tcW w:w="719" w:type="dxa"/>
          </w:tcPr>
          <w:p w14:paraId="7B188AAF"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31,74</w:t>
            </w:r>
          </w:p>
        </w:tc>
        <w:tc>
          <w:tcPr>
            <w:tcW w:w="776" w:type="dxa"/>
            <w:shd w:val="clear" w:color="auto" w:fill="C6D9F1"/>
          </w:tcPr>
          <w:p w14:paraId="778D4DD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02F00B1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DE67767"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1D7F828A"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0,93</w:t>
            </w:r>
          </w:p>
        </w:tc>
        <w:tc>
          <w:tcPr>
            <w:tcW w:w="839" w:type="dxa"/>
            <w:shd w:val="clear" w:color="auto" w:fill="C6D9F1"/>
          </w:tcPr>
          <w:p w14:paraId="3FBFA3A0"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0,27</w:t>
            </w:r>
          </w:p>
        </w:tc>
        <w:tc>
          <w:tcPr>
            <w:tcW w:w="731" w:type="dxa"/>
          </w:tcPr>
          <w:p w14:paraId="35F51382"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22,50</w:t>
            </w:r>
          </w:p>
        </w:tc>
        <w:tc>
          <w:tcPr>
            <w:tcW w:w="844" w:type="dxa"/>
            <w:shd w:val="clear" w:color="auto" w:fill="C6D9F1"/>
          </w:tcPr>
          <w:p w14:paraId="15FA28A9"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11,71</w:t>
            </w:r>
          </w:p>
        </w:tc>
        <w:tc>
          <w:tcPr>
            <w:tcW w:w="842" w:type="dxa"/>
            <w:shd w:val="clear" w:color="auto" w:fill="C6D9F1"/>
          </w:tcPr>
          <w:p w14:paraId="38F6AB58" w14:textId="77777777" w:rsidR="00C91142" w:rsidRPr="00B65EAE" w:rsidRDefault="009D154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13,37</w:t>
            </w:r>
          </w:p>
        </w:tc>
        <w:tc>
          <w:tcPr>
            <w:tcW w:w="719" w:type="dxa"/>
          </w:tcPr>
          <w:p w14:paraId="6A18218A"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53,31</w:t>
            </w:r>
          </w:p>
        </w:tc>
      </w:tr>
      <w:tr w:rsidR="00B65EAE" w:rsidRPr="009704C7" w14:paraId="447D7761" w14:textId="77777777" w:rsidTr="006769CF">
        <w:trPr>
          <w:trHeight w:val="1281"/>
        </w:trPr>
        <w:tc>
          <w:tcPr>
            <w:tcW w:w="2123" w:type="dxa"/>
          </w:tcPr>
          <w:p w14:paraId="2DB04B02" w14:textId="77777777" w:rsidR="00D41474" w:rsidRPr="00B65EAE" w:rsidRDefault="00D41474" w:rsidP="00D41474">
            <w:pPr>
              <w:jc w:val="center"/>
              <w:rPr>
                <w:rFonts w:ascii="Arial Narrow" w:hAnsi="Arial Narrow"/>
                <w:color w:val="000000" w:themeColor="text1"/>
              </w:rPr>
            </w:pPr>
            <w:r w:rsidRPr="00B65EAE">
              <w:rPr>
                <w:rFonts w:ascii="Arial Narrow" w:hAnsi="Arial Narrow"/>
                <w:color w:val="000000" w:themeColor="text1"/>
              </w:rPr>
              <w:t>m.p.z.p  miejscowości Święta Katarzyna - obszaru Drogi Wojewódzkiej Bielany-Łany-Długołeka</w:t>
            </w:r>
          </w:p>
          <w:p w14:paraId="5F3A5BF9"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5CE74DE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30A466B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2E05657B"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012E1D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0F6F0439"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101AFA3"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28BBCB25"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476D167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F04C7A0"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356B158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68258BB2"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36D1996"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0B7B54E1"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1573F6DC" w14:textId="77777777" w:rsidR="00C91142" w:rsidRPr="00B65EAE" w:rsidRDefault="00D414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0,86</w:t>
            </w:r>
          </w:p>
        </w:tc>
        <w:tc>
          <w:tcPr>
            <w:tcW w:w="731" w:type="dxa"/>
          </w:tcPr>
          <w:p w14:paraId="1CD21577"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428E2AE8"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42" w:type="dxa"/>
            <w:shd w:val="clear" w:color="auto" w:fill="C6D9F1"/>
          </w:tcPr>
          <w:p w14:paraId="6310D45B" w14:textId="77777777" w:rsidR="00C91142" w:rsidRPr="00B65EAE" w:rsidRDefault="00D4147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0,86</w:t>
            </w:r>
          </w:p>
        </w:tc>
        <w:tc>
          <w:tcPr>
            <w:tcW w:w="719" w:type="dxa"/>
          </w:tcPr>
          <w:p w14:paraId="17AF8B3E" w14:textId="77777777" w:rsidR="00C91142" w:rsidRPr="00B65EAE" w:rsidRDefault="00A04C80"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r>
      <w:tr w:rsidR="00B65EAE" w:rsidRPr="009704C7" w14:paraId="7167C8C6" w14:textId="77777777" w:rsidTr="006769CF">
        <w:trPr>
          <w:trHeight w:val="1281"/>
        </w:trPr>
        <w:tc>
          <w:tcPr>
            <w:tcW w:w="2123" w:type="dxa"/>
          </w:tcPr>
          <w:p w14:paraId="1C59A460" w14:textId="77777777" w:rsidR="002C6C39" w:rsidRPr="00B65EAE" w:rsidRDefault="002C6C39" w:rsidP="002C6C39">
            <w:pPr>
              <w:jc w:val="center"/>
              <w:rPr>
                <w:rFonts w:ascii="Arial Narrow" w:hAnsi="Arial Narrow"/>
                <w:color w:val="000000" w:themeColor="text1"/>
              </w:rPr>
            </w:pPr>
            <w:r w:rsidRPr="00B65EAE">
              <w:rPr>
                <w:rFonts w:ascii="Arial Narrow" w:hAnsi="Arial Narrow"/>
                <w:color w:val="000000" w:themeColor="text1"/>
              </w:rPr>
              <w:t>m.p.z.p miejscowości Święta Katarzyna dla terenu położonego w centrum miejscowości</w:t>
            </w:r>
          </w:p>
          <w:p w14:paraId="3603AC13" w14:textId="77777777" w:rsidR="00C91142" w:rsidRPr="00B65EAE" w:rsidRDefault="00C91142" w:rsidP="00867DA6">
            <w:pPr>
              <w:jc w:val="center"/>
              <w:rPr>
                <w:rFonts w:ascii="Arial Narrow" w:eastAsia="Calibri" w:hAnsi="Arial Narrow"/>
                <w:color w:val="000000" w:themeColor="text1"/>
                <w:lang w:eastAsia="en-US"/>
              </w:rPr>
            </w:pPr>
          </w:p>
          <w:p w14:paraId="45ED2D65"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36F34306"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9,52</w:t>
            </w:r>
          </w:p>
        </w:tc>
        <w:tc>
          <w:tcPr>
            <w:tcW w:w="1004" w:type="dxa"/>
            <w:shd w:val="clear" w:color="auto" w:fill="C6D9F1"/>
          </w:tcPr>
          <w:p w14:paraId="2D5F1406"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11,22</w:t>
            </w:r>
          </w:p>
        </w:tc>
        <w:tc>
          <w:tcPr>
            <w:tcW w:w="674" w:type="dxa"/>
          </w:tcPr>
          <w:p w14:paraId="338FF1AA"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54,10</w:t>
            </w:r>
          </w:p>
        </w:tc>
        <w:tc>
          <w:tcPr>
            <w:tcW w:w="780" w:type="dxa"/>
            <w:shd w:val="clear" w:color="auto" w:fill="C6D9F1"/>
          </w:tcPr>
          <w:p w14:paraId="3436C52D"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0,59</w:t>
            </w:r>
          </w:p>
        </w:tc>
        <w:tc>
          <w:tcPr>
            <w:tcW w:w="719" w:type="dxa"/>
            <w:shd w:val="clear" w:color="auto" w:fill="C6D9F1"/>
          </w:tcPr>
          <w:p w14:paraId="34370E9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3F37760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4DB77C60"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4,99</w:t>
            </w:r>
          </w:p>
        </w:tc>
        <w:tc>
          <w:tcPr>
            <w:tcW w:w="929" w:type="dxa"/>
            <w:shd w:val="clear" w:color="auto" w:fill="C6D9F1"/>
          </w:tcPr>
          <w:p w14:paraId="132B518F"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0,77</w:t>
            </w:r>
          </w:p>
        </w:tc>
        <w:tc>
          <w:tcPr>
            <w:tcW w:w="719" w:type="dxa"/>
          </w:tcPr>
          <w:p w14:paraId="7FE496E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13,37</w:t>
            </w:r>
          </w:p>
        </w:tc>
        <w:tc>
          <w:tcPr>
            <w:tcW w:w="776" w:type="dxa"/>
            <w:shd w:val="clear" w:color="auto" w:fill="C6D9F1"/>
          </w:tcPr>
          <w:p w14:paraId="7F7D8EA7"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0,64</w:t>
            </w:r>
          </w:p>
        </w:tc>
        <w:tc>
          <w:tcPr>
            <w:tcW w:w="752" w:type="dxa"/>
            <w:shd w:val="clear" w:color="auto" w:fill="C6D9F1"/>
          </w:tcPr>
          <w:p w14:paraId="0ED6972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59727296"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16A2CB26"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0,93</w:t>
            </w:r>
          </w:p>
        </w:tc>
        <w:tc>
          <w:tcPr>
            <w:tcW w:w="839" w:type="dxa"/>
            <w:shd w:val="clear" w:color="auto" w:fill="C6D9F1"/>
          </w:tcPr>
          <w:p w14:paraId="7E581E6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31" w:type="dxa"/>
          </w:tcPr>
          <w:p w14:paraId="159479E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44" w:type="dxa"/>
            <w:shd w:val="clear" w:color="auto" w:fill="C6D9F1"/>
          </w:tcPr>
          <w:p w14:paraId="7C15EDEE"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16,67</w:t>
            </w:r>
          </w:p>
        </w:tc>
        <w:tc>
          <w:tcPr>
            <w:tcW w:w="842" w:type="dxa"/>
            <w:shd w:val="clear" w:color="auto" w:fill="C6D9F1"/>
          </w:tcPr>
          <w:p w14:paraId="7055C130"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11,99</w:t>
            </w:r>
          </w:p>
        </w:tc>
        <w:tc>
          <w:tcPr>
            <w:tcW w:w="719" w:type="dxa"/>
          </w:tcPr>
          <w:p w14:paraId="24E146D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41,84</w:t>
            </w:r>
          </w:p>
        </w:tc>
      </w:tr>
      <w:tr w:rsidR="00B65EAE" w:rsidRPr="009704C7" w14:paraId="72E1FE5C" w14:textId="77777777" w:rsidTr="006769CF">
        <w:trPr>
          <w:trHeight w:val="1281"/>
        </w:trPr>
        <w:tc>
          <w:tcPr>
            <w:tcW w:w="2123" w:type="dxa"/>
          </w:tcPr>
          <w:p w14:paraId="358E3AE2" w14:textId="77777777" w:rsidR="00A63012" w:rsidRPr="00B65EAE" w:rsidRDefault="00A63012" w:rsidP="00A63012">
            <w:pPr>
              <w:jc w:val="center"/>
              <w:rPr>
                <w:rFonts w:ascii="Arial Narrow" w:hAnsi="Arial Narrow"/>
                <w:color w:val="000000" w:themeColor="text1"/>
              </w:rPr>
            </w:pPr>
            <w:r w:rsidRPr="00B65EAE">
              <w:rPr>
                <w:rFonts w:ascii="Arial Narrow" w:hAnsi="Arial Narrow"/>
                <w:color w:val="000000" w:themeColor="text1"/>
              </w:rPr>
              <w:t xml:space="preserve">m.p.z.p miejscowości Święta Katarzyna - obszaru mieszkaniowo-usługowego w rejonie ulicy Głównej i Stefana </w:t>
            </w:r>
            <w:r w:rsidRPr="00B65EAE">
              <w:rPr>
                <w:rFonts w:ascii="Arial Narrow" w:hAnsi="Arial Narrow"/>
                <w:color w:val="000000" w:themeColor="text1"/>
              </w:rPr>
              <w:lastRenderedPageBreak/>
              <w:t>Żeromskiego</w:t>
            </w:r>
          </w:p>
          <w:p w14:paraId="2C75B9C2"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3B641028"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lastRenderedPageBreak/>
              <w:t>0,6</w:t>
            </w:r>
          </w:p>
        </w:tc>
        <w:tc>
          <w:tcPr>
            <w:tcW w:w="1004" w:type="dxa"/>
            <w:shd w:val="clear" w:color="auto" w:fill="C6D9F1"/>
          </w:tcPr>
          <w:p w14:paraId="08CCAFB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674" w:type="dxa"/>
          </w:tcPr>
          <w:p w14:paraId="2F7DC98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07A86BC1"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0,61</w:t>
            </w:r>
          </w:p>
        </w:tc>
        <w:tc>
          <w:tcPr>
            <w:tcW w:w="719" w:type="dxa"/>
            <w:shd w:val="clear" w:color="auto" w:fill="C6D9F1"/>
          </w:tcPr>
          <w:p w14:paraId="633A715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541A6F6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153135CA"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0,45</w:t>
            </w:r>
          </w:p>
        </w:tc>
        <w:tc>
          <w:tcPr>
            <w:tcW w:w="929" w:type="dxa"/>
            <w:shd w:val="clear" w:color="auto" w:fill="C6D9F1"/>
          </w:tcPr>
          <w:p w14:paraId="1BE938AA"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5D2F80A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76" w:type="dxa"/>
            <w:shd w:val="clear" w:color="auto" w:fill="C6D9F1"/>
          </w:tcPr>
          <w:p w14:paraId="0267C85D"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0,17</w:t>
            </w:r>
          </w:p>
        </w:tc>
        <w:tc>
          <w:tcPr>
            <w:tcW w:w="752" w:type="dxa"/>
            <w:shd w:val="clear" w:color="auto" w:fill="C6D9F1"/>
          </w:tcPr>
          <w:p w14:paraId="627E39A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1F76996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23E7FE2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160EE48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5462FE1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74BB9944" w14:textId="77777777" w:rsidR="00C91142" w:rsidRPr="00B65EAE" w:rsidRDefault="002C6C39"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1,83</w:t>
            </w:r>
          </w:p>
        </w:tc>
        <w:tc>
          <w:tcPr>
            <w:tcW w:w="842" w:type="dxa"/>
            <w:shd w:val="clear" w:color="auto" w:fill="C6D9F1"/>
          </w:tcPr>
          <w:p w14:paraId="5BF3B3C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2F44865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r>
      <w:tr w:rsidR="00B65EAE" w:rsidRPr="009704C7" w14:paraId="3E7E28AD" w14:textId="77777777" w:rsidTr="006769CF">
        <w:trPr>
          <w:trHeight w:val="1281"/>
        </w:trPr>
        <w:tc>
          <w:tcPr>
            <w:tcW w:w="2123" w:type="dxa"/>
          </w:tcPr>
          <w:p w14:paraId="62E7F1F3" w14:textId="77777777" w:rsidR="00A63012" w:rsidRPr="00B65EAE" w:rsidRDefault="00A63012" w:rsidP="00A63012">
            <w:pPr>
              <w:jc w:val="center"/>
              <w:rPr>
                <w:rFonts w:ascii="Arial Narrow" w:hAnsi="Arial Narrow"/>
                <w:color w:val="000000" w:themeColor="text1"/>
              </w:rPr>
            </w:pPr>
            <w:r w:rsidRPr="00B65EAE">
              <w:rPr>
                <w:rFonts w:ascii="Arial Narrow" w:hAnsi="Arial Narrow"/>
                <w:color w:val="000000" w:themeColor="text1"/>
              </w:rPr>
              <w:t>m.p.z.p miejscowości Święta Katarzyna</w:t>
            </w:r>
          </w:p>
          <w:p w14:paraId="7739F215"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050904AC"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46,17</w:t>
            </w:r>
          </w:p>
        </w:tc>
        <w:tc>
          <w:tcPr>
            <w:tcW w:w="1004" w:type="dxa"/>
            <w:shd w:val="clear" w:color="auto" w:fill="C6D9F1"/>
          </w:tcPr>
          <w:p w14:paraId="4604E378"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34,20</w:t>
            </w:r>
          </w:p>
        </w:tc>
        <w:tc>
          <w:tcPr>
            <w:tcW w:w="674" w:type="dxa"/>
          </w:tcPr>
          <w:p w14:paraId="44975A2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42,55</w:t>
            </w:r>
          </w:p>
        </w:tc>
        <w:tc>
          <w:tcPr>
            <w:tcW w:w="780" w:type="dxa"/>
            <w:shd w:val="clear" w:color="auto" w:fill="C6D9F1"/>
          </w:tcPr>
          <w:p w14:paraId="7D6A185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A34350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FE2C6D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69F452D8"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0,89</w:t>
            </w:r>
          </w:p>
        </w:tc>
        <w:tc>
          <w:tcPr>
            <w:tcW w:w="929" w:type="dxa"/>
            <w:shd w:val="clear" w:color="auto" w:fill="C6D9F1"/>
          </w:tcPr>
          <w:p w14:paraId="5D1B0FCB"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2,84</w:t>
            </w:r>
          </w:p>
        </w:tc>
        <w:tc>
          <w:tcPr>
            <w:tcW w:w="719" w:type="dxa"/>
          </w:tcPr>
          <w:p w14:paraId="7239CB1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76,14</w:t>
            </w:r>
          </w:p>
        </w:tc>
        <w:tc>
          <w:tcPr>
            <w:tcW w:w="776" w:type="dxa"/>
            <w:shd w:val="clear" w:color="auto" w:fill="C6D9F1"/>
          </w:tcPr>
          <w:p w14:paraId="2E312439"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0,76</w:t>
            </w:r>
          </w:p>
        </w:tc>
        <w:tc>
          <w:tcPr>
            <w:tcW w:w="752" w:type="dxa"/>
            <w:shd w:val="clear" w:color="auto" w:fill="C6D9F1"/>
          </w:tcPr>
          <w:p w14:paraId="2E4763B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03C9487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5BEE9131"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6A44DDF7"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11,72</w:t>
            </w:r>
          </w:p>
        </w:tc>
        <w:tc>
          <w:tcPr>
            <w:tcW w:w="731" w:type="dxa"/>
          </w:tcPr>
          <w:p w14:paraId="6F042C6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0E28B6A0"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47,82</w:t>
            </w:r>
          </w:p>
        </w:tc>
        <w:tc>
          <w:tcPr>
            <w:tcW w:w="842" w:type="dxa"/>
            <w:shd w:val="clear" w:color="auto" w:fill="C6D9F1"/>
          </w:tcPr>
          <w:p w14:paraId="4AF2E2FA" w14:textId="77777777" w:rsidR="00C91142" w:rsidRPr="00B65EAE" w:rsidRDefault="00A6301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48,77</w:t>
            </w:r>
          </w:p>
        </w:tc>
        <w:tc>
          <w:tcPr>
            <w:tcW w:w="719" w:type="dxa"/>
          </w:tcPr>
          <w:p w14:paraId="62FA7C4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50,49</w:t>
            </w:r>
          </w:p>
        </w:tc>
      </w:tr>
      <w:tr w:rsidR="00B65EAE" w:rsidRPr="009704C7" w14:paraId="2F8D22E8" w14:textId="77777777" w:rsidTr="006769CF">
        <w:trPr>
          <w:trHeight w:val="1281"/>
        </w:trPr>
        <w:tc>
          <w:tcPr>
            <w:tcW w:w="2123" w:type="dxa"/>
          </w:tcPr>
          <w:p w14:paraId="08EB44E0" w14:textId="77777777" w:rsidR="00363D3A" w:rsidRPr="00B65EAE" w:rsidRDefault="00363D3A" w:rsidP="00363D3A">
            <w:pPr>
              <w:jc w:val="center"/>
              <w:rPr>
                <w:rFonts w:ascii="Arial Narrow" w:hAnsi="Arial Narrow"/>
                <w:color w:val="000000" w:themeColor="text1"/>
              </w:rPr>
            </w:pPr>
            <w:r w:rsidRPr="00B65EAE">
              <w:rPr>
                <w:rFonts w:ascii="Arial Narrow" w:hAnsi="Arial Narrow"/>
                <w:color w:val="000000" w:themeColor="text1"/>
              </w:rPr>
              <w:t>m.p.z.p miejscowości Święta Katarzyna dla terenu położonego w południowej części miejscowości</w:t>
            </w:r>
          </w:p>
          <w:p w14:paraId="44BDF88D"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46F51562"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6,18</w:t>
            </w:r>
          </w:p>
        </w:tc>
        <w:tc>
          <w:tcPr>
            <w:tcW w:w="1004" w:type="dxa"/>
            <w:shd w:val="clear" w:color="auto" w:fill="C6D9F1"/>
          </w:tcPr>
          <w:p w14:paraId="43423A7A"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22,69</w:t>
            </w:r>
          </w:p>
        </w:tc>
        <w:tc>
          <w:tcPr>
            <w:tcW w:w="674" w:type="dxa"/>
          </w:tcPr>
          <w:p w14:paraId="5ECA270C"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78,59</w:t>
            </w:r>
          </w:p>
        </w:tc>
        <w:tc>
          <w:tcPr>
            <w:tcW w:w="780" w:type="dxa"/>
            <w:shd w:val="clear" w:color="auto" w:fill="C6D9F1"/>
          </w:tcPr>
          <w:p w14:paraId="0C48D13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08E633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18074E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48122999"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0,83</w:t>
            </w:r>
          </w:p>
        </w:tc>
        <w:tc>
          <w:tcPr>
            <w:tcW w:w="929" w:type="dxa"/>
            <w:shd w:val="clear" w:color="auto" w:fill="C6D9F1"/>
          </w:tcPr>
          <w:p w14:paraId="7BD29E55"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3,96</w:t>
            </w:r>
          </w:p>
        </w:tc>
        <w:tc>
          <w:tcPr>
            <w:tcW w:w="719" w:type="dxa"/>
          </w:tcPr>
          <w:p w14:paraId="5A11153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82,67</w:t>
            </w:r>
          </w:p>
        </w:tc>
        <w:tc>
          <w:tcPr>
            <w:tcW w:w="776" w:type="dxa"/>
            <w:shd w:val="clear" w:color="auto" w:fill="C6D9F1"/>
          </w:tcPr>
          <w:p w14:paraId="5C67E660"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5,43</w:t>
            </w:r>
          </w:p>
        </w:tc>
        <w:tc>
          <w:tcPr>
            <w:tcW w:w="752" w:type="dxa"/>
            <w:shd w:val="clear" w:color="auto" w:fill="C6D9F1"/>
          </w:tcPr>
          <w:p w14:paraId="18FDD35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5CA1314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2EEC62FC"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3D9E307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8B72E8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268112AA"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12,44</w:t>
            </w:r>
          </w:p>
        </w:tc>
        <w:tc>
          <w:tcPr>
            <w:tcW w:w="842" w:type="dxa"/>
            <w:shd w:val="clear" w:color="auto" w:fill="C6D9F1"/>
          </w:tcPr>
          <w:p w14:paraId="40B5D5F4"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26,65</w:t>
            </w:r>
          </w:p>
          <w:p w14:paraId="1ADDD573" w14:textId="77777777" w:rsidR="00363D3A" w:rsidRPr="00B65EAE" w:rsidRDefault="00363D3A" w:rsidP="00867DA6">
            <w:pPr>
              <w:pStyle w:val="Bezodstpw"/>
              <w:jc w:val="center"/>
              <w:rPr>
                <w:rFonts w:ascii="Arial Narrow" w:hAnsi="Arial Narrow"/>
                <w:color w:val="000000" w:themeColor="text1"/>
                <w:sz w:val="24"/>
                <w:szCs w:val="24"/>
              </w:rPr>
            </w:pPr>
          </w:p>
        </w:tc>
        <w:tc>
          <w:tcPr>
            <w:tcW w:w="719" w:type="dxa"/>
          </w:tcPr>
          <w:p w14:paraId="4B524E2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68,18</w:t>
            </w:r>
          </w:p>
        </w:tc>
      </w:tr>
      <w:tr w:rsidR="00B65EAE" w:rsidRPr="009704C7" w14:paraId="62C587A3" w14:textId="77777777" w:rsidTr="006769CF">
        <w:trPr>
          <w:trHeight w:val="1281"/>
        </w:trPr>
        <w:tc>
          <w:tcPr>
            <w:tcW w:w="2123" w:type="dxa"/>
          </w:tcPr>
          <w:p w14:paraId="5480F7F8" w14:textId="77777777" w:rsidR="00363D3A" w:rsidRPr="00B65EAE" w:rsidRDefault="00363D3A" w:rsidP="00363D3A">
            <w:pPr>
              <w:jc w:val="center"/>
              <w:rPr>
                <w:rFonts w:ascii="Arial Narrow" w:hAnsi="Arial Narrow"/>
                <w:color w:val="000000" w:themeColor="text1"/>
              </w:rPr>
            </w:pPr>
            <w:r w:rsidRPr="00B65EAE">
              <w:rPr>
                <w:rFonts w:ascii="Arial Narrow" w:hAnsi="Arial Narrow"/>
                <w:color w:val="000000" w:themeColor="text1"/>
              </w:rPr>
              <w:t>m.p.z.p miejscowości Święta Katarzyna dla terenu położonego w rejonie ulic Żernickiej i Zacharzyckiej</w:t>
            </w:r>
          </w:p>
          <w:p w14:paraId="72B5CF30"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43DA6C6F"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1,19</w:t>
            </w:r>
          </w:p>
        </w:tc>
        <w:tc>
          <w:tcPr>
            <w:tcW w:w="1004" w:type="dxa"/>
            <w:shd w:val="clear" w:color="auto" w:fill="C6D9F1"/>
          </w:tcPr>
          <w:p w14:paraId="2D7EABE0"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3,425</w:t>
            </w:r>
          </w:p>
        </w:tc>
        <w:tc>
          <w:tcPr>
            <w:tcW w:w="674" w:type="dxa"/>
          </w:tcPr>
          <w:p w14:paraId="6F948A2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74,21</w:t>
            </w:r>
          </w:p>
        </w:tc>
        <w:tc>
          <w:tcPr>
            <w:tcW w:w="780" w:type="dxa"/>
            <w:shd w:val="clear" w:color="auto" w:fill="C6D9F1"/>
          </w:tcPr>
          <w:p w14:paraId="308451C8"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0,77</w:t>
            </w:r>
          </w:p>
        </w:tc>
        <w:tc>
          <w:tcPr>
            <w:tcW w:w="719" w:type="dxa"/>
            <w:shd w:val="clear" w:color="auto" w:fill="C6D9F1"/>
          </w:tcPr>
          <w:p w14:paraId="5F42433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0C1A765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6E3AD91F"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0,84</w:t>
            </w:r>
          </w:p>
        </w:tc>
        <w:tc>
          <w:tcPr>
            <w:tcW w:w="929" w:type="dxa"/>
            <w:shd w:val="clear" w:color="auto" w:fill="C6D9F1"/>
          </w:tcPr>
          <w:p w14:paraId="62A85B38"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0,59</w:t>
            </w:r>
          </w:p>
        </w:tc>
        <w:tc>
          <w:tcPr>
            <w:tcW w:w="719" w:type="dxa"/>
          </w:tcPr>
          <w:p w14:paraId="6FC04EFA"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411,26</w:t>
            </w:r>
          </w:p>
        </w:tc>
        <w:tc>
          <w:tcPr>
            <w:tcW w:w="776" w:type="dxa"/>
            <w:shd w:val="clear" w:color="auto" w:fill="C6D9F1"/>
          </w:tcPr>
          <w:p w14:paraId="3FA2D2A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6477C74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225BA20"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5C623FB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4032D3A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8EF744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154CBF3B"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2,81</w:t>
            </w:r>
          </w:p>
        </w:tc>
        <w:tc>
          <w:tcPr>
            <w:tcW w:w="842" w:type="dxa"/>
            <w:shd w:val="clear" w:color="auto" w:fill="C6D9F1"/>
          </w:tcPr>
          <w:p w14:paraId="3C510297"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4,02</w:t>
            </w:r>
          </w:p>
        </w:tc>
        <w:tc>
          <w:tcPr>
            <w:tcW w:w="719" w:type="dxa"/>
          </w:tcPr>
          <w:p w14:paraId="0ADD31A0"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58,86</w:t>
            </w:r>
          </w:p>
        </w:tc>
      </w:tr>
      <w:tr w:rsidR="00B65EAE" w:rsidRPr="009704C7" w14:paraId="0BBF555F" w14:textId="77777777" w:rsidTr="006769CF">
        <w:trPr>
          <w:trHeight w:val="1281"/>
        </w:trPr>
        <w:tc>
          <w:tcPr>
            <w:tcW w:w="2123" w:type="dxa"/>
          </w:tcPr>
          <w:p w14:paraId="4EF1611D" w14:textId="77777777" w:rsidR="00363D3A" w:rsidRPr="00B65EAE" w:rsidRDefault="00363D3A" w:rsidP="00363D3A">
            <w:pPr>
              <w:jc w:val="center"/>
              <w:rPr>
                <w:rFonts w:ascii="Arial Narrow" w:hAnsi="Arial Narrow"/>
                <w:color w:val="000000" w:themeColor="text1"/>
              </w:rPr>
            </w:pPr>
            <w:r w:rsidRPr="00B65EAE">
              <w:rPr>
                <w:rFonts w:ascii="Arial Narrow" w:hAnsi="Arial Narrow"/>
                <w:color w:val="000000" w:themeColor="text1"/>
              </w:rPr>
              <w:t xml:space="preserve">m.p.z.p wsi Szostakowice, część obrębu Sulęcin - Szostakowice - </w:t>
            </w:r>
            <w:r w:rsidRPr="00B65EAE">
              <w:rPr>
                <w:rFonts w:ascii="Arial Narrow" w:hAnsi="Arial Narrow"/>
                <w:color w:val="000000" w:themeColor="text1"/>
              </w:rPr>
              <w:lastRenderedPageBreak/>
              <w:t>Gmina Święta Katarzyna</w:t>
            </w:r>
          </w:p>
          <w:p w14:paraId="1D277AC4"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0E9D73E5"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lastRenderedPageBreak/>
              <w:t>0,99</w:t>
            </w:r>
          </w:p>
        </w:tc>
        <w:tc>
          <w:tcPr>
            <w:tcW w:w="1004" w:type="dxa"/>
            <w:shd w:val="clear" w:color="auto" w:fill="C6D9F1"/>
          </w:tcPr>
          <w:p w14:paraId="4973BEA1"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w:t>
            </w:r>
            <w:r w:rsidR="00B42D05" w:rsidRPr="00B65EAE">
              <w:rPr>
                <w:rFonts w:ascii="Arial Narrow" w:hAnsi="Arial Narrow"/>
                <w:color w:val="000000" w:themeColor="text1"/>
                <w:sz w:val="24"/>
                <w:szCs w:val="24"/>
              </w:rPr>
              <w:t>,00</w:t>
            </w:r>
          </w:p>
        </w:tc>
        <w:tc>
          <w:tcPr>
            <w:tcW w:w="674" w:type="dxa"/>
          </w:tcPr>
          <w:p w14:paraId="7865074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93,81</w:t>
            </w:r>
          </w:p>
        </w:tc>
        <w:tc>
          <w:tcPr>
            <w:tcW w:w="780" w:type="dxa"/>
            <w:shd w:val="clear" w:color="auto" w:fill="C6D9F1"/>
          </w:tcPr>
          <w:p w14:paraId="56D5BC2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0A04AB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005FDFF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7920067B"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0,54</w:t>
            </w:r>
          </w:p>
        </w:tc>
        <w:tc>
          <w:tcPr>
            <w:tcW w:w="929" w:type="dxa"/>
            <w:shd w:val="clear" w:color="auto" w:fill="C6D9F1"/>
          </w:tcPr>
          <w:p w14:paraId="5CA59146"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0,09</w:t>
            </w:r>
          </w:p>
        </w:tc>
        <w:tc>
          <w:tcPr>
            <w:tcW w:w="719" w:type="dxa"/>
          </w:tcPr>
          <w:p w14:paraId="56C30491"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14,29</w:t>
            </w:r>
          </w:p>
        </w:tc>
        <w:tc>
          <w:tcPr>
            <w:tcW w:w="776" w:type="dxa"/>
            <w:shd w:val="clear" w:color="auto" w:fill="C6D9F1"/>
          </w:tcPr>
          <w:p w14:paraId="12931C3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30AE7F9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16279C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9E5EB82"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7488A082"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3882839A"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01FF85D6"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1,54</w:t>
            </w:r>
          </w:p>
        </w:tc>
        <w:tc>
          <w:tcPr>
            <w:tcW w:w="842" w:type="dxa"/>
            <w:shd w:val="clear" w:color="auto" w:fill="C6D9F1"/>
          </w:tcPr>
          <w:p w14:paraId="42BE22E2" w14:textId="77777777" w:rsidR="00C91142" w:rsidRPr="00B65EAE" w:rsidRDefault="00363D3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15,09</w:t>
            </w:r>
          </w:p>
        </w:tc>
        <w:tc>
          <w:tcPr>
            <w:tcW w:w="719" w:type="dxa"/>
          </w:tcPr>
          <w:p w14:paraId="134CFE2A"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90,74</w:t>
            </w:r>
          </w:p>
        </w:tc>
      </w:tr>
      <w:tr w:rsidR="00B65EAE" w:rsidRPr="009704C7" w14:paraId="28B465F4" w14:textId="77777777" w:rsidTr="006769CF">
        <w:trPr>
          <w:trHeight w:val="1281"/>
        </w:trPr>
        <w:tc>
          <w:tcPr>
            <w:tcW w:w="2123" w:type="dxa"/>
          </w:tcPr>
          <w:p w14:paraId="463AD542" w14:textId="77777777" w:rsidR="00CB71A8" w:rsidRPr="00B65EAE" w:rsidRDefault="00CB71A8" w:rsidP="00CB71A8">
            <w:pPr>
              <w:jc w:val="center"/>
              <w:rPr>
                <w:rFonts w:ascii="Arial Narrow" w:hAnsi="Arial Narrow"/>
                <w:color w:val="000000" w:themeColor="text1"/>
              </w:rPr>
            </w:pPr>
            <w:r w:rsidRPr="00B65EAE">
              <w:rPr>
                <w:rFonts w:ascii="Arial Narrow" w:hAnsi="Arial Narrow"/>
                <w:color w:val="000000" w:themeColor="text1"/>
              </w:rPr>
              <w:t>m.p.z.p obrębu Zacharzyce, gmina Święta Katarzyna</w:t>
            </w:r>
          </w:p>
          <w:p w14:paraId="5A142436"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51BE0049"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9,43</w:t>
            </w:r>
          </w:p>
        </w:tc>
        <w:tc>
          <w:tcPr>
            <w:tcW w:w="1004" w:type="dxa"/>
            <w:shd w:val="clear" w:color="auto" w:fill="C6D9F1"/>
          </w:tcPr>
          <w:p w14:paraId="011DD41A"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16,68</w:t>
            </w:r>
          </w:p>
        </w:tc>
        <w:tc>
          <w:tcPr>
            <w:tcW w:w="674" w:type="dxa"/>
          </w:tcPr>
          <w:p w14:paraId="705EAC4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63,88</w:t>
            </w:r>
          </w:p>
        </w:tc>
        <w:tc>
          <w:tcPr>
            <w:tcW w:w="780" w:type="dxa"/>
            <w:shd w:val="clear" w:color="auto" w:fill="C6D9F1"/>
          </w:tcPr>
          <w:p w14:paraId="7B0420E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686ED55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EFC71C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35A6D2F0"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2,58</w:t>
            </w:r>
          </w:p>
        </w:tc>
        <w:tc>
          <w:tcPr>
            <w:tcW w:w="929" w:type="dxa"/>
            <w:shd w:val="clear" w:color="auto" w:fill="C6D9F1"/>
          </w:tcPr>
          <w:p w14:paraId="5BF718A1"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7,14</w:t>
            </w:r>
          </w:p>
        </w:tc>
        <w:tc>
          <w:tcPr>
            <w:tcW w:w="719" w:type="dxa"/>
          </w:tcPr>
          <w:p w14:paraId="3178B15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73,46</w:t>
            </w:r>
          </w:p>
        </w:tc>
        <w:tc>
          <w:tcPr>
            <w:tcW w:w="776" w:type="dxa"/>
            <w:shd w:val="clear" w:color="auto" w:fill="C6D9F1"/>
          </w:tcPr>
          <w:p w14:paraId="7E38B3D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52" w:type="dxa"/>
            <w:shd w:val="clear" w:color="auto" w:fill="C6D9F1"/>
          </w:tcPr>
          <w:p w14:paraId="6059343F"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0,18</w:t>
            </w:r>
          </w:p>
        </w:tc>
        <w:tc>
          <w:tcPr>
            <w:tcW w:w="719" w:type="dxa"/>
          </w:tcPr>
          <w:p w14:paraId="5936449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80" w:type="dxa"/>
            <w:shd w:val="clear" w:color="auto" w:fill="C6D9F1"/>
          </w:tcPr>
          <w:p w14:paraId="11F2C17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28F556FD"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2,26</w:t>
            </w:r>
          </w:p>
        </w:tc>
        <w:tc>
          <w:tcPr>
            <w:tcW w:w="731" w:type="dxa"/>
          </w:tcPr>
          <w:p w14:paraId="6716F070"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7612F24B"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12,01</w:t>
            </w:r>
          </w:p>
        </w:tc>
        <w:tc>
          <w:tcPr>
            <w:tcW w:w="842" w:type="dxa"/>
            <w:shd w:val="clear" w:color="auto" w:fill="C6D9F1"/>
          </w:tcPr>
          <w:p w14:paraId="4FE61FE1"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26,27</w:t>
            </w:r>
          </w:p>
        </w:tc>
        <w:tc>
          <w:tcPr>
            <w:tcW w:w="719" w:type="dxa"/>
          </w:tcPr>
          <w:p w14:paraId="4A61E5A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68,63</w:t>
            </w:r>
          </w:p>
        </w:tc>
      </w:tr>
      <w:tr w:rsidR="00B65EAE" w:rsidRPr="009704C7" w14:paraId="04022838" w14:textId="77777777" w:rsidTr="006769CF">
        <w:trPr>
          <w:trHeight w:val="1281"/>
        </w:trPr>
        <w:tc>
          <w:tcPr>
            <w:tcW w:w="2123" w:type="dxa"/>
          </w:tcPr>
          <w:p w14:paraId="2BB80826" w14:textId="77777777" w:rsidR="00CB71A8" w:rsidRPr="00B65EAE" w:rsidRDefault="00CB71A8" w:rsidP="00CB71A8">
            <w:pPr>
              <w:jc w:val="center"/>
              <w:rPr>
                <w:rFonts w:ascii="Arial Narrow" w:hAnsi="Arial Narrow"/>
                <w:color w:val="000000" w:themeColor="text1"/>
              </w:rPr>
            </w:pPr>
            <w:r w:rsidRPr="00B65EAE">
              <w:rPr>
                <w:rFonts w:ascii="Arial Narrow" w:hAnsi="Arial Narrow"/>
                <w:color w:val="000000" w:themeColor="text1"/>
              </w:rPr>
              <w:t>m.p.z.p wsi Zacharzyce - teren "A", gmina Siechnice</w:t>
            </w:r>
          </w:p>
          <w:p w14:paraId="4E1D70B9"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5A7A37A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1DB608B1"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6B782DEA"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7C864C0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shd w:val="clear" w:color="auto" w:fill="C6D9F1"/>
          </w:tcPr>
          <w:p w14:paraId="471EFF68"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4,90</w:t>
            </w:r>
          </w:p>
        </w:tc>
        <w:tc>
          <w:tcPr>
            <w:tcW w:w="719" w:type="dxa"/>
          </w:tcPr>
          <w:p w14:paraId="0B391D6A"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18" w:type="dxa"/>
            <w:shd w:val="clear" w:color="auto" w:fill="C6D9F1"/>
          </w:tcPr>
          <w:p w14:paraId="292A1CD0"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929" w:type="dxa"/>
            <w:shd w:val="clear" w:color="auto" w:fill="C6D9F1"/>
          </w:tcPr>
          <w:p w14:paraId="4FA01EF8"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4,90</w:t>
            </w:r>
          </w:p>
        </w:tc>
        <w:tc>
          <w:tcPr>
            <w:tcW w:w="719" w:type="dxa"/>
          </w:tcPr>
          <w:p w14:paraId="4CD0EDE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76" w:type="dxa"/>
            <w:shd w:val="clear" w:color="auto" w:fill="C6D9F1"/>
          </w:tcPr>
          <w:p w14:paraId="0643A0A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6B7698B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FCE200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1AF0A7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1330C52E"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3,99</w:t>
            </w:r>
          </w:p>
        </w:tc>
        <w:tc>
          <w:tcPr>
            <w:tcW w:w="731" w:type="dxa"/>
          </w:tcPr>
          <w:p w14:paraId="510942A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6B4F3C2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42" w:type="dxa"/>
            <w:shd w:val="clear" w:color="auto" w:fill="C6D9F1"/>
          </w:tcPr>
          <w:p w14:paraId="59C2F663" w14:textId="77777777" w:rsidR="00C91142" w:rsidRPr="00B65EAE" w:rsidRDefault="00CB71A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13,8</w:t>
            </w:r>
          </w:p>
        </w:tc>
        <w:tc>
          <w:tcPr>
            <w:tcW w:w="719" w:type="dxa"/>
          </w:tcPr>
          <w:p w14:paraId="27730E8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r>
      <w:tr w:rsidR="00B65EAE" w:rsidRPr="009704C7" w14:paraId="7CB74D71" w14:textId="77777777" w:rsidTr="006769CF">
        <w:trPr>
          <w:trHeight w:val="1281"/>
        </w:trPr>
        <w:tc>
          <w:tcPr>
            <w:tcW w:w="2123" w:type="dxa"/>
          </w:tcPr>
          <w:p w14:paraId="61CD9C85" w14:textId="77777777" w:rsidR="007F70AF" w:rsidRPr="00B65EAE" w:rsidRDefault="007F70AF" w:rsidP="007F70AF">
            <w:pPr>
              <w:jc w:val="center"/>
              <w:rPr>
                <w:rFonts w:ascii="Arial Narrow" w:hAnsi="Arial Narrow"/>
                <w:color w:val="000000" w:themeColor="text1"/>
              </w:rPr>
            </w:pPr>
            <w:r w:rsidRPr="00B65EAE">
              <w:rPr>
                <w:rFonts w:ascii="Arial Narrow" w:hAnsi="Arial Narrow"/>
                <w:color w:val="000000" w:themeColor="text1"/>
              </w:rPr>
              <w:t>m.p.z.p obrębu Zębice, gmina Święta Katarzyna</w:t>
            </w:r>
          </w:p>
          <w:p w14:paraId="27FA92A7"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52D8DF91"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15,48</w:t>
            </w:r>
          </w:p>
        </w:tc>
        <w:tc>
          <w:tcPr>
            <w:tcW w:w="1004" w:type="dxa"/>
            <w:shd w:val="clear" w:color="auto" w:fill="C6D9F1"/>
          </w:tcPr>
          <w:p w14:paraId="6505A1C7"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8,75</w:t>
            </w:r>
          </w:p>
        </w:tc>
        <w:tc>
          <w:tcPr>
            <w:tcW w:w="674" w:type="dxa"/>
          </w:tcPr>
          <w:p w14:paraId="241C42E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36,11</w:t>
            </w:r>
          </w:p>
        </w:tc>
        <w:tc>
          <w:tcPr>
            <w:tcW w:w="780" w:type="dxa"/>
            <w:shd w:val="clear" w:color="auto" w:fill="C6D9F1"/>
          </w:tcPr>
          <w:p w14:paraId="6B3FA28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034B3CF6"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86E5F16"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3D42D843"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13,82</w:t>
            </w:r>
          </w:p>
        </w:tc>
        <w:tc>
          <w:tcPr>
            <w:tcW w:w="929" w:type="dxa"/>
            <w:shd w:val="clear" w:color="auto" w:fill="C6D9F1"/>
          </w:tcPr>
          <w:p w14:paraId="486F6A44"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7,98</w:t>
            </w:r>
          </w:p>
        </w:tc>
        <w:tc>
          <w:tcPr>
            <w:tcW w:w="719" w:type="dxa"/>
          </w:tcPr>
          <w:p w14:paraId="754C8A11"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36,61</w:t>
            </w:r>
          </w:p>
        </w:tc>
        <w:tc>
          <w:tcPr>
            <w:tcW w:w="776" w:type="dxa"/>
            <w:shd w:val="clear" w:color="auto" w:fill="C6D9F1"/>
          </w:tcPr>
          <w:p w14:paraId="1459A670"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4E52DEB1"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C361B7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2C99FE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39" w:type="dxa"/>
            <w:shd w:val="clear" w:color="auto" w:fill="C6D9F1"/>
          </w:tcPr>
          <w:p w14:paraId="2C07D5FB"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3,29</w:t>
            </w:r>
          </w:p>
        </w:tc>
        <w:tc>
          <w:tcPr>
            <w:tcW w:w="731" w:type="dxa"/>
          </w:tcPr>
          <w:p w14:paraId="43A8C41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844" w:type="dxa"/>
            <w:shd w:val="clear" w:color="auto" w:fill="C6D9F1"/>
          </w:tcPr>
          <w:p w14:paraId="3C779241"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29,3</w:t>
            </w:r>
          </w:p>
        </w:tc>
        <w:tc>
          <w:tcPr>
            <w:tcW w:w="842" w:type="dxa"/>
            <w:shd w:val="clear" w:color="auto" w:fill="C6D9F1"/>
          </w:tcPr>
          <w:p w14:paraId="523290AB"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20,02</w:t>
            </w:r>
          </w:p>
        </w:tc>
        <w:tc>
          <w:tcPr>
            <w:tcW w:w="719" w:type="dxa"/>
          </w:tcPr>
          <w:p w14:paraId="78E4CDC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40,59</w:t>
            </w:r>
          </w:p>
        </w:tc>
      </w:tr>
      <w:tr w:rsidR="00B65EAE" w:rsidRPr="009704C7" w14:paraId="66F18581" w14:textId="77777777" w:rsidTr="006769CF">
        <w:trPr>
          <w:trHeight w:val="1281"/>
        </w:trPr>
        <w:tc>
          <w:tcPr>
            <w:tcW w:w="2123" w:type="dxa"/>
          </w:tcPr>
          <w:p w14:paraId="1F22D586" w14:textId="77777777" w:rsidR="00291C32" w:rsidRPr="00B65EAE" w:rsidRDefault="00291C32" w:rsidP="00291C32">
            <w:pPr>
              <w:jc w:val="center"/>
              <w:rPr>
                <w:rFonts w:ascii="Arial Narrow" w:hAnsi="Arial Narrow"/>
                <w:color w:val="000000" w:themeColor="text1"/>
              </w:rPr>
            </w:pPr>
            <w:r w:rsidRPr="00B65EAE">
              <w:rPr>
                <w:rFonts w:ascii="Arial Narrow" w:hAnsi="Arial Narrow"/>
                <w:color w:val="000000" w:themeColor="text1"/>
              </w:rPr>
              <w:t>m.p.z.p wsi Żerniki Wrocławskie teren "B" obejmującej obszar oznaczony symbolem "C"</w:t>
            </w:r>
          </w:p>
          <w:p w14:paraId="166637B2"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6A735C1D"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66A1A411"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622010B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032E35F1"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1ED822E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64BF2B1E"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14E607C6"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57C503A8"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3C2A1DD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36C8C5A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4F54A3F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D2308F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41B6AC2"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0,65</w:t>
            </w:r>
          </w:p>
        </w:tc>
        <w:tc>
          <w:tcPr>
            <w:tcW w:w="839" w:type="dxa"/>
            <w:shd w:val="clear" w:color="auto" w:fill="C6D9F1"/>
          </w:tcPr>
          <w:p w14:paraId="6ADB6087"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13,01</w:t>
            </w:r>
          </w:p>
        </w:tc>
        <w:tc>
          <w:tcPr>
            <w:tcW w:w="731" w:type="dxa"/>
          </w:tcPr>
          <w:p w14:paraId="7D1302E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95,24</w:t>
            </w:r>
          </w:p>
        </w:tc>
        <w:tc>
          <w:tcPr>
            <w:tcW w:w="844" w:type="dxa"/>
            <w:shd w:val="clear" w:color="auto" w:fill="C6D9F1"/>
          </w:tcPr>
          <w:p w14:paraId="5D62DBBD"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0,65</w:t>
            </w:r>
          </w:p>
        </w:tc>
        <w:tc>
          <w:tcPr>
            <w:tcW w:w="842" w:type="dxa"/>
            <w:shd w:val="clear" w:color="auto" w:fill="C6D9F1"/>
          </w:tcPr>
          <w:p w14:paraId="3494C5B1" w14:textId="77777777" w:rsidR="00C91142" w:rsidRPr="00B65EAE" w:rsidRDefault="00291C32"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13,01</w:t>
            </w:r>
          </w:p>
        </w:tc>
        <w:tc>
          <w:tcPr>
            <w:tcW w:w="719" w:type="dxa"/>
          </w:tcPr>
          <w:p w14:paraId="4A70DD95"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95,24</w:t>
            </w:r>
          </w:p>
        </w:tc>
      </w:tr>
      <w:tr w:rsidR="00B65EAE" w:rsidRPr="009704C7" w14:paraId="48C02629" w14:textId="77777777" w:rsidTr="006769CF">
        <w:trPr>
          <w:trHeight w:val="1281"/>
        </w:trPr>
        <w:tc>
          <w:tcPr>
            <w:tcW w:w="2123" w:type="dxa"/>
          </w:tcPr>
          <w:p w14:paraId="5A9B80AD" w14:textId="77777777" w:rsidR="002E11C8" w:rsidRPr="00B65EAE" w:rsidRDefault="002E11C8" w:rsidP="002E11C8">
            <w:pPr>
              <w:jc w:val="center"/>
              <w:rPr>
                <w:rFonts w:ascii="Arial Narrow" w:hAnsi="Arial Narrow"/>
                <w:color w:val="000000" w:themeColor="text1"/>
              </w:rPr>
            </w:pPr>
            <w:r w:rsidRPr="00B65EAE">
              <w:rPr>
                <w:rFonts w:ascii="Arial Narrow" w:hAnsi="Arial Narrow"/>
                <w:color w:val="000000" w:themeColor="text1"/>
              </w:rPr>
              <w:t>m.p.z.p wsi Żerniki Wrocławskie teren "B" obejmującej obszar oznaczony symbolem "B"</w:t>
            </w:r>
          </w:p>
          <w:p w14:paraId="1AA44C62"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2C1315C8" w14:textId="77777777" w:rsidR="00C91142" w:rsidRPr="00B65EAE" w:rsidRDefault="002E11C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38,47</w:t>
            </w:r>
          </w:p>
        </w:tc>
        <w:tc>
          <w:tcPr>
            <w:tcW w:w="1004" w:type="dxa"/>
            <w:shd w:val="clear" w:color="auto" w:fill="C6D9F1"/>
          </w:tcPr>
          <w:p w14:paraId="73376CC0" w14:textId="77777777" w:rsidR="00C91142" w:rsidRPr="00B65EAE" w:rsidRDefault="002E11C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14,29</w:t>
            </w:r>
          </w:p>
        </w:tc>
        <w:tc>
          <w:tcPr>
            <w:tcW w:w="674" w:type="dxa"/>
          </w:tcPr>
          <w:p w14:paraId="3053EC73"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27,08</w:t>
            </w:r>
          </w:p>
        </w:tc>
        <w:tc>
          <w:tcPr>
            <w:tcW w:w="780" w:type="dxa"/>
            <w:shd w:val="clear" w:color="auto" w:fill="C6D9F1"/>
          </w:tcPr>
          <w:p w14:paraId="1EA2C46E" w14:textId="77777777" w:rsidR="00C91142" w:rsidRPr="00B65EAE" w:rsidRDefault="002E11C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0,59</w:t>
            </w:r>
          </w:p>
        </w:tc>
        <w:tc>
          <w:tcPr>
            <w:tcW w:w="719" w:type="dxa"/>
            <w:shd w:val="clear" w:color="auto" w:fill="C6D9F1"/>
          </w:tcPr>
          <w:p w14:paraId="655682D4"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42E5FB2C"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18" w:type="dxa"/>
            <w:shd w:val="clear" w:color="auto" w:fill="C6D9F1"/>
          </w:tcPr>
          <w:p w14:paraId="0BE1A001" w14:textId="77777777" w:rsidR="00C91142" w:rsidRPr="00B65EAE" w:rsidRDefault="002E11C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1,80</w:t>
            </w:r>
          </w:p>
        </w:tc>
        <w:tc>
          <w:tcPr>
            <w:tcW w:w="929" w:type="dxa"/>
            <w:shd w:val="clear" w:color="auto" w:fill="C6D9F1"/>
          </w:tcPr>
          <w:p w14:paraId="69C3F1B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1D1E0CB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76" w:type="dxa"/>
            <w:shd w:val="clear" w:color="auto" w:fill="C6D9F1"/>
          </w:tcPr>
          <w:p w14:paraId="24DBC57E" w14:textId="77777777" w:rsidR="00C91142" w:rsidRPr="00B65EAE" w:rsidRDefault="002E11C8"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0,26</w:t>
            </w:r>
          </w:p>
        </w:tc>
        <w:tc>
          <w:tcPr>
            <w:tcW w:w="752" w:type="dxa"/>
            <w:shd w:val="clear" w:color="auto" w:fill="C6D9F1"/>
          </w:tcPr>
          <w:p w14:paraId="1E343EE7"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555DEC5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0F41EB28"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1,69</w:t>
            </w:r>
          </w:p>
        </w:tc>
        <w:tc>
          <w:tcPr>
            <w:tcW w:w="839" w:type="dxa"/>
            <w:shd w:val="clear" w:color="auto" w:fill="C6D9F1"/>
          </w:tcPr>
          <w:p w14:paraId="6EE70D8F"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31" w:type="dxa"/>
          </w:tcPr>
          <w:p w14:paraId="31001159"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844" w:type="dxa"/>
            <w:shd w:val="clear" w:color="auto" w:fill="C6D9F1"/>
          </w:tcPr>
          <w:p w14:paraId="6AA65A79"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42,82</w:t>
            </w:r>
          </w:p>
        </w:tc>
        <w:tc>
          <w:tcPr>
            <w:tcW w:w="842" w:type="dxa"/>
            <w:shd w:val="clear" w:color="auto" w:fill="C6D9F1"/>
          </w:tcPr>
          <w:p w14:paraId="0AE9B751"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14,29</w:t>
            </w:r>
          </w:p>
        </w:tc>
        <w:tc>
          <w:tcPr>
            <w:tcW w:w="719" w:type="dxa"/>
          </w:tcPr>
          <w:p w14:paraId="432A4C5B" w14:textId="77777777" w:rsidR="00C91142" w:rsidRPr="00B65EAE" w:rsidRDefault="00B42D05"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25,02</w:t>
            </w:r>
          </w:p>
        </w:tc>
      </w:tr>
      <w:tr w:rsidR="00B65EAE" w:rsidRPr="009704C7" w14:paraId="36B70507" w14:textId="77777777" w:rsidTr="006769CF">
        <w:trPr>
          <w:trHeight w:val="1281"/>
        </w:trPr>
        <w:tc>
          <w:tcPr>
            <w:tcW w:w="2123" w:type="dxa"/>
          </w:tcPr>
          <w:p w14:paraId="0E84CA57" w14:textId="77777777" w:rsidR="00C91142" w:rsidRPr="00B65EAE" w:rsidRDefault="00C00321" w:rsidP="00867DA6">
            <w:pPr>
              <w:jc w:val="center"/>
              <w:rPr>
                <w:rFonts w:ascii="Arial Narrow" w:eastAsia="Calibri" w:hAnsi="Arial Narrow"/>
                <w:color w:val="000000" w:themeColor="text1"/>
                <w:lang w:eastAsia="en-US"/>
              </w:rPr>
            </w:pPr>
            <w:r w:rsidRPr="00B65EAE">
              <w:rPr>
                <w:rFonts w:ascii="Arial Narrow" w:hAnsi="Arial Narrow"/>
                <w:color w:val="000000" w:themeColor="text1"/>
              </w:rPr>
              <w:lastRenderedPageBreak/>
              <w:t>m.p.z.p wsi Żerniki Wrocławskie teren "B" obejmującej obszar oznaczony symbolem "D"</w:t>
            </w:r>
          </w:p>
        </w:tc>
        <w:tc>
          <w:tcPr>
            <w:tcW w:w="876" w:type="dxa"/>
            <w:shd w:val="clear" w:color="auto" w:fill="C6D9F1"/>
          </w:tcPr>
          <w:p w14:paraId="17531E1C"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6AB6DBFB"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042214CA"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A842C60"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2BA7320C"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837C1AA"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1E0D5F4A"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020D6D2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8205D4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6CA697C0"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4E188B5F"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1EA7A7A3"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20D6CFD0"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0,53</w:t>
            </w:r>
          </w:p>
        </w:tc>
        <w:tc>
          <w:tcPr>
            <w:tcW w:w="839" w:type="dxa"/>
            <w:shd w:val="clear" w:color="auto" w:fill="C6D9F1"/>
          </w:tcPr>
          <w:p w14:paraId="6BEF2FDB"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19,61</w:t>
            </w:r>
          </w:p>
        </w:tc>
        <w:tc>
          <w:tcPr>
            <w:tcW w:w="731" w:type="dxa"/>
          </w:tcPr>
          <w:p w14:paraId="520BE7D5"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97,37</w:t>
            </w:r>
          </w:p>
        </w:tc>
        <w:tc>
          <w:tcPr>
            <w:tcW w:w="844" w:type="dxa"/>
            <w:shd w:val="clear" w:color="auto" w:fill="C6D9F1"/>
          </w:tcPr>
          <w:p w14:paraId="2DC9B936"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0,53</w:t>
            </w:r>
          </w:p>
        </w:tc>
        <w:tc>
          <w:tcPr>
            <w:tcW w:w="842" w:type="dxa"/>
            <w:shd w:val="clear" w:color="auto" w:fill="C6D9F1"/>
          </w:tcPr>
          <w:p w14:paraId="2ED3167F"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19,61</w:t>
            </w:r>
          </w:p>
        </w:tc>
        <w:tc>
          <w:tcPr>
            <w:tcW w:w="719" w:type="dxa"/>
          </w:tcPr>
          <w:p w14:paraId="7312E3B8"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97,37</w:t>
            </w:r>
          </w:p>
        </w:tc>
      </w:tr>
      <w:tr w:rsidR="00B65EAE" w:rsidRPr="009704C7" w14:paraId="51E00897" w14:textId="77777777" w:rsidTr="006769CF">
        <w:trPr>
          <w:trHeight w:val="1281"/>
        </w:trPr>
        <w:tc>
          <w:tcPr>
            <w:tcW w:w="2123" w:type="dxa"/>
          </w:tcPr>
          <w:p w14:paraId="2648A8B3" w14:textId="77777777" w:rsidR="00C00321" w:rsidRPr="00B65EAE" w:rsidRDefault="00C00321" w:rsidP="00C00321">
            <w:pPr>
              <w:jc w:val="center"/>
              <w:rPr>
                <w:rFonts w:ascii="Arial Narrow" w:hAnsi="Arial Narrow"/>
                <w:color w:val="000000" w:themeColor="text1"/>
              </w:rPr>
            </w:pPr>
            <w:r w:rsidRPr="00B65EAE">
              <w:rPr>
                <w:rFonts w:ascii="Arial Narrow" w:hAnsi="Arial Narrow"/>
                <w:color w:val="000000" w:themeColor="text1"/>
              </w:rPr>
              <w:t>m.p.z.p wsi Żerniki Wrocławskie: teren "B" dla terenu szkolnego położonego w rejonie ulicy Kolejowej</w:t>
            </w:r>
          </w:p>
          <w:p w14:paraId="4C7C959F"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6284D03F"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0,07</w:t>
            </w:r>
          </w:p>
        </w:tc>
        <w:tc>
          <w:tcPr>
            <w:tcW w:w="1004" w:type="dxa"/>
            <w:shd w:val="clear" w:color="auto" w:fill="C6D9F1"/>
          </w:tcPr>
          <w:p w14:paraId="1C35F8C6"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674" w:type="dxa"/>
          </w:tcPr>
          <w:p w14:paraId="5D958F6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4DAA7911"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1FF3728B"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597E1184"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5472D8AF"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0,07</w:t>
            </w:r>
          </w:p>
        </w:tc>
        <w:tc>
          <w:tcPr>
            <w:tcW w:w="929" w:type="dxa"/>
            <w:shd w:val="clear" w:color="auto" w:fill="C6D9F1"/>
          </w:tcPr>
          <w:p w14:paraId="54EF8259"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036862D5"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56A43854"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2,00</w:t>
            </w:r>
          </w:p>
        </w:tc>
        <w:tc>
          <w:tcPr>
            <w:tcW w:w="752" w:type="dxa"/>
            <w:shd w:val="clear" w:color="auto" w:fill="C6D9F1"/>
          </w:tcPr>
          <w:p w14:paraId="7511DC2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4936FA9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5D383E9B"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51C6B2A6"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4EC06B30"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46DCE4F5" w14:textId="77777777" w:rsidR="00C91142" w:rsidRPr="00B65EAE" w:rsidRDefault="00C0032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2,15</w:t>
            </w:r>
          </w:p>
        </w:tc>
        <w:tc>
          <w:tcPr>
            <w:tcW w:w="842" w:type="dxa"/>
            <w:shd w:val="clear" w:color="auto" w:fill="C6D9F1"/>
          </w:tcPr>
          <w:p w14:paraId="234860A6"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2AB08B6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r>
      <w:tr w:rsidR="00B65EAE" w:rsidRPr="009704C7" w14:paraId="7E1326F3" w14:textId="77777777" w:rsidTr="006769CF">
        <w:trPr>
          <w:trHeight w:val="1281"/>
        </w:trPr>
        <w:tc>
          <w:tcPr>
            <w:tcW w:w="2123" w:type="dxa"/>
          </w:tcPr>
          <w:p w14:paraId="1AB66877" w14:textId="77777777" w:rsidR="00C91142" w:rsidRPr="00B65EAE" w:rsidRDefault="007828FA" w:rsidP="00867DA6">
            <w:pPr>
              <w:jc w:val="center"/>
              <w:rPr>
                <w:rFonts w:ascii="Arial Narrow" w:eastAsia="Calibri" w:hAnsi="Arial Narrow"/>
                <w:color w:val="000000" w:themeColor="text1"/>
                <w:lang w:eastAsia="en-US"/>
              </w:rPr>
            </w:pPr>
            <w:r w:rsidRPr="00B65EAE">
              <w:rPr>
                <w:rFonts w:ascii="Arial Narrow" w:hAnsi="Arial Narrow"/>
                <w:color w:val="000000" w:themeColor="text1"/>
              </w:rPr>
              <w:t>m.p.z.p północno-wschodniej części obrębu Żerniki Wrocławskie</w:t>
            </w:r>
          </w:p>
        </w:tc>
        <w:tc>
          <w:tcPr>
            <w:tcW w:w="876" w:type="dxa"/>
            <w:shd w:val="clear" w:color="auto" w:fill="C6D9F1"/>
          </w:tcPr>
          <w:p w14:paraId="62D26E60"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3,13</w:t>
            </w:r>
          </w:p>
        </w:tc>
        <w:tc>
          <w:tcPr>
            <w:tcW w:w="1004" w:type="dxa"/>
            <w:shd w:val="clear" w:color="auto" w:fill="C6D9F1"/>
          </w:tcPr>
          <w:p w14:paraId="3DE14E37"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8,32</w:t>
            </w:r>
          </w:p>
        </w:tc>
        <w:tc>
          <w:tcPr>
            <w:tcW w:w="674" w:type="dxa"/>
          </w:tcPr>
          <w:p w14:paraId="078258B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72,66</w:t>
            </w:r>
          </w:p>
        </w:tc>
        <w:tc>
          <w:tcPr>
            <w:tcW w:w="780" w:type="dxa"/>
            <w:shd w:val="clear" w:color="auto" w:fill="C6D9F1"/>
          </w:tcPr>
          <w:p w14:paraId="2E91476F"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166E2B98"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1B8B1786"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42123716"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929" w:type="dxa"/>
            <w:shd w:val="clear" w:color="auto" w:fill="C6D9F1"/>
          </w:tcPr>
          <w:p w14:paraId="4FD824CD"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4,95</w:t>
            </w:r>
          </w:p>
        </w:tc>
        <w:tc>
          <w:tcPr>
            <w:tcW w:w="719" w:type="dxa"/>
          </w:tcPr>
          <w:p w14:paraId="3208B633"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100,00</w:t>
            </w:r>
          </w:p>
        </w:tc>
        <w:tc>
          <w:tcPr>
            <w:tcW w:w="776" w:type="dxa"/>
            <w:shd w:val="clear" w:color="auto" w:fill="C6D9F1"/>
          </w:tcPr>
          <w:p w14:paraId="1342815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7967E281"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2169662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380A03C"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5890153B"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2A8B66CE"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40F3B5AB"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3,13</w:t>
            </w:r>
          </w:p>
        </w:tc>
        <w:tc>
          <w:tcPr>
            <w:tcW w:w="842" w:type="dxa"/>
            <w:shd w:val="clear" w:color="auto" w:fill="C6D9F1"/>
          </w:tcPr>
          <w:p w14:paraId="608D29E0"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13,27</w:t>
            </w:r>
          </w:p>
        </w:tc>
        <w:tc>
          <w:tcPr>
            <w:tcW w:w="719" w:type="dxa"/>
          </w:tcPr>
          <w:p w14:paraId="228C5E8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80,91</w:t>
            </w:r>
          </w:p>
        </w:tc>
      </w:tr>
      <w:tr w:rsidR="00B65EAE" w:rsidRPr="009704C7" w14:paraId="3EFD3BB4" w14:textId="77777777" w:rsidTr="006769CF">
        <w:trPr>
          <w:trHeight w:val="1281"/>
        </w:trPr>
        <w:tc>
          <w:tcPr>
            <w:tcW w:w="2123" w:type="dxa"/>
          </w:tcPr>
          <w:p w14:paraId="3FCA242D" w14:textId="77777777" w:rsidR="007828FA" w:rsidRPr="00B65EAE" w:rsidRDefault="007828FA" w:rsidP="007828FA">
            <w:pPr>
              <w:jc w:val="center"/>
              <w:rPr>
                <w:rFonts w:ascii="Arial Narrow" w:hAnsi="Arial Narrow"/>
                <w:color w:val="000000" w:themeColor="text1"/>
              </w:rPr>
            </w:pPr>
            <w:r w:rsidRPr="00B65EAE">
              <w:rPr>
                <w:rFonts w:ascii="Arial Narrow" w:hAnsi="Arial Narrow"/>
                <w:color w:val="000000" w:themeColor="text1"/>
              </w:rPr>
              <w:t>m.p.z.p wsi Żerniki Wrocławskie obejmującego obszar oznaczony symbolem "C1"</w:t>
            </w:r>
          </w:p>
          <w:p w14:paraId="48DA9B67"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05889C15"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1004" w:type="dxa"/>
            <w:shd w:val="clear" w:color="auto" w:fill="C6D9F1"/>
          </w:tcPr>
          <w:p w14:paraId="64D8870D"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674" w:type="dxa"/>
          </w:tcPr>
          <w:p w14:paraId="61C1EB1E"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6765BF3A"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45661266"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7DCB655"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694BCE91"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929" w:type="dxa"/>
            <w:shd w:val="clear" w:color="auto" w:fill="C6D9F1"/>
          </w:tcPr>
          <w:p w14:paraId="1C407BE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70DDFD9E"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76" w:type="dxa"/>
            <w:shd w:val="clear" w:color="auto" w:fill="C6D9F1"/>
          </w:tcPr>
          <w:p w14:paraId="0F57992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52" w:type="dxa"/>
            <w:shd w:val="clear" w:color="auto" w:fill="C6D9F1"/>
          </w:tcPr>
          <w:p w14:paraId="2E9B1F4C"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100C6DF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80" w:type="dxa"/>
            <w:shd w:val="clear" w:color="auto" w:fill="C6D9F1"/>
          </w:tcPr>
          <w:p w14:paraId="47E28D64"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0,95</w:t>
            </w:r>
          </w:p>
        </w:tc>
        <w:tc>
          <w:tcPr>
            <w:tcW w:w="839" w:type="dxa"/>
            <w:shd w:val="clear" w:color="auto" w:fill="C6D9F1"/>
          </w:tcPr>
          <w:p w14:paraId="5957232C"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0,86</w:t>
            </w:r>
          </w:p>
        </w:tc>
        <w:tc>
          <w:tcPr>
            <w:tcW w:w="731" w:type="dxa"/>
          </w:tcPr>
          <w:p w14:paraId="7EED33C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47,51</w:t>
            </w:r>
          </w:p>
        </w:tc>
        <w:tc>
          <w:tcPr>
            <w:tcW w:w="844" w:type="dxa"/>
            <w:shd w:val="clear" w:color="auto" w:fill="C6D9F1"/>
          </w:tcPr>
          <w:p w14:paraId="6CE7A571"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0,95</w:t>
            </w:r>
          </w:p>
        </w:tc>
        <w:tc>
          <w:tcPr>
            <w:tcW w:w="842" w:type="dxa"/>
            <w:shd w:val="clear" w:color="auto" w:fill="C6D9F1"/>
          </w:tcPr>
          <w:p w14:paraId="0DC2C595" w14:textId="77777777" w:rsidR="00C91142" w:rsidRPr="00B65EAE" w:rsidRDefault="007828FA"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0,86</w:t>
            </w:r>
          </w:p>
        </w:tc>
        <w:tc>
          <w:tcPr>
            <w:tcW w:w="719" w:type="dxa"/>
          </w:tcPr>
          <w:p w14:paraId="04229D6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47,51</w:t>
            </w:r>
          </w:p>
        </w:tc>
      </w:tr>
      <w:tr w:rsidR="00B65EAE" w:rsidRPr="009704C7" w14:paraId="59D3BA55" w14:textId="77777777" w:rsidTr="006769CF">
        <w:trPr>
          <w:trHeight w:val="1281"/>
        </w:trPr>
        <w:tc>
          <w:tcPr>
            <w:tcW w:w="2123" w:type="dxa"/>
          </w:tcPr>
          <w:p w14:paraId="13E84694" w14:textId="77777777" w:rsidR="007828FA" w:rsidRPr="00B65EAE" w:rsidRDefault="007828FA" w:rsidP="007828FA">
            <w:pPr>
              <w:jc w:val="center"/>
              <w:rPr>
                <w:rFonts w:ascii="Arial Narrow" w:hAnsi="Arial Narrow"/>
                <w:color w:val="000000" w:themeColor="text1"/>
              </w:rPr>
            </w:pPr>
            <w:r w:rsidRPr="00B65EAE">
              <w:rPr>
                <w:rFonts w:ascii="Arial Narrow" w:hAnsi="Arial Narrow"/>
                <w:color w:val="000000" w:themeColor="text1"/>
              </w:rPr>
              <w:t>m.p.z.p północno-zachodniej części obrębu Żerniki Wrocławskie</w:t>
            </w:r>
          </w:p>
          <w:p w14:paraId="50E85B9B" w14:textId="77777777" w:rsidR="00C91142" w:rsidRPr="00B65EAE" w:rsidRDefault="00C91142" w:rsidP="00867DA6">
            <w:pPr>
              <w:jc w:val="center"/>
              <w:rPr>
                <w:rFonts w:ascii="Arial Narrow" w:eastAsia="Calibri" w:hAnsi="Arial Narrow"/>
                <w:color w:val="000000" w:themeColor="text1"/>
                <w:lang w:eastAsia="en-US"/>
              </w:rPr>
            </w:pPr>
          </w:p>
        </w:tc>
        <w:tc>
          <w:tcPr>
            <w:tcW w:w="876" w:type="dxa"/>
            <w:shd w:val="clear" w:color="auto" w:fill="C6D9F1"/>
          </w:tcPr>
          <w:p w14:paraId="7D0F19DA" w14:textId="77777777" w:rsidR="00C91142" w:rsidRPr="00B65EAE" w:rsidRDefault="003C458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14,61</w:t>
            </w:r>
          </w:p>
        </w:tc>
        <w:tc>
          <w:tcPr>
            <w:tcW w:w="1004" w:type="dxa"/>
            <w:shd w:val="clear" w:color="auto" w:fill="C6D9F1"/>
          </w:tcPr>
          <w:p w14:paraId="475FCA83" w14:textId="77777777" w:rsidR="00C91142" w:rsidRPr="00B65EAE" w:rsidRDefault="003C458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20,60</w:t>
            </w:r>
          </w:p>
        </w:tc>
        <w:tc>
          <w:tcPr>
            <w:tcW w:w="674" w:type="dxa"/>
          </w:tcPr>
          <w:p w14:paraId="40E8E96B"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58,51</w:t>
            </w:r>
          </w:p>
        </w:tc>
        <w:tc>
          <w:tcPr>
            <w:tcW w:w="780" w:type="dxa"/>
            <w:shd w:val="clear" w:color="auto" w:fill="C6D9F1"/>
          </w:tcPr>
          <w:p w14:paraId="424F81F1"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shd w:val="clear" w:color="auto" w:fill="C6D9F1"/>
          </w:tcPr>
          <w:p w14:paraId="7F38CCBE"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19" w:type="dxa"/>
          </w:tcPr>
          <w:p w14:paraId="41139F31"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18" w:type="dxa"/>
            <w:shd w:val="clear" w:color="auto" w:fill="C6D9F1"/>
          </w:tcPr>
          <w:p w14:paraId="28CEF28B" w14:textId="77777777" w:rsidR="00C91142" w:rsidRPr="00B65EAE" w:rsidRDefault="003C458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1,53</w:t>
            </w:r>
          </w:p>
        </w:tc>
        <w:tc>
          <w:tcPr>
            <w:tcW w:w="929" w:type="dxa"/>
            <w:shd w:val="clear" w:color="auto" w:fill="C6D9F1"/>
          </w:tcPr>
          <w:p w14:paraId="263B8CDF" w14:textId="77777777" w:rsidR="00C91142" w:rsidRPr="00B65EAE" w:rsidRDefault="003C458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1,71</w:t>
            </w:r>
          </w:p>
        </w:tc>
        <w:tc>
          <w:tcPr>
            <w:tcW w:w="719" w:type="dxa"/>
          </w:tcPr>
          <w:p w14:paraId="559820B3"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52,78</w:t>
            </w:r>
          </w:p>
        </w:tc>
        <w:tc>
          <w:tcPr>
            <w:tcW w:w="776" w:type="dxa"/>
            <w:shd w:val="clear" w:color="auto" w:fill="C6D9F1"/>
          </w:tcPr>
          <w:p w14:paraId="482B5D20" w14:textId="77777777" w:rsidR="00C91142" w:rsidRPr="00B65EAE" w:rsidRDefault="003C458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0,09</w:t>
            </w:r>
          </w:p>
        </w:tc>
        <w:tc>
          <w:tcPr>
            <w:tcW w:w="752" w:type="dxa"/>
            <w:shd w:val="clear" w:color="auto" w:fill="C6D9F1"/>
          </w:tcPr>
          <w:p w14:paraId="42A0764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19" w:type="dxa"/>
          </w:tcPr>
          <w:p w14:paraId="20E58F74"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0,00</w:t>
            </w:r>
          </w:p>
        </w:tc>
        <w:tc>
          <w:tcPr>
            <w:tcW w:w="780" w:type="dxa"/>
            <w:shd w:val="clear" w:color="auto" w:fill="C6D9F1"/>
          </w:tcPr>
          <w:p w14:paraId="21BD27F0"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39" w:type="dxa"/>
            <w:shd w:val="clear" w:color="auto" w:fill="C6D9F1"/>
          </w:tcPr>
          <w:p w14:paraId="70B1F102"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731" w:type="dxa"/>
          </w:tcPr>
          <w:p w14:paraId="7577DD39"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w:t>
            </w:r>
          </w:p>
        </w:tc>
        <w:tc>
          <w:tcPr>
            <w:tcW w:w="844" w:type="dxa"/>
            <w:shd w:val="clear" w:color="auto" w:fill="C6D9F1"/>
          </w:tcPr>
          <w:p w14:paraId="126ECB85" w14:textId="77777777" w:rsidR="00C91142" w:rsidRPr="00B65EAE" w:rsidRDefault="003C458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16,23</w:t>
            </w:r>
          </w:p>
        </w:tc>
        <w:tc>
          <w:tcPr>
            <w:tcW w:w="842" w:type="dxa"/>
            <w:shd w:val="clear" w:color="auto" w:fill="C6D9F1"/>
          </w:tcPr>
          <w:p w14:paraId="3F8271E0" w14:textId="77777777" w:rsidR="00C91142" w:rsidRPr="00B65EAE" w:rsidRDefault="003C4584"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22,32</w:t>
            </w:r>
          </w:p>
        </w:tc>
        <w:tc>
          <w:tcPr>
            <w:tcW w:w="719" w:type="dxa"/>
          </w:tcPr>
          <w:p w14:paraId="0A577FEF"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57,90</w:t>
            </w:r>
          </w:p>
        </w:tc>
      </w:tr>
      <w:tr w:rsidR="00B65EAE" w:rsidRPr="009704C7" w14:paraId="7E54E6A4" w14:textId="77777777" w:rsidTr="006769CF">
        <w:trPr>
          <w:trHeight w:val="1281"/>
        </w:trPr>
        <w:tc>
          <w:tcPr>
            <w:tcW w:w="2123" w:type="dxa"/>
          </w:tcPr>
          <w:p w14:paraId="2AA025CC" w14:textId="77777777" w:rsidR="00C91142" w:rsidRPr="00B65EAE" w:rsidRDefault="00C91142" w:rsidP="00867DA6">
            <w:pPr>
              <w:jc w:val="center"/>
              <w:rPr>
                <w:rFonts w:ascii="Arial Narrow" w:eastAsia="Calibri" w:hAnsi="Arial Narrow"/>
                <w:color w:val="000000" w:themeColor="text1"/>
                <w:lang w:eastAsia="en-US"/>
              </w:rPr>
            </w:pPr>
            <w:r w:rsidRPr="00B65EAE">
              <w:rPr>
                <w:rFonts w:ascii="Arial Narrow" w:eastAsia="Calibri" w:hAnsi="Arial Narrow"/>
                <w:color w:val="000000" w:themeColor="text1"/>
                <w:lang w:eastAsia="en-US"/>
              </w:rPr>
              <w:lastRenderedPageBreak/>
              <w:t>Ogólna powierzchnia rezerw terenowych w obowiązujących planach miejscowych</w:t>
            </w:r>
          </w:p>
        </w:tc>
        <w:tc>
          <w:tcPr>
            <w:tcW w:w="876" w:type="dxa"/>
            <w:shd w:val="clear" w:color="auto" w:fill="C6D9F1"/>
          </w:tcPr>
          <w:p w14:paraId="5CD6D18F" w14:textId="77777777" w:rsidR="00C91142" w:rsidRPr="00B65EAE" w:rsidRDefault="006A38C7" w:rsidP="00B95FD1">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452,</w:t>
            </w:r>
            <w:r w:rsidR="00B95FD1" w:rsidRPr="00B65EAE">
              <w:rPr>
                <w:rFonts w:ascii="Arial Narrow" w:hAnsi="Arial Narrow"/>
                <w:color w:val="000000" w:themeColor="text1"/>
                <w:sz w:val="24"/>
                <w:szCs w:val="24"/>
              </w:rPr>
              <w:t>08</w:t>
            </w:r>
          </w:p>
        </w:tc>
        <w:tc>
          <w:tcPr>
            <w:tcW w:w="1004" w:type="dxa"/>
            <w:shd w:val="clear" w:color="auto" w:fill="C6D9F1"/>
          </w:tcPr>
          <w:p w14:paraId="38323B9C"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556,33</w:t>
            </w:r>
          </w:p>
        </w:tc>
        <w:tc>
          <w:tcPr>
            <w:tcW w:w="674" w:type="dxa"/>
          </w:tcPr>
          <w:p w14:paraId="7A258F48"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55,17</w:t>
            </w:r>
          </w:p>
        </w:tc>
        <w:tc>
          <w:tcPr>
            <w:tcW w:w="780" w:type="dxa"/>
            <w:shd w:val="clear" w:color="auto" w:fill="C6D9F1"/>
          </w:tcPr>
          <w:p w14:paraId="0DF6C58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33,77</w:t>
            </w:r>
          </w:p>
        </w:tc>
        <w:tc>
          <w:tcPr>
            <w:tcW w:w="719" w:type="dxa"/>
            <w:shd w:val="clear" w:color="auto" w:fill="C6D9F1"/>
          </w:tcPr>
          <w:p w14:paraId="4F0495FF"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32,69</w:t>
            </w:r>
          </w:p>
        </w:tc>
        <w:tc>
          <w:tcPr>
            <w:tcW w:w="719" w:type="dxa"/>
          </w:tcPr>
          <w:p w14:paraId="7DFB3C30"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49,19</w:t>
            </w:r>
          </w:p>
        </w:tc>
        <w:tc>
          <w:tcPr>
            <w:tcW w:w="818" w:type="dxa"/>
            <w:shd w:val="clear" w:color="auto" w:fill="C6D9F1"/>
          </w:tcPr>
          <w:p w14:paraId="2A40F480"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115,46</w:t>
            </w:r>
          </w:p>
        </w:tc>
        <w:tc>
          <w:tcPr>
            <w:tcW w:w="929" w:type="dxa"/>
            <w:shd w:val="clear" w:color="auto" w:fill="C6D9F1"/>
          </w:tcPr>
          <w:p w14:paraId="18F09E1B"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149,41</w:t>
            </w:r>
          </w:p>
        </w:tc>
        <w:tc>
          <w:tcPr>
            <w:tcW w:w="719" w:type="dxa"/>
          </w:tcPr>
          <w:p w14:paraId="61EE2FD9"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56,41</w:t>
            </w:r>
          </w:p>
        </w:tc>
        <w:tc>
          <w:tcPr>
            <w:tcW w:w="776" w:type="dxa"/>
            <w:shd w:val="clear" w:color="auto" w:fill="C6D9F1"/>
          </w:tcPr>
          <w:p w14:paraId="09AE80F6"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17,61</w:t>
            </w:r>
          </w:p>
        </w:tc>
        <w:tc>
          <w:tcPr>
            <w:tcW w:w="752" w:type="dxa"/>
            <w:shd w:val="clear" w:color="auto" w:fill="C6D9F1"/>
          </w:tcPr>
          <w:p w14:paraId="06960AC7"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6,42</w:t>
            </w:r>
          </w:p>
        </w:tc>
        <w:tc>
          <w:tcPr>
            <w:tcW w:w="719" w:type="dxa"/>
          </w:tcPr>
          <w:p w14:paraId="45282A9E"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26,72</w:t>
            </w:r>
          </w:p>
        </w:tc>
        <w:tc>
          <w:tcPr>
            <w:tcW w:w="780" w:type="dxa"/>
            <w:shd w:val="clear" w:color="auto" w:fill="C6D9F1"/>
          </w:tcPr>
          <w:p w14:paraId="30F7BD53"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95,84</w:t>
            </w:r>
          </w:p>
        </w:tc>
        <w:tc>
          <w:tcPr>
            <w:tcW w:w="839" w:type="dxa"/>
            <w:shd w:val="clear" w:color="auto" w:fill="C6D9F1"/>
          </w:tcPr>
          <w:p w14:paraId="2B26EF65"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117,84</w:t>
            </w:r>
          </w:p>
        </w:tc>
        <w:tc>
          <w:tcPr>
            <w:tcW w:w="731" w:type="dxa"/>
          </w:tcPr>
          <w:p w14:paraId="0FBAD228"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64,98</w:t>
            </w:r>
          </w:p>
        </w:tc>
        <w:tc>
          <w:tcPr>
            <w:tcW w:w="844" w:type="dxa"/>
            <w:shd w:val="clear" w:color="auto" w:fill="C6D9F1"/>
          </w:tcPr>
          <w:p w14:paraId="0D1D018E"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714,96</w:t>
            </w:r>
          </w:p>
        </w:tc>
        <w:tc>
          <w:tcPr>
            <w:tcW w:w="842" w:type="dxa"/>
            <w:shd w:val="clear" w:color="auto" w:fill="C6D9F1"/>
          </w:tcPr>
          <w:p w14:paraId="2CD160D4"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922,85</w:t>
            </w:r>
          </w:p>
        </w:tc>
        <w:tc>
          <w:tcPr>
            <w:tcW w:w="719" w:type="dxa"/>
          </w:tcPr>
          <w:p w14:paraId="777C805A" w14:textId="77777777" w:rsidR="00C91142" w:rsidRPr="00B65EAE" w:rsidRDefault="00B95FD1" w:rsidP="00867DA6">
            <w:pPr>
              <w:pStyle w:val="Bezodstpw"/>
              <w:jc w:val="center"/>
              <w:rPr>
                <w:rFonts w:ascii="Arial Narrow" w:hAnsi="Arial Narrow"/>
                <w:color w:val="000000" w:themeColor="text1"/>
                <w:sz w:val="24"/>
                <w:szCs w:val="24"/>
              </w:rPr>
            </w:pPr>
            <w:r w:rsidRPr="00B65EAE">
              <w:rPr>
                <w:rFonts w:ascii="Arial Narrow" w:hAnsi="Arial Narrow"/>
                <w:color w:val="000000" w:themeColor="text1"/>
                <w:sz w:val="24"/>
                <w:szCs w:val="24"/>
              </w:rPr>
              <w:t>56,35</w:t>
            </w:r>
          </w:p>
        </w:tc>
      </w:tr>
    </w:tbl>
    <w:p w14:paraId="1A211BCA" w14:textId="77777777" w:rsidR="006769CF" w:rsidRPr="009704C7" w:rsidRDefault="006769CF" w:rsidP="00C91142">
      <w:pPr>
        <w:pStyle w:val="22"/>
        <w:rPr>
          <w:rFonts w:ascii="Arial Narrow" w:hAnsi="Arial Narrow"/>
          <w:i w:val="0"/>
          <w:color w:val="000000" w:themeColor="text1"/>
          <w:szCs w:val="24"/>
        </w:rPr>
        <w:sectPr w:rsidR="006769CF" w:rsidRPr="009704C7" w:rsidSect="006769CF">
          <w:pgSz w:w="16838" w:h="11906" w:orient="landscape"/>
          <w:pgMar w:top="1418" w:right="1418" w:bottom="1701" w:left="1418" w:header="709" w:footer="709" w:gutter="0"/>
          <w:cols w:space="708"/>
          <w:docGrid w:linePitch="360"/>
        </w:sectPr>
      </w:pPr>
    </w:p>
    <w:p w14:paraId="0333D1C1" w14:textId="77777777" w:rsidR="006A38C7" w:rsidRPr="009704C7" w:rsidRDefault="006A38C7" w:rsidP="00C91142">
      <w:pPr>
        <w:pStyle w:val="22"/>
        <w:rPr>
          <w:rFonts w:ascii="Arial Narrow" w:hAnsi="Arial Narrow"/>
          <w:b w:val="0"/>
          <w:i w:val="0"/>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321"/>
        <w:gridCol w:w="1357"/>
        <w:gridCol w:w="1560"/>
        <w:gridCol w:w="1201"/>
        <w:gridCol w:w="1446"/>
        <w:gridCol w:w="1004"/>
      </w:tblGrid>
      <w:tr w:rsidR="00C91142" w:rsidRPr="007D2AC1" w14:paraId="597C7E2D" w14:textId="77777777" w:rsidTr="000653E5">
        <w:tc>
          <w:tcPr>
            <w:tcW w:w="9288" w:type="dxa"/>
            <w:gridSpan w:val="7"/>
            <w:shd w:val="clear" w:color="auto" w:fill="C6D9F1"/>
          </w:tcPr>
          <w:p w14:paraId="76028385"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Chłonność obszarów przeznaczonych w planach miejscowych pod zabudowę rozumianej jako możliwość lokalizowania nowej zabudowy wyrażoną w powierzchni użytkowej</w:t>
            </w:r>
          </w:p>
        </w:tc>
      </w:tr>
      <w:tr w:rsidR="00C91142" w:rsidRPr="007D2AC1" w14:paraId="1C5970D0" w14:textId="77777777" w:rsidTr="000653E5">
        <w:tc>
          <w:tcPr>
            <w:tcW w:w="1399" w:type="dxa"/>
            <w:tcBorders>
              <w:bottom w:val="single" w:sz="4" w:space="0" w:color="auto"/>
            </w:tcBorders>
            <w:shd w:val="clear" w:color="auto" w:fill="C6D9F1"/>
          </w:tcPr>
          <w:p w14:paraId="180174AB"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Przeznaczenie terenu</w:t>
            </w:r>
          </w:p>
          <w:p w14:paraId="0AE58251" w14:textId="77777777" w:rsidR="00C91142" w:rsidRPr="007D2AC1" w:rsidRDefault="00C91142" w:rsidP="00867DA6">
            <w:pPr>
              <w:jc w:val="center"/>
              <w:rPr>
                <w:rFonts w:ascii="Arial Narrow" w:hAnsi="Arial Narrow"/>
                <w:b/>
                <w:color w:val="000000" w:themeColor="text1"/>
                <w:sz w:val="20"/>
                <w:szCs w:val="20"/>
              </w:rPr>
            </w:pPr>
          </w:p>
        </w:tc>
        <w:tc>
          <w:tcPr>
            <w:tcW w:w="1321" w:type="dxa"/>
            <w:shd w:val="clear" w:color="auto" w:fill="C6D9F1"/>
          </w:tcPr>
          <w:p w14:paraId="21C507C3"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Powierzchnia terenów</w:t>
            </w:r>
          </w:p>
        </w:tc>
        <w:tc>
          <w:tcPr>
            <w:tcW w:w="1357" w:type="dxa"/>
            <w:shd w:val="clear" w:color="auto" w:fill="C6D9F1"/>
          </w:tcPr>
          <w:p w14:paraId="1EC78F5F"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Średnia powierzchnia działki budowlanej</w:t>
            </w:r>
          </w:p>
          <w:p w14:paraId="68D3E695" w14:textId="77777777" w:rsidR="00C91142" w:rsidRPr="007D2AC1" w:rsidRDefault="00C91142" w:rsidP="00867DA6">
            <w:pPr>
              <w:jc w:val="center"/>
              <w:rPr>
                <w:rFonts w:ascii="Arial Narrow" w:hAnsi="Arial Narrow"/>
                <w:b/>
                <w:color w:val="000000" w:themeColor="text1"/>
                <w:sz w:val="20"/>
                <w:szCs w:val="20"/>
              </w:rPr>
            </w:pPr>
          </w:p>
        </w:tc>
        <w:tc>
          <w:tcPr>
            <w:tcW w:w="1560" w:type="dxa"/>
            <w:tcBorders>
              <w:bottom w:val="single" w:sz="4" w:space="0" w:color="auto"/>
            </w:tcBorders>
            <w:shd w:val="clear" w:color="auto" w:fill="C6D9F1"/>
          </w:tcPr>
          <w:p w14:paraId="2441CF60"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 xml:space="preserve">Prognozowana ilość działek budowlanych </w:t>
            </w:r>
          </w:p>
        </w:tc>
        <w:tc>
          <w:tcPr>
            <w:tcW w:w="1201" w:type="dxa"/>
            <w:tcBorders>
              <w:bottom w:val="single" w:sz="4" w:space="0" w:color="auto"/>
            </w:tcBorders>
            <w:shd w:val="clear" w:color="auto" w:fill="C6D9F1"/>
          </w:tcPr>
          <w:p w14:paraId="0BBD6946"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Średnia intensywność zabudowy</w:t>
            </w:r>
          </w:p>
        </w:tc>
        <w:tc>
          <w:tcPr>
            <w:tcW w:w="1446" w:type="dxa"/>
            <w:shd w:val="clear" w:color="auto" w:fill="C6D9F1"/>
          </w:tcPr>
          <w:p w14:paraId="7C7C5C45" w14:textId="77777777" w:rsidR="00C91142" w:rsidRPr="007D2AC1" w:rsidRDefault="00C91142" w:rsidP="00867DA6">
            <w:pPr>
              <w:jc w:val="center"/>
              <w:rPr>
                <w:rFonts w:ascii="Arial Narrow" w:hAnsi="Arial Narrow"/>
                <w:b/>
                <w:color w:val="000000" w:themeColor="text1"/>
                <w:sz w:val="20"/>
                <w:szCs w:val="20"/>
                <w:vertAlign w:val="superscript"/>
              </w:rPr>
            </w:pPr>
            <w:r w:rsidRPr="007D2AC1">
              <w:rPr>
                <w:rFonts w:ascii="Arial Narrow" w:hAnsi="Arial Narrow"/>
                <w:b/>
                <w:color w:val="000000" w:themeColor="text1"/>
                <w:sz w:val="20"/>
                <w:szCs w:val="20"/>
              </w:rPr>
              <w:t>Prognozowana powierzchnia użytkowana zabudowy (m</w:t>
            </w:r>
            <w:r w:rsidRPr="007D2AC1">
              <w:rPr>
                <w:rFonts w:ascii="Arial Narrow" w:hAnsi="Arial Narrow"/>
                <w:b/>
                <w:color w:val="000000" w:themeColor="text1"/>
                <w:sz w:val="20"/>
                <w:szCs w:val="20"/>
                <w:vertAlign w:val="superscript"/>
              </w:rPr>
              <w:t>2</w:t>
            </w:r>
            <w:r w:rsidRPr="007D2AC1">
              <w:rPr>
                <w:rFonts w:ascii="Arial Narrow" w:hAnsi="Arial Narrow"/>
                <w:b/>
                <w:color w:val="000000" w:themeColor="text1"/>
                <w:sz w:val="20"/>
                <w:szCs w:val="20"/>
              </w:rPr>
              <w:t>)</w:t>
            </w:r>
          </w:p>
        </w:tc>
        <w:tc>
          <w:tcPr>
            <w:tcW w:w="1004" w:type="dxa"/>
            <w:shd w:val="clear" w:color="auto" w:fill="C6D9F1"/>
          </w:tcPr>
          <w:p w14:paraId="49ECCBF6"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Rezerwa terenowa wyrażona liczbą ludności (osoby)</w:t>
            </w:r>
          </w:p>
        </w:tc>
      </w:tr>
      <w:tr w:rsidR="00C91142" w:rsidRPr="007D2AC1" w14:paraId="5554A92B" w14:textId="77777777" w:rsidTr="000653E5">
        <w:tc>
          <w:tcPr>
            <w:tcW w:w="1399" w:type="dxa"/>
            <w:shd w:val="clear" w:color="auto" w:fill="C6D9F1"/>
          </w:tcPr>
          <w:p w14:paraId="2E49AA3D"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mieszkaniowa jednorodzinna</w:t>
            </w:r>
          </w:p>
        </w:tc>
        <w:tc>
          <w:tcPr>
            <w:tcW w:w="1321" w:type="dxa"/>
          </w:tcPr>
          <w:p w14:paraId="5B14B55C" w14:textId="77777777" w:rsidR="00C91142" w:rsidRPr="00386F3F" w:rsidRDefault="00D301C5" w:rsidP="00867DA6">
            <w:pPr>
              <w:jc w:val="center"/>
              <w:rPr>
                <w:rFonts w:ascii="Arial Narrow" w:hAnsi="Arial Narrow"/>
                <w:sz w:val="20"/>
                <w:szCs w:val="20"/>
                <w:vertAlign w:val="superscript"/>
              </w:rPr>
            </w:pPr>
            <w:r w:rsidRPr="00386F3F">
              <w:rPr>
                <w:rFonts w:ascii="Arial Narrow" w:hAnsi="Arial Narrow"/>
                <w:sz w:val="20"/>
                <w:szCs w:val="20"/>
              </w:rPr>
              <w:t>5 563 300</w:t>
            </w:r>
            <w:r w:rsidR="00C91142" w:rsidRPr="00386F3F">
              <w:rPr>
                <w:rFonts w:ascii="Arial Narrow" w:hAnsi="Arial Narrow"/>
                <w:sz w:val="20"/>
                <w:szCs w:val="20"/>
              </w:rPr>
              <w:t xml:space="preserve"> m</w:t>
            </w:r>
            <w:r w:rsidR="00C91142" w:rsidRPr="00386F3F">
              <w:rPr>
                <w:rFonts w:ascii="Arial Narrow" w:hAnsi="Arial Narrow"/>
                <w:sz w:val="20"/>
                <w:szCs w:val="20"/>
                <w:vertAlign w:val="superscript"/>
              </w:rPr>
              <w:t>2</w:t>
            </w:r>
          </w:p>
          <w:p w14:paraId="447E6409" w14:textId="77777777" w:rsidR="00C54CFD" w:rsidRPr="00386F3F" w:rsidRDefault="00C54CFD" w:rsidP="00867DA6">
            <w:pPr>
              <w:jc w:val="center"/>
              <w:rPr>
                <w:rFonts w:ascii="Arial Narrow" w:hAnsi="Arial Narrow"/>
                <w:sz w:val="20"/>
                <w:szCs w:val="20"/>
              </w:rPr>
            </w:pPr>
          </w:p>
        </w:tc>
        <w:tc>
          <w:tcPr>
            <w:tcW w:w="1357" w:type="dxa"/>
          </w:tcPr>
          <w:p w14:paraId="3FD09066" w14:textId="77777777" w:rsidR="00C91142" w:rsidRPr="00386F3F" w:rsidRDefault="00C91142" w:rsidP="00EB3CEF">
            <w:pPr>
              <w:jc w:val="center"/>
              <w:rPr>
                <w:rFonts w:ascii="Arial Narrow" w:hAnsi="Arial Narrow"/>
                <w:sz w:val="20"/>
                <w:szCs w:val="20"/>
                <w:vertAlign w:val="superscript"/>
              </w:rPr>
            </w:pPr>
            <w:r w:rsidRPr="00386F3F">
              <w:rPr>
                <w:rFonts w:ascii="Arial Narrow" w:hAnsi="Arial Narrow"/>
                <w:sz w:val="20"/>
                <w:szCs w:val="20"/>
              </w:rPr>
              <w:t>1</w:t>
            </w:r>
            <w:r w:rsidR="00EB3CEF" w:rsidRPr="00386F3F">
              <w:rPr>
                <w:rFonts w:ascii="Arial Narrow" w:hAnsi="Arial Narrow"/>
                <w:sz w:val="20"/>
                <w:szCs w:val="20"/>
              </w:rPr>
              <w:t>5</w:t>
            </w:r>
            <w:r w:rsidRPr="00386F3F">
              <w:rPr>
                <w:rFonts w:ascii="Arial Narrow" w:hAnsi="Arial Narrow"/>
                <w:sz w:val="20"/>
                <w:szCs w:val="20"/>
              </w:rPr>
              <w:t>00 m</w:t>
            </w:r>
            <w:r w:rsidRPr="00386F3F">
              <w:rPr>
                <w:rFonts w:ascii="Arial Narrow" w:hAnsi="Arial Narrow"/>
                <w:sz w:val="20"/>
                <w:szCs w:val="20"/>
                <w:vertAlign w:val="superscript"/>
              </w:rPr>
              <w:t>2</w:t>
            </w:r>
          </w:p>
        </w:tc>
        <w:tc>
          <w:tcPr>
            <w:tcW w:w="1560" w:type="dxa"/>
            <w:shd w:val="clear" w:color="auto" w:fill="auto"/>
          </w:tcPr>
          <w:p w14:paraId="3F407ECF"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3</w:t>
            </w:r>
            <w:r w:rsidR="00C54CFD" w:rsidRPr="00386F3F">
              <w:rPr>
                <w:rFonts w:ascii="Arial Narrow" w:hAnsi="Arial Narrow"/>
                <w:sz w:val="20"/>
                <w:szCs w:val="20"/>
              </w:rPr>
              <w:t> </w:t>
            </w:r>
            <w:r w:rsidRPr="00386F3F">
              <w:rPr>
                <w:rFonts w:ascii="Arial Narrow" w:hAnsi="Arial Narrow"/>
                <w:sz w:val="20"/>
                <w:szCs w:val="20"/>
              </w:rPr>
              <w:t>710</w:t>
            </w:r>
          </w:p>
          <w:p w14:paraId="284D984D" w14:textId="77777777" w:rsidR="00C54CFD" w:rsidRPr="00386F3F" w:rsidRDefault="00C54CFD" w:rsidP="00867DA6">
            <w:pPr>
              <w:jc w:val="center"/>
              <w:rPr>
                <w:rFonts w:ascii="Arial Narrow" w:hAnsi="Arial Narrow"/>
                <w:sz w:val="20"/>
                <w:szCs w:val="20"/>
              </w:rPr>
            </w:pPr>
          </w:p>
        </w:tc>
        <w:tc>
          <w:tcPr>
            <w:tcW w:w="1201" w:type="dxa"/>
            <w:shd w:val="clear" w:color="auto" w:fill="auto"/>
          </w:tcPr>
          <w:p w14:paraId="43D8984A"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0,3</w:t>
            </w:r>
          </w:p>
        </w:tc>
        <w:tc>
          <w:tcPr>
            <w:tcW w:w="1446" w:type="dxa"/>
          </w:tcPr>
          <w:p w14:paraId="67573250"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1 168</w:t>
            </w:r>
            <w:r w:rsidR="00C54CFD" w:rsidRPr="00386F3F">
              <w:rPr>
                <w:rFonts w:ascii="Arial Narrow" w:hAnsi="Arial Narrow"/>
                <w:sz w:val="20"/>
                <w:szCs w:val="20"/>
              </w:rPr>
              <w:t> </w:t>
            </w:r>
            <w:r w:rsidRPr="00386F3F">
              <w:rPr>
                <w:rFonts w:ascii="Arial Narrow" w:hAnsi="Arial Narrow"/>
                <w:sz w:val="20"/>
                <w:szCs w:val="20"/>
              </w:rPr>
              <w:t>650</w:t>
            </w:r>
          </w:p>
          <w:p w14:paraId="17320254" w14:textId="77777777" w:rsidR="00C54CFD" w:rsidRPr="00386F3F" w:rsidRDefault="00C54CFD" w:rsidP="00C54CFD">
            <w:pPr>
              <w:jc w:val="center"/>
              <w:rPr>
                <w:rFonts w:ascii="Arial Narrow" w:hAnsi="Arial Narrow"/>
                <w:sz w:val="20"/>
                <w:szCs w:val="20"/>
              </w:rPr>
            </w:pPr>
          </w:p>
        </w:tc>
        <w:tc>
          <w:tcPr>
            <w:tcW w:w="1004" w:type="dxa"/>
          </w:tcPr>
          <w:p w14:paraId="74900D21"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14840</w:t>
            </w:r>
          </w:p>
        </w:tc>
      </w:tr>
      <w:tr w:rsidR="00C91142" w:rsidRPr="007D2AC1" w14:paraId="69F889B2" w14:textId="77777777" w:rsidTr="000653E5">
        <w:tc>
          <w:tcPr>
            <w:tcW w:w="1399" w:type="dxa"/>
            <w:shd w:val="clear" w:color="auto" w:fill="C6D9F1"/>
          </w:tcPr>
          <w:p w14:paraId="2BEAABF7"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mieszkaniowa wielorodzinna</w:t>
            </w:r>
          </w:p>
        </w:tc>
        <w:tc>
          <w:tcPr>
            <w:tcW w:w="1321" w:type="dxa"/>
          </w:tcPr>
          <w:p w14:paraId="64D3F84C" w14:textId="77777777" w:rsidR="00C91142" w:rsidRPr="00386F3F" w:rsidRDefault="00D301C5" w:rsidP="00867DA6">
            <w:pPr>
              <w:jc w:val="center"/>
              <w:rPr>
                <w:rFonts w:ascii="Arial Narrow" w:hAnsi="Arial Narrow"/>
                <w:sz w:val="20"/>
                <w:szCs w:val="20"/>
                <w:vertAlign w:val="superscript"/>
              </w:rPr>
            </w:pPr>
            <w:r w:rsidRPr="00386F3F">
              <w:rPr>
                <w:rFonts w:ascii="Arial Narrow" w:hAnsi="Arial Narrow"/>
                <w:sz w:val="20"/>
                <w:szCs w:val="20"/>
              </w:rPr>
              <w:t>326 900</w:t>
            </w:r>
            <w:r w:rsidR="00C91142" w:rsidRPr="00386F3F">
              <w:rPr>
                <w:rFonts w:ascii="Arial Narrow" w:hAnsi="Arial Narrow"/>
                <w:sz w:val="20"/>
                <w:szCs w:val="20"/>
              </w:rPr>
              <w:t xml:space="preserve"> m</w:t>
            </w:r>
            <w:r w:rsidR="00C91142" w:rsidRPr="00386F3F">
              <w:rPr>
                <w:rFonts w:ascii="Arial Narrow" w:hAnsi="Arial Narrow"/>
                <w:sz w:val="20"/>
                <w:szCs w:val="20"/>
                <w:vertAlign w:val="superscript"/>
              </w:rPr>
              <w:t>2</w:t>
            </w:r>
          </w:p>
        </w:tc>
        <w:tc>
          <w:tcPr>
            <w:tcW w:w="1357" w:type="dxa"/>
          </w:tcPr>
          <w:p w14:paraId="32E96615" w14:textId="77777777" w:rsidR="00C91142" w:rsidRPr="00386F3F" w:rsidRDefault="00C91142" w:rsidP="00867DA6">
            <w:pPr>
              <w:jc w:val="center"/>
              <w:rPr>
                <w:rFonts w:ascii="Arial Narrow" w:hAnsi="Arial Narrow"/>
                <w:sz w:val="20"/>
                <w:szCs w:val="20"/>
                <w:vertAlign w:val="superscript"/>
              </w:rPr>
            </w:pPr>
            <w:r w:rsidRPr="00386F3F">
              <w:rPr>
                <w:rFonts w:ascii="Arial Narrow" w:hAnsi="Arial Narrow"/>
                <w:sz w:val="20"/>
                <w:szCs w:val="20"/>
              </w:rPr>
              <w:t>2000 m</w:t>
            </w:r>
            <w:r w:rsidRPr="00386F3F">
              <w:rPr>
                <w:rFonts w:ascii="Arial Narrow" w:hAnsi="Arial Narrow"/>
                <w:sz w:val="20"/>
                <w:szCs w:val="20"/>
                <w:vertAlign w:val="superscript"/>
              </w:rPr>
              <w:t>2</w:t>
            </w:r>
          </w:p>
        </w:tc>
        <w:tc>
          <w:tcPr>
            <w:tcW w:w="1560" w:type="dxa"/>
            <w:shd w:val="clear" w:color="auto" w:fill="auto"/>
          </w:tcPr>
          <w:p w14:paraId="3EFE11BD"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160</w:t>
            </w:r>
          </w:p>
        </w:tc>
        <w:tc>
          <w:tcPr>
            <w:tcW w:w="1201" w:type="dxa"/>
            <w:shd w:val="clear" w:color="auto" w:fill="auto"/>
          </w:tcPr>
          <w:p w14:paraId="33FB5EE5"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0,8</w:t>
            </w:r>
          </w:p>
        </w:tc>
        <w:tc>
          <w:tcPr>
            <w:tcW w:w="1446" w:type="dxa"/>
          </w:tcPr>
          <w:p w14:paraId="4D744BDC"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179 200</w:t>
            </w:r>
          </w:p>
        </w:tc>
        <w:tc>
          <w:tcPr>
            <w:tcW w:w="1004" w:type="dxa"/>
          </w:tcPr>
          <w:p w14:paraId="018F1A81"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7 150</w:t>
            </w:r>
          </w:p>
        </w:tc>
      </w:tr>
      <w:tr w:rsidR="00C91142" w:rsidRPr="007D2AC1" w14:paraId="49AA2F24" w14:textId="77777777" w:rsidTr="000653E5">
        <w:tc>
          <w:tcPr>
            <w:tcW w:w="1399" w:type="dxa"/>
            <w:shd w:val="clear" w:color="auto" w:fill="C6D9F1"/>
          </w:tcPr>
          <w:p w14:paraId="7EC772C3"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usług komercyjnych</w:t>
            </w:r>
          </w:p>
        </w:tc>
        <w:tc>
          <w:tcPr>
            <w:tcW w:w="1321" w:type="dxa"/>
          </w:tcPr>
          <w:p w14:paraId="448AAD3C" w14:textId="77777777" w:rsidR="00C91142" w:rsidRPr="00386F3F" w:rsidRDefault="00EB3CEF" w:rsidP="00867DA6">
            <w:pPr>
              <w:jc w:val="center"/>
              <w:rPr>
                <w:rFonts w:ascii="Arial Narrow" w:hAnsi="Arial Narrow"/>
                <w:sz w:val="20"/>
                <w:szCs w:val="20"/>
                <w:vertAlign w:val="superscript"/>
              </w:rPr>
            </w:pPr>
            <w:r w:rsidRPr="00386F3F">
              <w:rPr>
                <w:rFonts w:ascii="Arial Narrow" w:hAnsi="Arial Narrow"/>
                <w:sz w:val="20"/>
                <w:szCs w:val="20"/>
              </w:rPr>
              <w:t>1 494 100</w:t>
            </w:r>
            <w:r w:rsidR="00C91142" w:rsidRPr="00386F3F">
              <w:rPr>
                <w:rFonts w:ascii="Arial Narrow" w:hAnsi="Arial Narrow"/>
                <w:sz w:val="20"/>
                <w:szCs w:val="20"/>
              </w:rPr>
              <w:t xml:space="preserve"> m</w:t>
            </w:r>
            <w:r w:rsidR="00C91142" w:rsidRPr="00386F3F">
              <w:rPr>
                <w:rFonts w:ascii="Arial Narrow" w:hAnsi="Arial Narrow"/>
                <w:sz w:val="20"/>
                <w:szCs w:val="20"/>
                <w:vertAlign w:val="superscript"/>
              </w:rPr>
              <w:t>2</w:t>
            </w:r>
          </w:p>
          <w:p w14:paraId="17249D28" w14:textId="77777777" w:rsidR="007D2AC1" w:rsidRPr="00386F3F" w:rsidRDefault="007D2AC1" w:rsidP="00867DA6">
            <w:pPr>
              <w:jc w:val="center"/>
              <w:rPr>
                <w:rFonts w:ascii="Arial Narrow" w:hAnsi="Arial Narrow"/>
                <w:sz w:val="20"/>
                <w:szCs w:val="20"/>
              </w:rPr>
            </w:pPr>
          </w:p>
        </w:tc>
        <w:tc>
          <w:tcPr>
            <w:tcW w:w="1357" w:type="dxa"/>
          </w:tcPr>
          <w:p w14:paraId="72ADD082" w14:textId="77777777" w:rsidR="00C91142" w:rsidRPr="00386F3F" w:rsidRDefault="00C91142" w:rsidP="00867DA6">
            <w:pPr>
              <w:jc w:val="center"/>
              <w:rPr>
                <w:rFonts w:ascii="Arial Narrow" w:hAnsi="Arial Narrow"/>
                <w:sz w:val="20"/>
                <w:szCs w:val="20"/>
                <w:vertAlign w:val="superscript"/>
              </w:rPr>
            </w:pPr>
            <w:r w:rsidRPr="00386F3F">
              <w:rPr>
                <w:rFonts w:ascii="Arial Narrow" w:hAnsi="Arial Narrow"/>
                <w:sz w:val="20"/>
                <w:szCs w:val="20"/>
              </w:rPr>
              <w:t>1500 m</w:t>
            </w:r>
            <w:r w:rsidRPr="00386F3F">
              <w:rPr>
                <w:rFonts w:ascii="Arial Narrow" w:hAnsi="Arial Narrow"/>
                <w:sz w:val="20"/>
                <w:szCs w:val="20"/>
                <w:vertAlign w:val="superscript"/>
              </w:rPr>
              <w:t>2</w:t>
            </w:r>
          </w:p>
        </w:tc>
        <w:tc>
          <w:tcPr>
            <w:tcW w:w="1560" w:type="dxa"/>
            <w:shd w:val="clear" w:color="auto" w:fill="auto"/>
          </w:tcPr>
          <w:p w14:paraId="11250849"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1000</w:t>
            </w:r>
          </w:p>
        </w:tc>
        <w:tc>
          <w:tcPr>
            <w:tcW w:w="1201" w:type="dxa"/>
            <w:shd w:val="clear" w:color="auto" w:fill="auto"/>
          </w:tcPr>
          <w:p w14:paraId="54BB9223" w14:textId="77777777" w:rsidR="00C91142" w:rsidRPr="00386F3F" w:rsidRDefault="00C91142" w:rsidP="00867DA6">
            <w:pPr>
              <w:jc w:val="center"/>
              <w:rPr>
                <w:rFonts w:ascii="Arial Narrow" w:hAnsi="Arial Narrow"/>
                <w:sz w:val="20"/>
                <w:szCs w:val="20"/>
              </w:rPr>
            </w:pPr>
            <w:r w:rsidRPr="00386F3F">
              <w:rPr>
                <w:rFonts w:ascii="Arial Narrow" w:hAnsi="Arial Narrow"/>
                <w:sz w:val="20"/>
                <w:szCs w:val="20"/>
              </w:rPr>
              <w:t>1,2</w:t>
            </w:r>
          </w:p>
        </w:tc>
        <w:tc>
          <w:tcPr>
            <w:tcW w:w="1446" w:type="dxa"/>
          </w:tcPr>
          <w:p w14:paraId="3AE23CB4" w14:textId="77777777" w:rsidR="007D2AC1" w:rsidRPr="00386F3F" w:rsidRDefault="00EB3CEF" w:rsidP="007D2AC1">
            <w:pPr>
              <w:jc w:val="center"/>
              <w:rPr>
                <w:rFonts w:ascii="Arial Narrow" w:hAnsi="Arial Narrow"/>
                <w:sz w:val="20"/>
                <w:szCs w:val="20"/>
              </w:rPr>
            </w:pPr>
            <w:r w:rsidRPr="00386F3F">
              <w:rPr>
                <w:rFonts w:ascii="Arial Narrow" w:hAnsi="Arial Narrow"/>
                <w:sz w:val="20"/>
                <w:szCs w:val="20"/>
              </w:rPr>
              <w:t>1 2</w:t>
            </w:r>
            <w:r w:rsidR="007D2AC1" w:rsidRPr="00386F3F">
              <w:rPr>
                <w:rFonts w:ascii="Arial Narrow" w:hAnsi="Arial Narrow"/>
                <w:sz w:val="20"/>
                <w:szCs w:val="20"/>
              </w:rPr>
              <w:t>60 </w:t>
            </w:r>
            <w:r w:rsidRPr="00386F3F">
              <w:rPr>
                <w:rFonts w:ascii="Arial Narrow" w:hAnsi="Arial Narrow"/>
                <w:sz w:val="20"/>
                <w:szCs w:val="20"/>
              </w:rPr>
              <w:t>000</w:t>
            </w:r>
          </w:p>
          <w:p w14:paraId="143FA620" w14:textId="77777777" w:rsidR="00C91142" w:rsidRPr="00386F3F" w:rsidRDefault="00C91142" w:rsidP="007D2AC1">
            <w:pPr>
              <w:jc w:val="center"/>
              <w:rPr>
                <w:rFonts w:ascii="Arial Narrow" w:hAnsi="Arial Narrow"/>
                <w:sz w:val="20"/>
                <w:szCs w:val="20"/>
              </w:rPr>
            </w:pPr>
          </w:p>
        </w:tc>
        <w:tc>
          <w:tcPr>
            <w:tcW w:w="1004" w:type="dxa"/>
          </w:tcPr>
          <w:p w14:paraId="68D4E035" w14:textId="77777777" w:rsidR="00C91142" w:rsidRPr="00386F3F" w:rsidRDefault="00C91142" w:rsidP="00867DA6">
            <w:pPr>
              <w:jc w:val="center"/>
              <w:rPr>
                <w:rFonts w:ascii="Arial Narrow" w:hAnsi="Arial Narrow"/>
                <w:sz w:val="20"/>
                <w:szCs w:val="20"/>
              </w:rPr>
            </w:pPr>
            <w:r w:rsidRPr="00386F3F">
              <w:rPr>
                <w:rFonts w:ascii="Arial Narrow" w:hAnsi="Arial Narrow"/>
                <w:sz w:val="20"/>
                <w:szCs w:val="20"/>
              </w:rPr>
              <w:t>-</w:t>
            </w:r>
          </w:p>
        </w:tc>
      </w:tr>
      <w:tr w:rsidR="00C91142" w:rsidRPr="007D2AC1" w14:paraId="4100FCF4" w14:textId="77777777" w:rsidTr="000653E5">
        <w:tc>
          <w:tcPr>
            <w:tcW w:w="1399" w:type="dxa"/>
            <w:shd w:val="clear" w:color="auto" w:fill="C6D9F1"/>
          </w:tcPr>
          <w:p w14:paraId="20DF4269"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usług publicznych</w:t>
            </w:r>
          </w:p>
        </w:tc>
        <w:tc>
          <w:tcPr>
            <w:tcW w:w="1321" w:type="dxa"/>
          </w:tcPr>
          <w:p w14:paraId="300370D1" w14:textId="77777777" w:rsidR="00C91142" w:rsidRPr="00386F3F" w:rsidRDefault="00EB3CEF" w:rsidP="00867DA6">
            <w:pPr>
              <w:jc w:val="center"/>
              <w:rPr>
                <w:rFonts w:ascii="Arial Narrow" w:hAnsi="Arial Narrow"/>
                <w:sz w:val="20"/>
                <w:szCs w:val="20"/>
                <w:vertAlign w:val="superscript"/>
              </w:rPr>
            </w:pPr>
            <w:r w:rsidRPr="00386F3F">
              <w:rPr>
                <w:rFonts w:ascii="Arial Narrow" w:hAnsi="Arial Narrow"/>
                <w:sz w:val="20"/>
                <w:szCs w:val="20"/>
              </w:rPr>
              <w:t>64 200</w:t>
            </w:r>
            <w:r w:rsidR="00C91142" w:rsidRPr="00386F3F">
              <w:rPr>
                <w:rFonts w:ascii="Arial Narrow" w:hAnsi="Arial Narrow"/>
                <w:sz w:val="20"/>
                <w:szCs w:val="20"/>
              </w:rPr>
              <w:t xml:space="preserve"> m</w:t>
            </w:r>
            <w:r w:rsidR="00C91142" w:rsidRPr="00386F3F">
              <w:rPr>
                <w:rFonts w:ascii="Arial Narrow" w:hAnsi="Arial Narrow"/>
                <w:sz w:val="20"/>
                <w:szCs w:val="20"/>
                <w:vertAlign w:val="superscript"/>
              </w:rPr>
              <w:t>2</w:t>
            </w:r>
          </w:p>
          <w:p w14:paraId="0F0BBE06" w14:textId="77777777" w:rsidR="007D2AC1" w:rsidRPr="00386F3F" w:rsidRDefault="007D2AC1" w:rsidP="00867DA6">
            <w:pPr>
              <w:jc w:val="center"/>
              <w:rPr>
                <w:rFonts w:ascii="Arial Narrow" w:hAnsi="Arial Narrow"/>
                <w:sz w:val="20"/>
                <w:szCs w:val="20"/>
                <w:vertAlign w:val="superscript"/>
              </w:rPr>
            </w:pPr>
          </w:p>
        </w:tc>
        <w:tc>
          <w:tcPr>
            <w:tcW w:w="1357" w:type="dxa"/>
          </w:tcPr>
          <w:p w14:paraId="50859337" w14:textId="77777777" w:rsidR="00C91142" w:rsidRPr="00386F3F" w:rsidRDefault="00EB3CEF" w:rsidP="00867DA6">
            <w:pPr>
              <w:jc w:val="center"/>
              <w:rPr>
                <w:rFonts w:ascii="Arial Narrow" w:hAnsi="Arial Narrow"/>
                <w:sz w:val="20"/>
                <w:szCs w:val="20"/>
                <w:vertAlign w:val="superscript"/>
              </w:rPr>
            </w:pPr>
            <w:r w:rsidRPr="00386F3F">
              <w:rPr>
                <w:rFonts w:ascii="Arial Narrow" w:hAnsi="Arial Narrow"/>
                <w:sz w:val="20"/>
                <w:szCs w:val="20"/>
              </w:rPr>
              <w:t>3</w:t>
            </w:r>
            <w:r w:rsidR="00C91142" w:rsidRPr="00386F3F">
              <w:rPr>
                <w:rFonts w:ascii="Arial Narrow" w:hAnsi="Arial Narrow"/>
                <w:sz w:val="20"/>
                <w:szCs w:val="20"/>
              </w:rPr>
              <w:t>000 m</w:t>
            </w:r>
            <w:r w:rsidR="00C91142" w:rsidRPr="00386F3F">
              <w:rPr>
                <w:rFonts w:ascii="Arial Narrow" w:hAnsi="Arial Narrow"/>
                <w:sz w:val="20"/>
                <w:szCs w:val="20"/>
                <w:vertAlign w:val="superscript"/>
              </w:rPr>
              <w:t>2</w:t>
            </w:r>
          </w:p>
        </w:tc>
        <w:tc>
          <w:tcPr>
            <w:tcW w:w="1560" w:type="dxa"/>
            <w:shd w:val="clear" w:color="auto" w:fill="auto"/>
          </w:tcPr>
          <w:p w14:paraId="2F6D972C"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20</w:t>
            </w:r>
          </w:p>
          <w:p w14:paraId="1A4D45EF" w14:textId="77777777" w:rsidR="007D2AC1" w:rsidRPr="00386F3F" w:rsidRDefault="007D2AC1" w:rsidP="00867DA6">
            <w:pPr>
              <w:jc w:val="center"/>
              <w:rPr>
                <w:rFonts w:ascii="Arial Narrow" w:hAnsi="Arial Narrow"/>
                <w:sz w:val="20"/>
                <w:szCs w:val="20"/>
              </w:rPr>
            </w:pPr>
          </w:p>
        </w:tc>
        <w:tc>
          <w:tcPr>
            <w:tcW w:w="1201" w:type="dxa"/>
            <w:shd w:val="clear" w:color="auto" w:fill="auto"/>
          </w:tcPr>
          <w:p w14:paraId="21809839"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1,0</w:t>
            </w:r>
          </w:p>
        </w:tc>
        <w:tc>
          <w:tcPr>
            <w:tcW w:w="1446" w:type="dxa"/>
          </w:tcPr>
          <w:p w14:paraId="5D5C9799"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60</w:t>
            </w:r>
            <w:r w:rsidR="007D2AC1" w:rsidRPr="00386F3F">
              <w:rPr>
                <w:rFonts w:ascii="Arial Narrow" w:hAnsi="Arial Narrow"/>
                <w:sz w:val="20"/>
                <w:szCs w:val="20"/>
              </w:rPr>
              <w:t> </w:t>
            </w:r>
            <w:r w:rsidRPr="00386F3F">
              <w:rPr>
                <w:rFonts w:ascii="Arial Narrow" w:hAnsi="Arial Narrow"/>
                <w:sz w:val="20"/>
                <w:szCs w:val="20"/>
              </w:rPr>
              <w:t>000</w:t>
            </w:r>
          </w:p>
          <w:p w14:paraId="4430C111" w14:textId="77777777" w:rsidR="007D2AC1" w:rsidRPr="00386F3F" w:rsidRDefault="007D2AC1" w:rsidP="00867DA6">
            <w:pPr>
              <w:jc w:val="center"/>
              <w:rPr>
                <w:rFonts w:ascii="Arial Narrow" w:hAnsi="Arial Narrow"/>
                <w:sz w:val="20"/>
                <w:szCs w:val="20"/>
              </w:rPr>
            </w:pPr>
          </w:p>
        </w:tc>
        <w:tc>
          <w:tcPr>
            <w:tcW w:w="1004" w:type="dxa"/>
          </w:tcPr>
          <w:p w14:paraId="1D6B8604" w14:textId="77777777" w:rsidR="00C91142" w:rsidRPr="00386F3F" w:rsidRDefault="00C91142" w:rsidP="00867DA6">
            <w:pPr>
              <w:jc w:val="center"/>
              <w:rPr>
                <w:rFonts w:ascii="Arial Narrow" w:hAnsi="Arial Narrow"/>
                <w:sz w:val="20"/>
                <w:szCs w:val="20"/>
              </w:rPr>
            </w:pPr>
            <w:r w:rsidRPr="00386F3F">
              <w:rPr>
                <w:rFonts w:ascii="Arial Narrow" w:hAnsi="Arial Narrow"/>
                <w:sz w:val="20"/>
                <w:szCs w:val="20"/>
              </w:rPr>
              <w:t>-</w:t>
            </w:r>
          </w:p>
        </w:tc>
      </w:tr>
      <w:tr w:rsidR="00C91142" w:rsidRPr="007D2AC1" w14:paraId="44CB0C00" w14:textId="77777777" w:rsidTr="000653E5">
        <w:tc>
          <w:tcPr>
            <w:tcW w:w="1399" w:type="dxa"/>
            <w:shd w:val="clear" w:color="auto" w:fill="C6D9F1"/>
          </w:tcPr>
          <w:p w14:paraId="5DF4EAA4"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produkcyjna</w:t>
            </w:r>
          </w:p>
          <w:p w14:paraId="17DA72CB" w14:textId="77777777" w:rsidR="00C91142" w:rsidRPr="007D2AC1" w:rsidRDefault="00C91142" w:rsidP="00867DA6">
            <w:pPr>
              <w:jc w:val="center"/>
              <w:rPr>
                <w:rFonts w:ascii="Arial Narrow" w:hAnsi="Arial Narrow"/>
                <w:color w:val="000000" w:themeColor="text1"/>
                <w:sz w:val="20"/>
                <w:szCs w:val="20"/>
              </w:rPr>
            </w:pPr>
          </w:p>
        </w:tc>
        <w:tc>
          <w:tcPr>
            <w:tcW w:w="1321" w:type="dxa"/>
          </w:tcPr>
          <w:p w14:paraId="327287B9" w14:textId="77777777" w:rsidR="00C91142" w:rsidRPr="00386F3F" w:rsidRDefault="00EB3CEF" w:rsidP="00867DA6">
            <w:pPr>
              <w:jc w:val="center"/>
              <w:rPr>
                <w:rFonts w:ascii="Arial Narrow" w:hAnsi="Arial Narrow"/>
                <w:sz w:val="20"/>
                <w:szCs w:val="20"/>
                <w:vertAlign w:val="superscript"/>
              </w:rPr>
            </w:pPr>
            <w:r w:rsidRPr="00386F3F">
              <w:rPr>
                <w:rFonts w:ascii="Arial Narrow" w:hAnsi="Arial Narrow"/>
                <w:sz w:val="20"/>
                <w:szCs w:val="20"/>
              </w:rPr>
              <w:t>1 178 400</w:t>
            </w:r>
            <w:r w:rsidR="00C91142" w:rsidRPr="00386F3F">
              <w:rPr>
                <w:rFonts w:ascii="Arial Narrow" w:hAnsi="Arial Narrow"/>
                <w:sz w:val="20"/>
                <w:szCs w:val="20"/>
              </w:rPr>
              <w:t xml:space="preserve"> m</w:t>
            </w:r>
            <w:r w:rsidR="00C91142" w:rsidRPr="00386F3F">
              <w:rPr>
                <w:rFonts w:ascii="Arial Narrow" w:hAnsi="Arial Narrow"/>
                <w:sz w:val="20"/>
                <w:szCs w:val="20"/>
                <w:vertAlign w:val="superscript"/>
              </w:rPr>
              <w:t>2</w:t>
            </w:r>
          </w:p>
        </w:tc>
        <w:tc>
          <w:tcPr>
            <w:tcW w:w="1357" w:type="dxa"/>
          </w:tcPr>
          <w:p w14:paraId="6ECDA3F6" w14:textId="77777777" w:rsidR="00C91142" w:rsidRPr="00386F3F" w:rsidRDefault="00C91142" w:rsidP="00EB3CEF">
            <w:pPr>
              <w:jc w:val="center"/>
              <w:rPr>
                <w:rFonts w:ascii="Arial Narrow" w:hAnsi="Arial Narrow"/>
                <w:sz w:val="20"/>
                <w:szCs w:val="20"/>
                <w:vertAlign w:val="superscript"/>
              </w:rPr>
            </w:pPr>
            <w:r w:rsidRPr="00386F3F">
              <w:rPr>
                <w:rFonts w:ascii="Arial Narrow" w:hAnsi="Arial Narrow"/>
                <w:sz w:val="20"/>
                <w:szCs w:val="20"/>
              </w:rPr>
              <w:t>2</w:t>
            </w:r>
            <w:r w:rsidR="00EB3CEF" w:rsidRPr="00386F3F">
              <w:rPr>
                <w:rFonts w:ascii="Arial Narrow" w:hAnsi="Arial Narrow"/>
                <w:sz w:val="20"/>
                <w:szCs w:val="20"/>
              </w:rPr>
              <w:t>5</w:t>
            </w:r>
            <w:r w:rsidRPr="00386F3F">
              <w:rPr>
                <w:rFonts w:ascii="Arial Narrow" w:hAnsi="Arial Narrow"/>
                <w:sz w:val="20"/>
                <w:szCs w:val="20"/>
              </w:rPr>
              <w:t>00 m</w:t>
            </w:r>
            <w:r w:rsidRPr="00386F3F">
              <w:rPr>
                <w:rFonts w:ascii="Arial Narrow" w:hAnsi="Arial Narrow"/>
                <w:sz w:val="20"/>
                <w:szCs w:val="20"/>
                <w:vertAlign w:val="superscript"/>
              </w:rPr>
              <w:t>2</w:t>
            </w:r>
          </w:p>
        </w:tc>
        <w:tc>
          <w:tcPr>
            <w:tcW w:w="1560" w:type="dxa"/>
            <w:shd w:val="clear" w:color="auto" w:fill="auto"/>
          </w:tcPr>
          <w:p w14:paraId="621819D0"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470</w:t>
            </w:r>
          </w:p>
        </w:tc>
        <w:tc>
          <w:tcPr>
            <w:tcW w:w="1201" w:type="dxa"/>
            <w:shd w:val="clear" w:color="auto" w:fill="auto"/>
          </w:tcPr>
          <w:p w14:paraId="51A32DBB"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1,2</w:t>
            </w:r>
          </w:p>
        </w:tc>
        <w:tc>
          <w:tcPr>
            <w:tcW w:w="1446" w:type="dxa"/>
          </w:tcPr>
          <w:p w14:paraId="7C1E51B8" w14:textId="77777777" w:rsidR="00C91142" w:rsidRPr="00386F3F" w:rsidRDefault="00EB3CEF" w:rsidP="00867DA6">
            <w:pPr>
              <w:jc w:val="center"/>
              <w:rPr>
                <w:rFonts w:ascii="Arial Narrow" w:hAnsi="Arial Narrow"/>
                <w:sz w:val="20"/>
                <w:szCs w:val="20"/>
              </w:rPr>
            </w:pPr>
            <w:r w:rsidRPr="00386F3F">
              <w:rPr>
                <w:rFonts w:ascii="Arial Narrow" w:hAnsi="Arial Narrow"/>
                <w:sz w:val="20"/>
                <w:szCs w:val="20"/>
              </w:rPr>
              <w:t>987 000</w:t>
            </w:r>
          </w:p>
        </w:tc>
        <w:tc>
          <w:tcPr>
            <w:tcW w:w="1004" w:type="dxa"/>
          </w:tcPr>
          <w:p w14:paraId="32320A8A" w14:textId="77777777" w:rsidR="00C91142" w:rsidRPr="00386F3F" w:rsidRDefault="00C91142" w:rsidP="00867DA6">
            <w:pPr>
              <w:jc w:val="center"/>
              <w:rPr>
                <w:rFonts w:ascii="Arial Narrow" w:hAnsi="Arial Narrow"/>
                <w:sz w:val="20"/>
                <w:szCs w:val="20"/>
              </w:rPr>
            </w:pPr>
            <w:r w:rsidRPr="00386F3F">
              <w:rPr>
                <w:rFonts w:ascii="Arial Narrow" w:hAnsi="Arial Narrow"/>
                <w:sz w:val="20"/>
                <w:szCs w:val="20"/>
              </w:rPr>
              <w:t>-</w:t>
            </w:r>
          </w:p>
        </w:tc>
      </w:tr>
    </w:tbl>
    <w:p w14:paraId="3C983ADC" w14:textId="77777777" w:rsidR="00C91142" w:rsidRPr="009704C7" w:rsidRDefault="00C91142" w:rsidP="00C91142">
      <w:pPr>
        <w:rPr>
          <w:rFonts w:ascii="Arial Narrow" w:hAnsi="Arial Narrow"/>
          <w:color w:val="000000" w:themeColor="text1"/>
          <w:vertAlign w:val="superscript"/>
        </w:rPr>
      </w:pPr>
    </w:p>
    <w:p w14:paraId="3716E21D" w14:textId="77777777" w:rsidR="00C91142" w:rsidRPr="009704C7" w:rsidRDefault="00C91142" w:rsidP="00C91142">
      <w:pPr>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34"/>
        <w:gridCol w:w="1326"/>
        <w:gridCol w:w="1408"/>
        <w:gridCol w:w="1320"/>
        <w:gridCol w:w="1446"/>
        <w:gridCol w:w="1051"/>
      </w:tblGrid>
      <w:tr w:rsidR="00C91142" w:rsidRPr="007D2AC1" w14:paraId="40643E63" w14:textId="77777777" w:rsidTr="00867DA6">
        <w:tc>
          <w:tcPr>
            <w:tcW w:w="14218" w:type="dxa"/>
            <w:gridSpan w:val="7"/>
            <w:shd w:val="clear" w:color="auto" w:fill="C6D9F1"/>
          </w:tcPr>
          <w:p w14:paraId="03ED445C"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 xml:space="preserve">Chłonność </w:t>
            </w:r>
            <w:r w:rsidRPr="007D2AC1">
              <w:rPr>
                <w:rFonts w:ascii="Arial Narrow" w:hAnsi="Arial Narrow" w:cs="Arial"/>
                <w:b/>
                <w:color w:val="000000" w:themeColor="text1"/>
                <w:sz w:val="20"/>
                <w:szCs w:val="20"/>
              </w:rPr>
              <w:t xml:space="preserve">obszarów o w pełni wykształconej zwartej strukturze funkcjonalno – przestrzennej </w:t>
            </w:r>
            <w:r w:rsidRPr="007D2AC1">
              <w:rPr>
                <w:rFonts w:ascii="Arial Narrow" w:hAnsi="Arial Narrow"/>
                <w:b/>
                <w:color w:val="000000" w:themeColor="text1"/>
                <w:sz w:val="20"/>
                <w:szCs w:val="20"/>
              </w:rPr>
              <w:t xml:space="preserve">rozumianą jako możliwość lokalizowania na tych obszarach nowej zabudowy(nie objętych planami miejscowymi a uwzględnionymi w Studium, z wyłączeniem powierzchni terenów zainwestowanych) </w:t>
            </w:r>
          </w:p>
        </w:tc>
      </w:tr>
      <w:tr w:rsidR="00C91142" w:rsidRPr="007D2AC1" w14:paraId="62D0406D" w14:textId="77777777" w:rsidTr="00867DA6">
        <w:tc>
          <w:tcPr>
            <w:tcW w:w="2207" w:type="dxa"/>
            <w:tcBorders>
              <w:bottom w:val="single" w:sz="4" w:space="0" w:color="auto"/>
            </w:tcBorders>
            <w:shd w:val="clear" w:color="auto" w:fill="C6D9F1"/>
          </w:tcPr>
          <w:p w14:paraId="60BA21F2"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Przeznaczenie terenu</w:t>
            </w:r>
          </w:p>
          <w:p w14:paraId="5FB533C7" w14:textId="77777777" w:rsidR="00C91142" w:rsidRPr="007D2AC1" w:rsidRDefault="00C91142" w:rsidP="00867DA6">
            <w:pPr>
              <w:jc w:val="center"/>
              <w:rPr>
                <w:rFonts w:ascii="Arial Narrow" w:hAnsi="Arial Narrow"/>
                <w:b/>
                <w:color w:val="000000" w:themeColor="text1"/>
                <w:sz w:val="20"/>
                <w:szCs w:val="20"/>
              </w:rPr>
            </w:pPr>
          </w:p>
        </w:tc>
        <w:tc>
          <w:tcPr>
            <w:tcW w:w="2192" w:type="dxa"/>
            <w:shd w:val="clear" w:color="auto" w:fill="C6D9F1"/>
          </w:tcPr>
          <w:p w14:paraId="45904497"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Powierzchnia terenów</w:t>
            </w:r>
          </w:p>
        </w:tc>
        <w:tc>
          <w:tcPr>
            <w:tcW w:w="2192" w:type="dxa"/>
            <w:shd w:val="clear" w:color="auto" w:fill="C6D9F1"/>
          </w:tcPr>
          <w:p w14:paraId="4AA432E4"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Średnia powierzchnia działki budowlanej</w:t>
            </w:r>
          </w:p>
          <w:p w14:paraId="18412D19" w14:textId="77777777" w:rsidR="00C91142" w:rsidRPr="007D2AC1" w:rsidRDefault="00C91142" w:rsidP="00867DA6">
            <w:pPr>
              <w:jc w:val="center"/>
              <w:rPr>
                <w:rFonts w:ascii="Arial Narrow" w:hAnsi="Arial Narrow"/>
                <w:b/>
                <w:color w:val="000000" w:themeColor="text1"/>
                <w:sz w:val="20"/>
                <w:szCs w:val="20"/>
              </w:rPr>
            </w:pPr>
          </w:p>
        </w:tc>
        <w:tc>
          <w:tcPr>
            <w:tcW w:w="1716" w:type="dxa"/>
            <w:tcBorders>
              <w:bottom w:val="single" w:sz="4" w:space="0" w:color="auto"/>
            </w:tcBorders>
            <w:shd w:val="clear" w:color="auto" w:fill="C6D9F1"/>
          </w:tcPr>
          <w:p w14:paraId="176BCA83"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 xml:space="preserve">Prognozowana ilość działek budowlanych </w:t>
            </w:r>
          </w:p>
        </w:tc>
        <w:tc>
          <w:tcPr>
            <w:tcW w:w="1562" w:type="dxa"/>
            <w:tcBorders>
              <w:bottom w:val="single" w:sz="4" w:space="0" w:color="auto"/>
            </w:tcBorders>
            <w:shd w:val="clear" w:color="auto" w:fill="C6D9F1"/>
          </w:tcPr>
          <w:p w14:paraId="1D44C06F"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Średnia intensywność zabudowy</w:t>
            </w:r>
          </w:p>
        </w:tc>
        <w:tc>
          <w:tcPr>
            <w:tcW w:w="2220" w:type="dxa"/>
            <w:shd w:val="clear" w:color="auto" w:fill="C6D9F1"/>
          </w:tcPr>
          <w:p w14:paraId="719728AE" w14:textId="77777777" w:rsidR="00C91142" w:rsidRPr="007D2AC1" w:rsidRDefault="00C91142" w:rsidP="00867DA6">
            <w:pPr>
              <w:jc w:val="center"/>
              <w:rPr>
                <w:rFonts w:ascii="Arial Narrow" w:hAnsi="Arial Narrow"/>
                <w:b/>
                <w:color w:val="000000" w:themeColor="text1"/>
                <w:sz w:val="20"/>
                <w:szCs w:val="20"/>
                <w:vertAlign w:val="superscript"/>
              </w:rPr>
            </w:pPr>
            <w:r w:rsidRPr="007D2AC1">
              <w:rPr>
                <w:rFonts w:ascii="Arial Narrow" w:hAnsi="Arial Narrow"/>
                <w:b/>
                <w:color w:val="000000" w:themeColor="text1"/>
                <w:sz w:val="20"/>
                <w:szCs w:val="20"/>
              </w:rPr>
              <w:t>Prognozowana powierzchnia użytkowana zabudowy (m</w:t>
            </w:r>
            <w:r w:rsidRPr="007D2AC1">
              <w:rPr>
                <w:rFonts w:ascii="Arial Narrow" w:hAnsi="Arial Narrow"/>
                <w:b/>
                <w:color w:val="000000" w:themeColor="text1"/>
                <w:sz w:val="20"/>
                <w:szCs w:val="20"/>
                <w:vertAlign w:val="superscript"/>
              </w:rPr>
              <w:t>2</w:t>
            </w:r>
            <w:r w:rsidRPr="007D2AC1">
              <w:rPr>
                <w:rFonts w:ascii="Arial Narrow" w:hAnsi="Arial Narrow"/>
                <w:b/>
                <w:color w:val="000000" w:themeColor="text1"/>
                <w:sz w:val="20"/>
                <w:szCs w:val="20"/>
              </w:rPr>
              <w:t>)</w:t>
            </w:r>
          </w:p>
        </w:tc>
        <w:tc>
          <w:tcPr>
            <w:tcW w:w="2129" w:type="dxa"/>
            <w:shd w:val="clear" w:color="auto" w:fill="C6D9F1"/>
          </w:tcPr>
          <w:p w14:paraId="4F008A8E" w14:textId="77777777" w:rsidR="00C91142" w:rsidRPr="007D2AC1" w:rsidRDefault="00C91142" w:rsidP="00867DA6">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Rezerwa terenowa wyrażona liczbą ludności (osoby)</w:t>
            </w:r>
          </w:p>
        </w:tc>
      </w:tr>
      <w:tr w:rsidR="00C91142" w:rsidRPr="007D2AC1" w14:paraId="214D1BEF" w14:textId="77777777" w:rsidTr="00867DA6">
        <w:tc>
          <w:tcPr>
            <w:tcW w:w="2207" w:type="dxa"/>
            <w:shd w:val="clear" w:color="auto" w:fill="C6D9F1"/>
          </w:tcPr>
          <w:p w14:paraId="6A448371"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mieszkaniowa jednorodzinna</w:t>
            </w:r>
          </w:p>
        </w:tc>
        <w:tc>
          <w:tcPr>
            <w:tcW w:w="2192" w:type="dxa"/>
          </w:tcPr>
          <w:p w14:paraId="61736AD4" w14:textId="77777777" w:rsidR="00C91142" w:rsidRPr="007D2AC1" w:rsidRDefault="000B7F1E" w:rsidP="00867DA6">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5 352 000</w:t>
            </w:r>
            <w:r w:rsidR="00C91142" w:rsidRPr="007D2AC1">
              <w:rPr>
                <w:rFonts w:ascii="Arial Narrow" w:hAnsi="Arial Narrow"/>
                <w:color w:val="000000" w:themeColor="text1"/>
                <w:sz w:val="20"/>
                <w:szCs w:val="20"/>
              </w:rPr>
              <w:t xml:space="preserve"> m</w:t>
            </w:r>
            <w:r w:rsidR="00C91142" w:rsidRPr="007D2AC1">
              <w:rPr>
                <w:rFonts w:ascii="Arial Narrow" w:hAnsi="Arial Narrow"/>
                <w:color w:val="000000" w:themeColor="text1"/>
                <w:sz w:val="20"/>
                <w:szCs w:val="20"/>
                <w:vertAlign w:val="superscript"/>
              </w:rPr>
              <w:t>2</w:t>
            </w:r>
          </w:p>
        </w:tc>
        <w:tc>
          <w:tcPr>
            <w:tcW w:w="2192" w:type="dxa"/>
          </w:tcPr>
          <w:p w14:paraId="23D62C9F" w14:textId="77777777" w:rsidR="00C91142" w:rsidRPr="007D2AC1" w:rsidRDefault="00C91142" w:rsidP="009561DD">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1</w:t>
            </w:r>
            <w:r w:rsidR="009561DD" w:rsidRPr="007D2AC1">
              <w:rPr>
                <w:rFonts w:ascii="Arial Narrow" w:hAnsi="Arial Narrow"/>
                <w:color w:val="000000" w:themeColor="text1"/>
                <w:sz w:val="20"/>
                <w:szCs w:val="20"/>
              </w:rPr>
              <w:t>5</w:t>
            </w:r>
            <w:r w:rsidRPr="007D2AC1">
              <w:rPr>
                <w:rFonts w:ascii="Arial Narrow" w:hAnsi="Arial Narrow"/>
                <w:color w:val="000000" w:themeColor="text1"/>
                <w:sz w:val="20"/>
                <w:szCs w:val="20"/>
              </w:rPr>
              <w:t>00 m</w:t>
            </w:r>
            <w:r w:rsidRPr="007D2AC1">
              <w:rPr>
                <w:rFonts w:ascii="Arial Narrow" w:hAnsi="Arial Narrow"/>
                <w:color w:val="000000" w:themeColor="text1"/>
                <w:sz w:val="20"/>
                <w:szCs w:val="20"/>
                <w:vertAlign w:val="superscript"/>
              </w:rPr>
              <w:t>2</w:t>
            </w:r>
          </w:p>
        </w:tc>
        <w:tc>
          <w:tcPr>
            <w:tcW w:w="1716" w:type="dxa"/>
            <w:shd w:val="clear" w:color="auto" w:fill="auto"/>
          </w:tcPr>
          <w:p w14:paraId="6A7A8EED"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3 570</w:t>
            </w:r>
          </w:p>
        </w:tc>
        <w:tc>
          <w:tcPr>
            <w:tcW w:w="1562" w:type="dxa"/>
            <w:shd w:val="clear" w:color="auto" w:fill="auto"/>
          </w:tcPr>
          <w:p w14:paraId="7AC9F8A7" w14:textId="77777777" w:rsidR="00C91142" w:rsidRPr="007D2AC1" w:rsidRDefault="009561DD"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0,3</w:t>
            </w:r>
          </w:p>
        </w:tc>
        <w:tc>
          <w:tcPr>
            <w:tcW w:w="2220" w:type="dxa"/>
          </w:tcPr>
          <w:p w14:paraId="315527B7"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1 124 550</w:t>
            </w:r>
          </w:p>
        </w:tc>
        <w:tc>
          <w:tcPr>
            <w:tcW w:w="2129" w:type="dxa"/>
          </w:tcPr>
          <w:p w14:paraId="2AE15380"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14 280</w:t>
            </w:r>
          </w:p>
        </w:tc>
      </w:tr>
      <w:tr w:rsidR="00C91142" w:rsidRPr="007D2AC1" w14:paraId="5E6A4C05" w14:textId="77777777" w:rsidTr="00867DA6">
        <w:tc>
          <w:tcPr>
            <w:tcW w:w="2207" w:type="dxa"/>
            <w:shd w:val="clear" w:color="auto" w:fill="C6D9F1"/>
          </w:tcPr>
          <w:p w14:paraId="26356FC6"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mieszkaniowa wielorodzinna</w:t>
            </w:r>
          </w:p>
        </w:tc>
        <w:tc>
          <w:tcPr>
            <w:tcW w:w="2192" w:type="dxa"/>
          </w:tcPr>
          <w:p w14:paraId="6B0DD180" w14:textId="77777777" w:rsidR="00C91142" w:rsidRPr="007D2AC1" w:rsidRDefault="000B7F1E" w:rsidP="00867DA6">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0,00</w:t>
            </w:r>
            <w:r w:rsidR="00C91142" w:rsidRPr="007D2AC1">
              <w:rPr>
                <w:rFonts w:ascii="Arial Narrow" w:hAnsi="Arial Narrow"/>
                <w:color w:val="000000" w:themeColor="text1"/>
                <w:sz w:val="20"/>
                <w:szCs w:val="20"/>
              </w:rPr>
              <w:t xml:space="preserve"> m</w:t>
            </w:r>
            <w:r w:rsidR="00C91142" w:rsidRPr="007D2AC1">
              <w:rPr>
                <w:rFonts w:ascii="Arial Narrow" w:hAnsi="Arial Narrow"/>
                <w:color w:val="000000" w:themeColor="text1"/>
                <w:sz w:val="20"/>
                <w:szCs w:val="20"/>
                <w:vertAlign w:val="superscript"/>
              </w:rPr>
              <w:t>2</w:t>
            </w:r>
          </w:p>
        </w:tc>
        <w:tc>
          <w:tcPr>
            <w:tcW w:w="2192" w:type="dxa"/>
          </w:tcPr>
          <w:p w14:paraId="0C2AFBC9" w14:textId="77777777" w:rsidR="00C91142" w:rsidRPr="007D2AC1" w:rsidRDefault="00C91142" w:rsidP="00867DA6">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2000 m</w:t>
            </w:r>
            <w:r w:rsidRPr="007D2AC1">
              <w:rPr>
                <w:rFonts w:ascii="Arial Narrow" w:hAnsi="Arial Narrow"/>
                <w:color w:val="000000" w:themeColor="text1"/>
                <w:sz w:val="20"/>
                <w:szCs w:val="20"/>
                <w:vertAlign w:val="superscript"/>
              </w:rPr>
              <w:t>2</w:t>
            </w:r>
          </w:p>
        </w:tc>
        <w:tc>
          <w:tcPr>
            <w:tcW w:w="1716" w:type="dxa"/>
            <w:shd w:val="clear" w:color="auto" w:fill="auto"/>
          </w:tcPr>
          <w:p w14:paraId="680A113A" w14:textId="77777777" w:rsidR="00C91142" w:rsidRPr="007D2AC1" w:rsidRDefault="000B7F1E"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0</w:t>
            </w:r>
          </w:p>
        </w:tc>
        <w:tc>
          <w:tcPr>
            <w:tcW w:w="1562" w:type="dxa"/>
            <w:shd w:val="clear" w:color="auto" w:fill="auto"/>
          </w:tcPr>
          <w:p w14:paraId="6543DBA6" w14:textId="77777777" w:rsidR="00C91142" w:rsidRPr="007D2AC1" w:rsidRDefault="009561DD"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0,8</w:t>
            </w:r>
          </w:p>
        </w:tc>
        <w:tc>
          <w:tcPr>
            <w:tcW w:w="2220" w:type="dxa"/>
          </w:tcPr>
          <w:p w14:paraId="774E59A0" w14:textId="77777777" w:rsidR="00C91142" w:rsidRPr="007D2AC1" w:rsidRDefault="000B7F1E"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0,00</w:t>
            </w:r>
          </w:p>
        </w:tc>
        <w:tc>
          <w:tcPr>
            <w:tcW w:w="2129" w:type="dxa"/>
          </w:tcPr>
          <w:p w14:paraId="13D145AA" w14:textId="77777777" w:rsidR="00C91142" w:rsidRPr="007D2AC1" w:rsidRDefault="000B7F1E"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0</w:t>
            </w:r>
          </w:p>
        </w:tc>
      </w:tr>
      <w:tr w:rsidR="00C91142" w:rsidRPr="007D2AC1" w14:paraId="5CFFB2F5" w14:textId="77777777" w:rsidTr="00867DA6">
        <w:tc>
          <w:tcPr>
            <w:tcW w:w="2207" w:type="dxa"/>
            <w:shd w:val="clear" w:color="auto" w:fill="C6D9F1"/>
          </w:tcPr>
          <w:p w14:paraId="2EF33DAD"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usług komercyjnych</w:t>
            </w:r>
          </w:p>
        </w:tc>
        <w:tc>
          <w:tcPr>
            <w:tcW w:w="2192" w:type="dxa"/>
          </w:tcPr>
          <w:p w14:paraId="4491D1DE" w14:textId="77777777" w:rsidR="00C91142" w:rsidRPr="007D2AC1" w:rsidRDefault="000B7F1E" w:rsidP="000B7F1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3 820 000</w:t>
            </w:r>
            <w:r w:rsidR="00C91142" w:rsidRPr="007D2AC1">
              <w:rPr>
                <w:rFonts w:ascii="Arial Narrow" w:hAnsi="Arial Narrow"/>
                <w:color w:val="000000" w:themeColor="text1"/>
                <w:sz w:val="20"/>
                <w:szCs w:val="20"/>
              </w:rPr>
              <w:t xml:space="preserve"> m</w:t>
            </w:r>
            <w:r w:rsidR="00C91142" w:rsidRPr="007D2AC1">
              <w:rPr>
                <w:rFonts w:ascii="Arial Narrow" w:hAnsi="Arial Narrow"/>
                <w:color w:val="000000" w:themeColor="text1"/>
                <w:sz w:val="20"/>
                <w:szCs w:val="20"/>
                <w:vertAlign w:val="superscript"/>
              </w:rPr>
              <w:t>2</w:t>
            </w:r>
          </w:p>
        </w:tc>
        <w:tc>
          <w:tcPr>
            <w:tcW w:w="2192" w:type="dxa"/>
          </w:tcPr>
          <w:p w14:paraId="292CF815" w14:textId="77777777" w:rsidR="00C91142" w:rsidRPr="007D2AC1" w:rsidRDefault="00C91142" w:rsidP="00867DA6">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1500 m</w:t>
            </w:r>
            <w:r w:rsidRPr="007D2AC1">
              <w:rPr>
                <w:rFonts w:ascii="Arial Narrow" w:hAnsi="Arial Narrow"/>
                <w:color w:val="000000" w:themeColor="text1"/>
                <w:sz w:val="20"/>
                <w:szCs w:val="20"/>
                <w:vertAlign w:val="superscript"/>
              </w:rPr>
              <w:t>2</w:t>
            </w:r>
          </w:p>
        </w:tc>
        <w:tc>
          <w:tcPr>
            <w:tcW w:w="1716" w:type="dxa"/>
            <w:shd w:val="clear" w:color="auto" w:fill="auto"/>
          </w:tcPr>
          <w:p w14:paraId="3D360D94"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2 550</w:t>
            </w:r>
          </w:p>
        </w:tc>
        <w:tc>
          <w:tcPr>
            <w:tcW w:w="1562" w:type="dxa"/>
            <w:shd w:val="clear" w:color="auto" w:fill="auto"/>
          </w:tcPr>
          <w:p w14:paraId="5DB3B956"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1,2</w:t>
            </w:r>
          </w:p>
        </w:tc>
        <w:tc>
          <w:tcPr>
            <w:tcW w:w="2220" w:type="dxa"/>
          </w:tcPr>
          <w:p w14:paraId="52D9F886"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3 213 000</w:t>
            </w:r>
          </w:p>
        </w:tc>
        <w:tc>
          <w:tcPr>
            <w:tcW w:w="2129" w:type="dxa"/>
          </w:tcPr>
          <w:p w14:paraId="0F20162F"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w:t>
            </w:r>
          </w:p>
        </w:tc>
      </w:tr>
      <w:tr w:rsidR="00C91142" w:rsidRPr="007D2AC1" w14:paraId="23896AFB" w14:textId="77777777" w:rsidTr="00867DA6">
        <w:tc>
          <w:tcPr>
            <w:tcW w:w="2207" w:type="dxa"/>
            <w:shd w:val="clear" w:color="auto" w:fill="C6D9F1"/>
          </w:tcPr>
          <w:p w14:paraId="58814F72"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usług publicznych</w:t>
            </w:r>
          </w:p>
        </w:tc>
        <w:tc>
          <w:tcPr>
            <w:tcW w:w="2192" w:type="dxa"/>
          </w:tcPr>
          <w:p w14:paraId="73D1BE93" w14:textId="77777777" w:rsidR="00C91142" w:rsidRPr="007D2AC1" w:rsidRDefault="000B7F1E" w:rsidP="00867DA6">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4 000</w:t>
            </w:r>
            <w:r w:rsidR="00C91142" w:rsidRPr="007D2AC1">
              <w:rPr>
                <w:rFonts w:ascii="Arial Narrow" w:hAnsi="Arial Narrow"/>
                <w:color w:val="000000" w:themeColor="text1"/>
                <w:sz w:val="20"/>
                <w:szCs w:val="20"/>
              </w:rPr>
              <w:t xml:space="preserve"> m</w:t>
            </w:r>
            <w:r w:rsidR="00C91142" w:rsidRPr="007D2AC1">
              <w:rPr>
                <w:rFonts w:ascii="Arial Narrow" w:hAnsi="Arial Narrow"/>
                <w:color w:val="000000" w:themeColor="text1"/>
                <w:sz w:val="20"/>
                <w:szCs w:val="20"/>
                <w:vertAlign w:val="superscript"/>
              </w:rPr>
              <w:t>2</w:t>
            </w:r>
          </w:p>
        </w:tc>
        <w:tc>
          <w:tcPr>
            <w:tcW w:w="2192" w:type="dxa"/>
          </w:tcPr>
          <w:p w14:paraId="5088F866" w14:textId="77777777" w:rsidR="00C91142" w:rsidRPr="007D2AC1" w:rsidRDefault="009561DD"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3</w:t>
            </w:r>
            <w:r w:rsidR="00C91142" w:rsidRPr="007D2AC1">
              <w:rPr>
                <w:rFonts w:ascii="Arial Narrow" w:hAnsi="Arial Narrow"/>
                <w:color w:val="000000" w:themeColor="text1"/>
                <w:sz w:val="20"/>
                <w:szCs w:val="20"/>
              </w:rPr>
              <w:t>000 m</w:t>
            </w:r>
            <w:r w:rsidR="00C91142" w:rsidRPr="007D2AC1">
              <w:rPr>
                <w:rFonts w:ascii="Arial Narrow" w:hAnsi="Arial Narrow"/>
                <w:color w:val="000000" w:themeColor="text1"/>
                <w:sz w:val="20"/>
                <w:szCs w:val="20"/>
                <w:vertAlign w:val="superscript"/>
              </w:rPr>
              <w:t>2</w:t>
            </w:r>
          </w:p>
        </w:tc>
        <w:tc>
          <w:tcPr>
            <w:tcW w:w="1716" w:type="dxa"/>
            <w:shd w:val="clear" w:color="auto" w:fill="auto"/>
          </w:tcPr>
          <w:p w14:paraId="31AE4995"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1</w:t>
            </w:r>
          </w:p>
        </w:tc>
        <w:tc>
          <w:tcPr>
            <w:tcW w:w="1562" w:type="dxa"/>
            <w:shd w:val="clear" w:color="auto" w:fill="auto"/>
          </w:tcPr>
          <w:p w14:paraId="06499B85" w14:textId="77777777" w:rsidR="00C91142" w:rsidRPr="007D2AC1" w:rsidRDefault="009561DD" w:rsidP="009561DD">
            <w:pPr>
              <w:jc w:val="center"/>
              <w:rPr>
                <w:rFonts w:ascii="Arial Narrow" w:hAnsi="Arial Narrow"/>
                <w:color w:val="000000" w:themeColor="text1"/>
                <w:sz w:val="20"/>
                <w:szCs w:val="20"/>
              </w:rPr>
            </w:pPr>
            <w:r w:rsidRPr="007D2AC1">
              <w:rPr>
                <w:rFonts w:ascii="Arial Narrow" w:hAnsi="Arial Narrow"/>
                <w:color w:val="000000" w:themeColor="text1"/>
                <w:sz w:val="20"/>
                <w:szCs w:val="20"/>
              </w:rPr>
              <w:t>1,0</w:t>
            </w:r>
          </w:p>
        </w:tc>
        <w:tc>
          <w:tcPr>
            <w:tcW w:w="2220" w:type="dxa"/>
          </w:tcPr>
          <w:p w14:paraId="50DFEE3E"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3 000</w:t>
            </w:r>
          </w:p>
        </w:tc>
        <w:tc>
          <w:tcPr>
            <w:tcW w:w="2129" w:type="dxa"/>
          </w:tcPr>
          <w:p w14:paraId="39C3B1D1"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w:t>
            </w:r>
          </w:p>
        </w:tc>
      </w:tr>
      <w:tr w:rsidR="00C91142" w:rsidRPr="007D2AC1" w14:paraId="4963B4E8" w14:textId="77777777" w:rsidTr="00867DA6">
        <w:tc>
          <w:tcPr>
            <w:tcW w:w="2207" w:type="dxa"/>
            <w:shd w:val="clear" w:color="auto" w:fill="C6D9F1"/>
          </w:tcPr>
          <w:p w14:paraId="69D9E0AB"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produkcyjna</w:t>
            </w:r>
          </w:p>
          <w:p w14:paraId="668CF6E1" w14:textId="77777777" w:rsidR="00C91142" w:rsidRPr="007D2AC1" w:rsidRDefault="00C91142" w:rsidP="00867DA6">
            <w:pPr>
              <w:jc w:val="center"/>
              <w:rPr>
                <w:rFonts w:ascii="Arial Narrow" w:hAnsi="Arial Narrow"/>
                <w:color w:val="000000" w:themeColor="text1"/>
                <w:sz w:val="20"/>
                <w:szCs w:val="20"/>
              </w:rPr>
            </w:pPr>
          </w:p>
        </w:tc>
        <w:tc>
          <w:tcPr>
            <w:tcW w:w="2192" w:type="dxa"/>
          </w:tcPr>
          <w:p w14:paraId="48E8121E" w14:textId="77777777" w:rsidR="00C91142" w:rsidRPr="007D2AC1" w:rsidRDefault="000B7F1E" w:rsidP="00867DA6">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2 740 000</w:t>
            </w:r>
            <w:r w:rsidR="00C91142" w:rsidRPr="007D2AC1">
              <w:rPr>
                <w:rFonts w:ascii="Arial Narrow" w:hAnsi="Arial Narrow"/>
                <w:color w:val="000000" w:themeColor="text1"/>
                <w:sz w:val="20"/>
                <w:szCs w:val="20"/>
              </w:rPr>
              <w:t xml:space="preserve"> m</w:t>
            </w:r>
            <w:r w:rsidR="00C91142" w:rsidRPr="007D2AC1">
              <w:rPr>
                <w:rFonts w:ascii="Arial Narrow" w:hAnsi="Arial Narrow"/>
                <w:color w:val="000000" w:themeColor="text1"/>
                <w:sz w:val="20"/>
                <w:szCs w:val="20"/>
                <w:vertAlign w:val="superscript"/>
              </w:rPr>
              <w:t>2</w:t>
            </w:r>
          </w:p>
        </w:tc>
        <w:tc>
          <w:tcPr>
            <w:tcW w:w="2192" w:type="dxa"/>
          </w:tcPr>
          <w:p w14:paraId="0A0BF6D2" w14:textId="77777777" w:rsidR="00C91142" w:rsidRPr="007D2AC1" w:rsidRDefault="009561DD"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2500</w:t>
            </w:r>
            <w:r w:rsidR="00C91142" w:rsidRPr="007D2AC1">
              <w:rPr>
                <w:rFonts w:ascii="Arial Narrow" w:hAnsi="Arial Narrow"/>
                <w:color w:val="000000" w:themeColor="text1"/>
                <w:sz w:val="20"/>
                <w:szCs w:val="20"/>
              </w:rPr>
              <w:t xml:space="preserve"> m</w:t>
            </w:r>
            <w:r w:rsidR="00C91142" w:rsidRPr="007D2AC1">
              <w:rPr>
                <w:rFonts w:ascii="Arial Narrow" w:hAnsi="Arial Narrow"/>
                <w:color w:val="000000" w:themeColor="text1"/>
                <w:sz w:val="20"/>
                <w:szCs w:val="20"/>
                <w:vertAlign w:val="superscript"/>
              </w:rPr>
              <w:t>2</w:t>
            </w:r>
          </w:p>
        </w:tc>
        <w:tc>
          <w:tcPr>
            <w:tcW w:w="1716" w:type="dxa"/>
            <w:shd w:val="clear" w:color="auto" w:fill="auto"/>
          </w:tcPr>
          <w:p w14:paraId="08089BAD"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1370</w:t>
            </w:r>
          </w:p>
        </w:tc>
        <w:tc>
          <w:tcPr>
            <w:tcW w:w="1562" w:type="dxa"/>
            <w:shd w:val="clear" w:color="auto" w:fill="auto"/>
          </w:tcPr>
          <w:p w14:paraId="4D48F6F7" w14:textId="77777777" w:rsidR="00C91142" w:rsidRPr="007D2AC1" w:rsidRDefault="00C91142" w:rsidP="00DD1ED1">
            <w:pPr>
              <w:jc w:val="center"/>
              <w:rPr>
                <w:rFonts w:ascii="Arial Narrow" w:hAnsi="Arial Narrow"/>
                <w:color w:val="000000" w:themeColor="text1"/>
                <w:sz w:val="20"/>
                <w:szCs w:val="20"/>
              </w:rPr>
            </w:pPr>
            <w:r w:rsidRPr="007D2AC1">
              <w:rPr>
                <w:rFonts w:ascii="Arial Narrow" w:hAnsi="Arial Narrow"/>
                <w:color w:val="000000" w:themeColor="text1"/>
                <w:sz w:val="20"/>
                <w:szCs w:val="20"/>
              </w:rPr>
              <w:t>1,</w:t>
            </w:r>
            <w:r w:rsidR="00DD1ED1" w:rsidRPr="007D2AC1">
              <w:rPr>
                <w:rFonts w:ascii="Arial Narrow" w:hAnsi="Arial Narrow"/>
                <w:color w:val="000000" w:themeColor="text1"/>
                <w:sz w:val="20"/>
                <w:szCs w:val="20"/>
              </w:rPr>
              <w:t>2</w:t>
            </w:r>
          </w:p>
        </w:tc>
        <w:tc>
          <w:tcPr>
            <w:tcW w:w="2220" w:type="dxa"/>
          </w:tcPr>
          <w:p w14:paraId="033747A3" w14:textId="77777777" w:rsidR="00C91142" w:rsidRPr="007D2AC1" w:rsidRDefault="00DD1ED1"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2 877 000</w:t>
            </w:r>
          </w:p>
        </w:tc>
        <w:tc>
          <w:tcPr>
            <w:tcW w:w="2129" w:type="dxa"/>
          </w:tcPr>
          <w:p w14:paraId="7AC3ECE3" w14:textId="77777777" w:rsidR="00C91142" w:rsidRPr="007D2AC1" w:rsidRDefault="00C91142" w:rsidP="00867DA6">
            <w:pPr>
              <w:jc w:val="center"/>
              <w:rPr>
                <w:rFonts w:ascii="Arial Narrow" w:hAnsi="Arial Narrow"/>
                <w:color w:val="000000" w:themeColor="text1"/>
                <w:sz w:val="20"/>
                <w:szCs w:val="20"/>
              </w:rPr>
            </w:pPr>
            <w:r w:rsidRPr="007D2AC1">
              <w:rPr>
                <w:rFonts w:ascii="Arial Narrow" w:hAnsi="Arial Narrow"/>
                <w:color w:val="000000" w:themeColor="text1"/>
                <w:sz w:val="20"/>
                <w:szCs w:val="20"/>
              </w:rPr>
              <w:t>-</w:t>
            </w:r>
          </w:p>
        </w:tc>
      </w:tr>
    </w:tbl>
    <w:p w14:paraId="111FFD2E" w14:textId="77777777" w:rsidR="009561DD" w:rsidRPr="009704C7" w:rsidRDefault="009561DD" w:rsidP="009561DD">
      <w:pPr>
        <w:rPr>
          <w:rFonts w:ascii="Arial Narrow" w:hAnsi="Arial Narrow"/>
          <w:color w:val="000000" w:themeColor="text1"/>
        </w:rPr>
      </w:pPr>
    </w:p>
    <w:p w14:paraId="13407979" w14:textId="77777777" w:rsidR="006769CF" w:rsidRPr="009704C7" w:rsidRDefault="006769CF" w:rsidP="009561DD">
      <w:pPr>
        <w:rPr>
          <w:rFonts w:ascii="Arial Narrow" w:hAnsi="Arial Narrow"/>
          <w:color w:val="000000" w:themeColor="text1"/>
        </w:rPr>
      </w:pPr>
    </w:p>
    <w:p w14:paraId="2B80CD6E" w14:textId="77777777" w:rsidR="006769CF" w:rsidRPr="009704C7" w:rsidRDefault="006769CF" w:rsidP="009561DD">
      <w:pPr>
        <w:rPr>
          <w:rFonts w:ascii="Arial Narrow" w:hAnsi="Arial Narrow"/>
          <w:color w:val="000000" w:themeColor="text1"/>
        </w:rPr>
      </w:pPr>
    </w:p>
    <w:p w14:paraId="0755D0D4" w14:textId="77777777" w:rsidR="006769CF" w:rsidRPr="009704C7" w:rsidRDefault="006769CF" w:rsidP="009561DD">
      <w:pPr>
        <w:rPr>
          <w:rFonts w:ascii="Arial Narrow" w:hAnsi="Arial Narrow"/>
          <w:color w:val="000000" w:themeColor="text1"/>
        </w:rPr>
      </w:pPr>
    </w:p>
    <w:p w14:paraId="0238FCA8" w14:textId="77777777" w:rsidR="006769CF" w:rsidRPr="009704C7" w:rsidRDefault="006769CF" w:rsidP="009561DD">
      <w:pPr>
        <w:rPr>
          <w:rFonts w:ascii="Arial Narrow" w:hAnsi="Arial Narrow"/>
          <w:color w:val="000000" w:themeColor="text1"/>
        </w:rPr>
      </w:pPr>
    </w:p>
    <w:p w14:paraId="5F416FE1" w14:textId="77777777" w:rsidR="006769CF" w:rsidRPr="009704C7" w:rsidRDefault="006769CF" w:rsidP="009561DD">
      <w:pPr>
        <w:rPr>
          <w:rFonts w:ascii="Arial Narrow" w:hAnsi="Arial Narrow"/>
          <w:color w:val="000000" w:themeColor="text1"/>
        </w:rPr>
      </w:pPr>
    </w:p>
    <w:p w14:paraId="6C6DE314" w14:textId="77777777" w:rsidR="006769CF" w:rsidRDefault="006769CF" w:rsidP="009561DD">
      <w:pPr>
        <w:rPr>
          <w:rFonts w:ascii="Arial Narrow" w:hAnsi="Arial Narrow"/>
          <w:color w:val="000000" w:themeColor="text1"/>
        </w:rPr>
      </w:pPr>
    </w:p>
    <w:p w14:paraId="4EAD6D07" w14:textId="77777777" w:rsidR="00116C03" w:rsidRDefault="00116C03" w:rsidP="009561DD">
      <w:pPr>
        <w:rPr>
          <w:rFonts w:ascii="Arial Narrow" w:hAnsi="Arial Narrow"/>
          <w:color w:val="000000" w:themeColor="text1"/>
        </w:rPr>
      </w:pPr>
    </w:p>
    <w:p w14:paraId="6E3C7BA2" w14:textId="77777777" w:rsidR="00116C03" w:rsidRDefault="00116C03" w:rsidP="009561DD">
      <w:pPr>
        <w:rPr>
          <w:rFonts w:ascii="Arial Narrow" w:hAnsi="Arial Narrow"/>
          <w:color w:val="000000" w:themeColor="text1"/>
        </w:rPr>
      </w:pPr>
    </w:p>
    <w:p w14:paraId="215FEABE" w14:textId="77777777" w:rsidR="00116C03" w:rsidRDefault="00116C03" w:rsidP="009561DD">
      <w:pPr>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34"/>
        <w:gridCol w:w="1326"/>
        <w:gridCol w:w="1408"/>
        <w:gridCol w:w="1320"/>
        <w:gridCol w:w="1446"/>
        <w:gridCol w:w="1051"/>
      </w:tblGrid>
      <w:tr w:rsidR="0097728D" w:rsidRPr="007D2AC1" w14:paraId="31BE9E61" w14:textId="77777777" w:rsidTr="007D2AC1">
        <w:tc>
          <w:tcPr>
            <w:tcW w:w="9288" w:type="dxa"/>
            <w:gridSpan w:val="7"/>
            <w:shd w:val="clear" w:color="auto" w:fill="C6D9F1"/>
          </w:tcPr>
          <w:p w14:paraId="77BD3C48" w14:textId="77777777" w:rsidR="0097728D" w:rsidRPr="007D2AC1" w:rsidRDefault="0097728D" w:rsidP="00B65EAE">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 xml:space="preserve">Chłonność </w:t>
            </w:r>
            <w:r w:rsidRPr="007D2AC1">
              <w:rPr>
                <w:rFonts w:ascii="Arial Narrow" w:hAnsi="Arial Narrow" w:cs="Arial"/>
                <w:b/>
                <w:color w:val="000000" w:themeColor="text1"/>
                <w:sz w:val="20"/>
                <w:szCs w:val="20"/>
              </w:rPr>
              <w:t xml:space="preserve">obszarów o w pełni wykształconej zwartej strukturze funkcjonalno – przestrzennej </w:t>
            </w:r>
            <w:r w:rsidRPr="007D2AC1">
              <w:rPr>
                <w:rFonts w:ascii="Arial Narrow" w:hAnsi="Arial Narrow"/>
                <w:b/>
                <w:color w:val="000000" w:themeColor="text1"/>
                <w:sz w:val="20"/>
                <w:szCs w:val="20"/>
              </w:rPr>
              <w:t xml:space="preserve">rozumianą jako możliwość lokalizowania na tych obszarach nowej zabudowy(nie objętych planami miejscowymi a uwzględnionymi w  przeprowadzanych przez gminę zmian Studium, z wyłączeniem powierzchni terenów zainwestowanych) </w:t>
            </w:r>
          </w:p>
        </w:tc>
      </w:tr>
      <w:tr w:rsidR="0097728D" w:rsidRPr="007D2AC1" w14:paraId="77757106" w14:textId="77777777" w:rsidTr="007D2AC1">
        <w:tc>
          <w:tcPr>
            <w:tcW w:w="1403" w:type="dxa"/>
            <w:tcBorders>
              <w:bottom w:val="single" w:sz="4" w:space="0" w:color="auto"/>
            </w:tcBorders>
            <w:shd w:val="clear" w:color="auto" w:fill="C6D9F1"/>
          </w:tcPr>
          <w:p w14:paraId="78CEAB67" w14:textId="77777777" w:rsidR="0097728D" w:rsidRPr="007D2AC1" w:rsidRDefault="0097728D" w:rsidP="00B65EAE">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Przeznaczenie terenu</w:t>
            </w:r>
          </w:p>
          <w:p w14:paraId="2B928927" w14:textId="77777777" w:rsidR="0097728D" w:rsidRPr="007D2AC1" w:rsidRDefault="0097728D" w:rsidP="00B65EAE">
            <w:pPr>
              <w:jc w:val="center"/>
              <w:rPr>
                <w:rFonts w:ascii="Arial Narrow" w:hAnsi="Arial Narrow"/>
                <w:b/>
                <w:color w:val="000000" w:themeColor="text1"/>
                <w:sz w:val="20"/>
                <w:szCs w:val="20"/>
              </w:rPr>
            </w:pPr>
          </w:p>
        </w:tc>
        <w:tc>
          <w:tcPr>
            <w:tcW w:w="1334" w:type="dxa"/>
            <w:shd w:val="clear" w:color="auto" w:fill="C6D9F1"/>
          </w:tcPr>
          <w:p w14:paraId="2FA46507" w14:textId="77777777" w:rsidR="0097728D" w:rsidRPr="007D2AC1" w:rsidRDefault="0097728D" w:rsidP="00B65EAE">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Powierzchnia terenów</w:t>
            </w:r>
          </w:p>
        </w:tc>
        <w:tc>
          <w:tcPr>
            <w:tcW w:w="1326" w:type="dxa"/>
            <w:shd w:val="clear" w:color="auto" w:fill="C6D9F1"/>
          </w:tcPr>
          <w:p w14:paraId="50C47870" w14:textId="77777777" w:rsidR="0097728D" w:rsidRPr="007D2AC1" w:rsidRDefault="0097728D" w:rsidP="00B65EAE">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Średnia powierzchnia działki budowlanej</w:t>
            </w:r>
          </w:p>
          <w:p w14:paraId="1C4D31B0" w14:textId="77777777" w:rsidR="0097728D" w:rsidRPr="007D2AC1" w:rsidRDefault="0097728D" w:rsidP="00B65EAE">
            <w:pPr>
              <w:jc w:val="center"/>
              <w:rPr>
                <w:rFonts w:ascii="Arial Narrow" w:hAnsi="Arial Narrow"/>
                <w:b/>
                <w:color w:val="000000" w:themeColor="text1"/>
                <w:sz w:val="20"/>
                <w:szCs w:val="20"/>
              </w:rPr>
            </w:pPr>
          </w:p>
        </w:tc>
        <w:tc>
          <w:tcPr>
            <w:tcW w:w="1408" w:type="dxa"/>
            <w:tcBorders>
              <w:bottom w:val="single" w:sz="4" w:space="0" w:color="auto"/>
            </w:tcBorders>
            <w:shd w:val="clear" w:color="auto" w:fill="C6D9F1"/>
          </w:tcPr>
          <w:p w14:paraId="5877EDF9" w14:textId="77777777" w:rsidR="0097728D" w:rsidRPr="007D2AC1" w:rsidRDefault="0097728D" w:rsidP="00B65EAE">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 xml:space="preserve">Prognozowana ilość działek budowlanych </w:t>
            </w:r>
          </w:p>
        </w:tc>
        <w:tc>
          <w:tcPr>
            <w:tcW w:w="1320" w:type="dxa"/>
            <w:tcBorders>
              <w:bottom w:val="single" w:sz="4" w:space="0" w:color="auto"/>
            </w:tcBorders>
            <w:shd w:val="clear" w:color="auto" w:fill="C6D9F1"/>
          </w:tcPr>
          <w:p w14:paraId="0BF15CC6" w14:textId="77777777" w:rsidR="0097728D" w:rsidRPr="007D2AC1" w:rsidRDefault="0097728D" w:rsidP="00B65EAE">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Średnia intensywność zabudowy</w:t>
            </w:r>
          </w:p>
        </w:tc>
        <w:tc>
          <w:tcPr>
            <w:tcW w:w="1446" w:type="dxa"/>
            <w:shd w:val="clear" w:color="auto" w:fill="C6D9F1"/>
          </w:tcPr>
          <w:p w14:paraId="4580E04F" w14:textId="77777777" w:rsidR="0097728D" w:rsidRPr="007D2AC1" w:rsidRDefault="0097728D" w:rsidP="00B65EAE">
            <w:pPr>
              <w:jc w:val="center"/>
              <w:rPr>
                <w:rFonts w:ascii="Arial Narrow" w:hAnsi="Arial Narrow"/>
                <w:b/>
                <w:color w:val="000000" w:themeColor="text1"/>
                <w:sz w:val="20"/>
                <w:szCs w:val="20"/>
                <w:vertAlign w:val="superscript"/>
              </w:rPr>
            </w:pPr>
            <w:r w:rsidRPr="007D2AC1">
              <w:rPr>
                <w:rFonts w:ascii="Arial Narrow" w:hAnsi="Arial Narrow"/>
                <w:b/>
                <w:color w:val="000000" w:themeColor="text1"/>
                <w:sz w:val="20"/>
                <w:szCs w:val="20"/>
              </w:rPr>
              <w:t>Prognozowana powierzchnia użytkowana zabudowy (m</w:t>
            </w:r>
            <w:r w:rsidRPr="007D2AC1">
              <w:rPr>
                <w:rFonts w:ascii="Arial Narrow" w:hAnsi="Arial Narrow"/>
                <w:b/>
                <w:color w:val="000000" w:themeColor="text1"/>
                <w:sz w:val="20"/>
                <w:szCs w:val="20"/>
                <w:vertAlign w:val="superscript"/>
              </w:rPr>
              <w:t>2</w:t>
            </w:r>
            <w:r w:rsidRPr="007D2AC1">
              <w:rPr>
                <w:rFonts w:ascii="Arial Narrow" w:hAnsi="Arial Narrow"/>
                <w:b/>
                <w:color w:val="000000" w:themeColor="text1"/>
                <w:sz w:val="20"/>
                <w:szCs w:val="20"/>
              </w:rPr>
              <w:t>)</w:t>
            </w:r>
          </w:p>
        </w:tc>
        <w:tc>
          <w:tcPr>
            <w:tcW w:w="1051" w:type="dxa"/>
            <w:shd w:val="clear" w:color="auto" w:fill="C6D9F1"/>
          </w:tcPr>
          <w:p w14:paraId="7C2A225E" w14:textId="77777777" w:rsidR="0097728D" w:rsidRPr="007D2AC1" w:rsidRDefault="0097728D" w:rsidP="00B65EAE">
            <w:pPr>
              <w:jc w:val="center"/>
              <w:rPr>
                <w:rFonts w:ascii="Arial Narrow" w:hAnsi="Arial Narrow"/>
                <w:b/>
                <w:color w:val="000000" w:themeColor="text1"/>
                <w:sz w:val="20"/>
                <w:szCs w:val="20"/>
              </w:rPr>
            </w:pPr>
            <w:r w:rsidRPr="007D2AC1">
              <w:rPr>
                <w:rFonts w:ascii="Arial Narrow" w:hAnsi="Arial Narrow"/>
                <w:b/>
                <w:color w:val="000000" w:themeColor="text1"/>
                <w:sz w:val="20"/>
                <w:szCs w:val="20"/>
              </w:rPr>
              <w:t>Rezerwa terenowa wyrażona liczbą ludności (osoby)</w:t>
            </w:r>
          </w:p>
        </w:tc>
      </w:tr>
      <w:tr w:rsidR="0097728D" w:rsidRPr="007D2AC1" w14:paraId="39BB7445" w14:textId="77777777" w:rsidTr="007D2AC1">
        <w:tc>
          <w:tcPr>
            <w:tcW w:w="1403" w:type="dxa"/>
            <w:shd w:val="clear" w:color="auto" w:fill="C6D9F1"/>
          </w:tcPr>
          <w:p w14:paraId="6F7DDD33"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mieszkaniowa jednorodzinna</w:t>
            </w:r>
          </w:p>
        </w:tc>
        <w:tc>
          <w:tcPr>
            <w:tcW w:w="1334" w:type="dxa"/>
          </w:tcPr>
          <w:p w14:paraId="4A9BEEA1"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92 000 m</w:t>
            </w:r>
            <w:r w:rsidRPr="007D2AC1">
              <w:rPr>
                <w:rFonts w:ascii="Arial Narrow" w:hAnsi="Arial Narrow"/>
                <w:color w:val="000000" w:themeColor="text1"/>
                <w:sz w:val="20"/>
                <w:szCs w:val="20"/>
                <w:vertAlign w:val="superscript"/>
              </w:rPr>
              <w:t>2</w:t>
            </w:r>
          </w:p>
        </w:tc>
        <w:tc>
          <w:tcPr>
            <w:tcW w:w="1326" w:type="dxa"/>
          </w:tcPr>
          <w:p w14:paraId="5B1E6F21"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1500 m</w:t>
            </w:r>
            <w:r w:rsidRPr="007D2AC1">
              <w:rPr>
                <w:rFonts w:ascii="Arial Narrow" w:hAnsi="Arial Narrow"/>
                <w:color w:val="000000" w:themeColor="text1"/>
                <w:sz w:val="20"/>
                <w:szCs w:val="20"/>
                <w:vertAlign w:val="superscript"/>
              </w:rPr>
              <w:t>2</w:t>
            </w:r>
          </w:p>
        </w:tc>
        <w:tc>
          <w:tcPr>
            <w:tcW w:w="1408" w:type="dxa"/>
            <w:shd w:val="clear" w:color="auto" w:fill="auto"/>
          </w:tcPr>
          <w:p w14:paraId="399A1A42"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60</w:t>
            </w:r>
          </w:p>
        </w:tc>
        <w:tc>
          <w:tcPr>
            <w:tcW w:w="1320" w:type="dxa"/>
            <w:shd w:val="clear" w:color="auto" w:fill="auto"/>
          </w:tcPr>
          <w:p w14:paraId="67EE2493"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0,3</w:t>
            </w:r>
          </w:p>
        </w:tc>
        <w:tc>
          <w:tcPr>
            <w:tcW w:w="1446" w:type="dxa"/>
          </w:tcPr>
          <w:p w14:paraId="35FE09FF"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18 900</w:t>
            </w:r>
          </w:p>
        </w:tc>
        <w:tc>
          <w:tcPr>
            <w:tcW w:w="1051" w:type="dxa"/>
          </w:tcPr>
          <w:p w14:paraId="6DD2595F"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240</w:t>
            </w:r>
          </w:p>
        </w:tc>
      </w:tr>
      <w:tr w:rsidR="0097728D" w:rsidRPr="007D2AC1" w14:paraId="011B238F" w14:textId="77777777" w:rsidTr="007D2AC1">
        <w:tc>
          <w:tcPr>
            <w:tcW w:w="1403" w:type="dxa"/>
            <w:shd w:val="clear" w:color="auto" w:fill="C6D9F1"/>
          </w:tcPr>
          <w:p w14:paraId="67683E20"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mieszkaniowa wielorodzinna</w:t>
            </w:r>
          </w:p>
        </w:tc>
        <w:tc>
          <w:tcPr>
            <w:tcW w:w="1334" w:type="dxa"/>
          </w:tcPr>
          <w:p w14:paraId="25244145"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0,00 m</w:t>
            </w:r>
            <w:r w:rsidRPr="007D2AC1">
              <w:rPr>
                <w:rFonts w:ascii="Arial Narrow" w:hAnsi="Arial Narrow"/>
                <w:color w:val="000000" w:themeColor="text1"/>
                <w:sz w:val="20"/>
                <w:szCs w:val="20"/>
                <w:vertAlign w:val="superscript"/>
              </w:rPr>
              <w:t>2</w:t>
            </w:r>
          </w:p>
        </w:tc>
        <w:tc>
          <w:tcPr>
            <w:tcW w:w="1326" w:type="dxa"/>
          </w:tcPr>
          <w:p w14:paraId="7AE8C044"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2000 m</w:t>
            </w:r>
            <w:r w:rsidRPr="007D2AC1">
              <w:rPr>
                <w:rFonts w:ascii="Arial Narrow" w:hAnsi="Arial Narrow"/>
                <w:color w:val="000000" w:themeColor="text1"/>
                <w:sz w:val="20"/>
                <w:szCs w:val="20"/>
                <w:vertAlign w:val="superscript"/>
              </w:rPr>
              <w:t>2</w:t>
            </w:r>
          </w:p>
        </w:tc>
        <w:tc>
          <w:tcPr>
            <w:tcW w:w="1408" w:type="dxa"/>
            <w:shd w:val="clear" w:color="auto" w:fill="auto"/>
          </w:tcPr>
          <w:p w14:paraId="4E24E67D"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0</w:t>
            </w:r>
          </w:p>
        </w:tc>
        <w:tc>
          <w:tcPr>
            <w:tcW w:w="1320" w:type="dxa"/>
            <w:shd w:val="clear" w:color="auto" w:fill="auto"/>
          </w:tcPr>
          <w:p w14:paraId="78AB37ED"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0,8</w:t>
            </w:r>
          </w:p>
        </w:tc>
        <w:tc>
          <w:tcPr>
            <w:tcW w:w="1446" w:type="dxa"/>
          </w:tcPr>
          <w:p w14:paraId="5B8D7C3A"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0,00</w:t>
            </w:r>
          </w:p>
        </w:tc>
        <w:tc>
          <w:tcPr>
            <w:tcW w:w="1051" w:type="dxa"/>
          </w:tcPr>
          <w:p w14:paraId="5DE3A418"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0</w:t>
            </w:r>
          </w:p>
        </w:tc>
      </w:tr>
      <w:tr w:rsidR="0097728D" w:rsidRPr="007D2AC1" w14:paraId="6973AD17" w14:textId="77777777" w:rsidTr="007D2AC1">
        <w:tc>
          <w:tcPr>
            <w:tcW w:w="1403" w:type="dxa"/>
            <w:shd w:val="clear" w:color="auto" w:fill="C6D9F1"/>
          </w:tcPr>
          <w:p w14:paraId="092FDB93"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usług komercyjnych</w:t>
            </w:r>
          </w:p>
        </w:tc>
        <w:tc>
          <w:tcPr>
            <w:tcW w:w="1334" w:type="dxa"/>
          </w:tcPr>
          <w:p w14:paraId="0C0759D8"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130 000 m</w:t>
            </w:r>
            <w:r w:rsidRPr="007D2AC1">
              <w:rPr>
                <w:rFonts w:ascii="Arial Narrow" w:hAnsi="Arial Narrow"/>
                <w:color w:val="000000" w:themeColor="text1"/>
                <w:sz w:val="20"/>
                <w:szCs w:val="20"/>
                <w:vertAlign w:val="superscript"/>
              </w:rPr>
              <w:t>2</w:t>
            </w:r>
          </w:p>
        </w:tc>
        <w:tc>
          <w:tcPr>
            <w:tcW w:w="1326" w:type="dxa"/>
          </w:tcPr>
          <w:p w14:paraId="110E5E5E"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1500 m</w:t>
            </w:r>
            <w:r w:rsidRPr="007D2AC1">
              <w:rPr>
                <w:rFonts w:ascii="Arial Narrow" w:hAnsi="Arial Narrow"/>
                <w:color w:val="000000" w:themeColor="text1"/>
                <w:sz w:val="20"/>
                <w:szCs w:val="20"/>
                <w:vertAlign w:val="superscript"/>
              </w:rPr>
              <w:t>2</w:t>
            </w:r>
          </w:p>
        </w:tc>
        <w:tc>
          <w:tcPr>
            <w:tcW w:w="1408" w:type="dxa"/>
            <w:shd w:val="clear" w:color="auto" w:fill="auto"/>
          </w:tcPr>
          <w:p w14:paraId="6F470264"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85</w:t>
            </w:r>
          </w:p>
        </w:tc>
        <w:tc>
          <w:tcPr>
            <w:tcW w:w="1320" w:type="dxa"/>
            <w:shd w:val="clear" w:color="auto" w:fill="auto"/>
          </w:tcPr>
          <w:p w14:paraId="1233AE67"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1,2</w:t>
            </w:r>
          </w:p>
        </w:tc>
        <w:tc>
          <w:tcPr>
            <w:tcW w:w="1446" w:type="dxa"/>
          </w:tcPr>
          <w:p w14:paraId="63B66F38"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107 100</w:t>
            </w:r>
          </w:p>
        </w:tc>
        <w:tc>
          <w:tcPr>
            <w:tcW w:w="1051" w:type="dxa"/>
          </w:tcPr>
          <w:p w14:paraId="68D5B452"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w:t>
            </w:r>
          </w:p>
        </w:tc>
      </w:tr>
      <w:tr w:rsidR="0097728D" w:rsidRPr="007D2AC1" w14:paraId="7C4B8417" w14:textId="77777777" w:rsidTr="007D2AC1">
        <w:tc>
          <w:tcPr>
            <w:tcW w:w="1403" w:type="dxa"/>
            <w:shd w:val="clear" w:color="auto" w:fill="C6D9F1"/>
          </w:tcPr>
          <w:p w14:paraId="15C43C80"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usług publicznych</w:t>
            </w:r>
          </w:p>
        </w:tc>
        <w:tc>
          <w:tcPr>
            <w:tcW w:w="1334" w:type="dxa"/>
          </w:tcPr>
          <w:p w14:paraId="2451B89E"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0,0 m</w:t>
            </w:r>
            <w:r w:rsidRPr="007D2AC1">
              <w:rPr>
                <w:rFonts w:ascii="Arial Narrow" w:hAnsi="Arial Narrow"/>
                <w:color w:val="000000" w:themeColor="text1"/>
                <w:sz w:val="20"/>
                <w:szCs w:val="20"/>
                <w:vertAlign w:val="superscript"/>
              </w:rPr>
              <w:t>2</w:t>
            </w:r>
          </w:p>
        </w:tc>
        <w:tc>
          <w:tcPr>
            <w:tcW w:w="1326" w:type="dxa"/>
          </w:tcPr>
          <w:p w14:paraId="6E244F20"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3000 m</w:t>
            </w:r>
            <w:r w:rsidRPr="007D2AC1">
              <w:rPr>
                <w:rFonts w:ascii="Arial Narrow" w:hAnsi="Arial Narrow"/>
                <w:color w:val="000000" w:themeColor="text1"/>
                <w:sz w:val="20"/>
                <w:szCs w:val="20"/>
                <w:vertAlign w:val="superscript"/>
              </w:rPr>
              <w:t>2</w:t>
            </w:r>
          </w:p>
        </w:tc>
        <w:tc>
          <w:tcPr>
            <w:tcW w:w="1408" w:type="dxa"/>
            <w:shd w:val="clear" w:color="auto" w:fill="auto"/>
          </w:tcPr>
          <w:p w14:paraId="01FC74A4"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0</w:t>
            </w:r>
          </w:p>
        </w:tc>
        <w:tc>
          <w:tcPr>
            <w:tcW w:w="1320" w:type="dxa"/>
            <w:shd w:val="clear" w:color="auto" w:fill="auto"/>
          </w:tcPr>
          <w:p w14:paraId="4D136E5A"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1,0</w:t>
            </w:r>
          </w:p>
        </w:tc>
        <w:tc>
          <w:tcPr>
            <w:tcW w:w="1446" w:type="dxa"/>
          </w:tcPr>
          <w:p w14:paraId="7D7D4411"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0,00</w:t>
            </w:r>
          </w:p>
        </w:tc>
        <w:tc>
          <w:tcPr>
            <w:tcW w:w="1051" w:type="dxa"/>
          </w:tcPr>
          <w:p w14:paraId="49A93B0F"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w:t>
            </w:r>
          </w:p>
        </w:tc>
      </w:tr>
      <w:tr w:rsidR="0097728D" w:rsidRPr="007D2AC1" w14:paraId="7DB9302F" w14:textId="77777777" w:rsidTr="007D2AC1">
        <w:tc>
          <w:tcPr>
            <w:tcW w:w="1403" w:type="dxa"/>
            <w:shd w:val="clear" w:color="auto" w:fill="C6D9F1"/>
          </w:tcPr>
          <w:p w14:paraId="781757CB"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Zabudowa produkcyjna</w:t>
            </w:r>
          </w:p>
          <w:p w14:paraId="32900740" w14:textId="77777777" w:rsidR="0097728D" w:rsidRPr="007D2AC1" w:rsidRDefault="0097728D" w:rsidP="00B65EAE">
            <w:pPr>
              <w:jc w:val="center"/>
              <w:rPr>
                <w:rFonts w:ascii="Arial Narrow" w:hAnsi="Arial Narrow"/>
                <w:color w:val="000000" w:themeColor="text1"/>
                <w:sz w:val="20"/>
                <w:szCs w:val="20"/>
              </w:rPr>
            </w:pPr>
          </w:p>
        </w:tc>
        <w:tc>
          <w:tcPr>
            <w:tcW w:w="1334" w:type="dxa"/>
          </w:tcPr>
          <w:p w14:paraId="5A72E981" w14:textId="77777777" w:rsidR="0097728D" w:rsidRPr="007D2AC1" w:rsidRDefault="0097728D" w:rsidP="00B65EAE">
            <w:pPr>
              <w:jc w:val="center"/>
              <w:rPr>
                <w:rFonts w:ascii="Arial Narrow" w:hAnsi="Arial Narrow"/>
                <w:color w:val="000000" w:themeColor="text1"/>
                <w:sz w:val="20"/>
                <w:szCs w:val="20"/>
                <w:vertAlign w:val="superscript"/>
              </w:rPr>
            </w:pPr>
            <w:r w:rsidRPr="007D2AC1">
              <w:rPr>
                <w:rFonts w:ascii="Arial Narrow" w:hAnsi="Arial Narrow"/>
                <w:color w:val="000000" w:themeColor="text1"/>
                <w:sz w:val="20"/>
                <w:szCs w:val="20"/>
              </w:rPr>
              <w:t>126 000 m</w:t>
            </w:r>
            <w:r w:rsidRPr="007D2AC1">
              <w:rPr>
                <w:rFonts w:ascii="Arial Narrow" w:hAnsi="Arial Narrow"/>
                <w:color w:val="000000" w:themeColor="text1"/>
                <w:sz w:val="20"/>
                <w:szCs w:val="20"/>
                <w:vertAlign w:val="superscript"/>
              </w:rPr>
              <w:t>2</w:t>
            </w:r>
          </w:p>
        </w:tc>
        <w:tc>
          <w:tcPr>
            <w:tcW w:w="1326" w:type="dxa"/>
          </w:tcPr>
          <w:p w14:paraId="0574F01B"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2500 m</w:t>
            </w:r>
            <w:r w:rsidRPr="007D2AC1">
              <w:rPr>
                <w:rFonts w:ascii="Arial Narrow" w:hAnsi="Arial Narrow"/>
                <w:color w:val="000000" w:themeColor="text1"/>
                <w:sz w:val="20"/>
                <w:szCs w:val="20"/>
                <w:vertAlign w:val="superscript"/>
              </w:rPr>
              <w:t>2</w:t>
            </w:r>
          </w:p>
        </w:tc>
        <w:tc>
          <w:tcPr>
            <w:tcW w:w="1408" w:type="dxa"/>
            <w:shd w:val="clear" w:color="auto" w:fill="auto"/>
          </w:tcPr>
          <w:p w14:paraId="722BE10C"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50</w:t>
            </w:r>
          </w:p>
        </w:tc>
        <w:tc>
          <w:tcPr>
            <w:tcW w:w="1320" w:type="dxa"/>
            <w:shd w:val="clear" w:color="auto" w:fill="auto"/>
          </w:tcPr>
          <w:p w14:paraId="18656DC4"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1,2</w:t>
            </w:r>
          </w:p>
        </w:tc>
        <w:tc>
          <w:tcPr>
            <w:tcW w:w="1446" w:type="dxa"/>
          </w:tcPr>
          <w:p w14:paraId="0630BAF8"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105 000</w:t>
            </w:r>
          </w:p>
        </w:tc>
        <w:tc>
          <w:tcPr>
            <w:tcW w:w="1051" w:type="dxa"/>
          </w:tcPr>
          <w:p w14:paraId="16816981" w14:textId="77777777" w:rsidR="0097728D" w:rsidRPr="007D2AC1" w:rsidRDefault="0097728D" w:rsidP="00B65EAE">
            <w:pPr>
              <w:jc w:val="center"/>
              <w:rPr>
                <w:rFonts w:ascii="Arial Narrow" w:hAnsi="Arial Narrow"/>
                <w:color w:val="000000" w:themeColor="text1"/>
                <w:sz w:val="20"/>
                <w:szCs w:val="20"/>
              </w:rPr>
            </w:pPr>
            <w:r w:rsidRPr="007D2AC1">
              <w:rPr>
                <w:rFonts w:ascii="Arial Narrow" w:hAnsi="Arial Narrow"/>
                <w:color w:val="000000" w:themeColor="text1"/>
                <w:sz w:val="20"/>
                <w:szCs w:val="20"/>
              </w:rPr>
              <w:t>-</w:t>
            </w:r>
          </w:p>
        </w:tc>
      </w:tr>
    </w:tbl>
    <w:p w14:paraId="447A6F5D" w14:textId="77777777" w:rsidR="0097728D" w:rsidRPr="009704C7" w:rsidRDefault="0097728D" w:rsidP="0097728D">
      <w:pPr>
        <w:rPr>
          <w:rFonts w:ascii="Arial Narrow" w:hAnsi="Arial Narrow"/>
          <w:color w:val="000000" w:themeColor="text1"/>
        </w:rPr>
      </w:pPr>
    </w:p>
    <w:p w14:paraId="280F1908" w14:textId="77777777" w:rsidR="0097728D" w:rsidRPr="009704C7" w:rsidRDefault="0097728D" w:rsidP="009561DD">
      <w:pPr>
        <w:rPr>
          <w:rFonts w:ascii="Arial Narrow" w:hAnsi="Arial Narrow"/>
          <w:color w:val="000000" w:themeColor="text1"/>
        </w:rPr>
      </w:pPr>
    </w:p>
    <w:p w14:paraId="663FFE01" w14:textId="77777777" w:rsidR="009561DD" w:rsidRPr="009704C7" w:rsidRDefault="009561DD" w:rsidP="009561DD">
      <w:pPr>
        <w:rPr>
          <w:rFonts w:ascii="Arial Narrow" w:hAnsi="Arial Narrow"/>
          <w:color w:val="000000" w:themeColor="text1"/>
        </w:rPr>
      </w:pPr>
      <w:r w:rsidRPr="009704C7">
        <w:rPr>
          <w:rFonts w:ascii="Arial Narrow" w:hAnsi="Arial Narrow"/>
          <w:color w:val="000000" w:themeColor="text1"/>
        </w:rPr>
        <w:t>W szacunku przyjmuje się:</w:t>
      </w:r>
    </w:p>
    <w:p w14:paraId="40004BBF"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średnia ilość osób w gospodarstwie domowym – 4,</w:t>
      </w:r>
    </w:p>
    <w:p w14:paraId="6666C0FE"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średnią powierzchnię użytkową dla mieszkania w zabudowie wielorodzinnej – 100,3 m</w:t>
      </w:r>
      <w:r w:rsidRPr="009704C7">
        <w:rPr>
          <w:rFonts w:ascii="Arial Narrow" w:hAnsi="Arial Narrow"/>
          <w:color w:val="000000" w:themeColor="text1"/>
          <w:vertAlign w:val="superscript"/>
        </w:rPr>
        <w:t>2</w:t>
      </w:r>
      <w:r w:rsidRPr="009704C7">
        <w:rPr>
          <w:rFonts w:ascii="Arial Narrow" w:hAnsi="Arial Narrow"/>
          <w:color w:val="000000" w:themeColor="text1"/>
        </w:rPr>
        <w:t xml:space="preserve"> wg danych GUS za rok 2014 (przeciętna powierzchnia użytkowa 1 mieszkania),</w:t>
      </w:r>
    </w:p>
    <w:p w14:paraId="0F06AB9D"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powierzchnia użytkowa zabudowy stanowi 70% powierzchni zabudowy całkowitej możliwej do zrealizowania na działce budowlanej przy uwzględnieniu do obliczeń przyjętych wskaźników,</w:t>
      </w:r>
    </w:p>
    <w:p w14:paraId="0DF269A0"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powierzchnię zabudowy wyrażoną powierzchnią użytkową zabudowy obliczono wg wzoru – (średnia powierzchnia działki budowlanej * intensywność zabudowy * liczba wydzielonych działek budowlanych * 0,7)</w:t>
      </w:r>
    </w:p>
    <w:p w14:paraId="27CACC75"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powierzchnię zabudowy wyrażoną liczbą ludności dla zabudowy mieszkaniowej jednorodzinnej obliczono wg wzoru – (liczba działek budowlanych * średnia ilość osób w gospodarstwie domowym)</w:t>
      </w:r>
    </w:p>
    <w:p w14:paraId="2A127A39"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powierzchnię zabudowy wyrażoną liczbą ludności dla zabudowy mieszkaniowej wielorodzinnej obliczono wg wzoru – ((powierzchnia użytkowa zabudowy/średnią powierzchnię użytkową mieszkania) * średnia ilość osób w gospodarstwie domowym))</w:t>
      </w:r>
    </w:p>
    <w:p w14:paraId="21E7AEC1"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rezerwę terenową wyrażoną liczbą ludności dla zabudowy mieszkaniowej jednorodzinnej obliczono wg wzoru (liczba działek budowlanych * średnia liczba osób w gospodarstwie domowym)</w:t>
      </w:r>
    </w:p>
    <w:p w14:paraId="5027F7FB" w14:textId="77777777" w:rsidR="009561DD" w:rsidRPr="009704C7" w:rsidRDefault="009561DD" w:rsidP="009561DD">
      <w:pPr>
        <w:pStyle w:val="Akapitzlist"/>
        <w:numPr>
          <w:ilvl w:val="0"/>
          <w:numId w:val="5"/>
        </w:numPr>
        <w:spacing w:after="200" w:line="276" w:lineRule="auto"/>
        <w:jc w:val="both"/>
        <w:rPr>
          <w:rFonts w:ascii="Arial Narrow" w:hAnsi="Arial Narrow"/>
          <w:color w:val="000000" w:themeColor="text1"/>
        </w:rPr>
      </w:pPr>
      <w:r w:rsidRPr="009704C7">
        <w:rPr>
          <w:rFonts w:ascii="Arial Narrow" w:hAnsi="Arial Narrow"/>
          <w:color w:val="000000" w:themeColor="text1"/>
        </w:rPr>
        <w:t xml:space="preserve">do obliczenia powierzchni terenów zabudowy usług komercyjnych i zabudowy produkcyjnej oraz zabudowy mieszkaniowej i usługowej przyjęto 50% udział tych funkcji w ogólnej powierzchni terenów przeznaczonych w planach miejscowych na te cel. Zmienność warunków ekonomicznych nie pozwala oszacować szczegółowego udziału funkcji w poszczególnych </w:t>
      </w:r>
      <w:r w:rsidRPr="009704C7">
        <w:rPr>
          <w:rFonts w:ascii="Arial Narrow" w:hAnsi="Arial Narrow"/>
          <w:color w:val="000000" w:themeColor="text1"/>
        </w:rPr>
        <w:lastRenderedPageBreak/>
        <w:t>typach przeznaczenia terenów. W szacunku nie uwzględnia się również rezerw terenowych przewidzianych na cele zabudowy zagrodowej, ze względu na znikome zainteresowanie inwestycyjne tymi terenami oraz dużą rozpiętość inwestycyjną w możliwości realizacji obiektów budowlanych w obrębie wydzielonych siedlisk rolniczych.</w:t>
      </w:r>
    </w:p>
    <w:p w14:paraId="2861382B" w14:textId="77777777" w:rsidR="00116C03" w:rsidRDefault="00116C03" w:rsidP="00C91142">
      <w:pPr>
        <w:pStyle w:val="22"/>
        <w:rPr>
          <w:rFonts w:ascii="Arial Narrow" w:hAnsi="Arial Narrow"/>
          <w:i w:val="0"/>
          <w:color w:val="000000" w:themeColor="text1"/>
          <w:szCs w:val="24"/>
        </w:rPr>
      </w:pPr>
    </w:p>
    <w:p w14:paraId="34B4973F" w14:textId="77777777" w:rsidR="00116C03" w:rsidRDefault="00116C03" w:rsidP="00C91142">
      <w:pPr>
        <w:pStyle w:val="22"/>
        <w:rPr>
          <w:rFonts w:ascii="Arial Narrow" w:hAnsi="Arial Narrow"/>
          <w:i w:val="0"/>
          <w:color w:val="000000" w:themeColor="text1"/>
          <w:szCs w:val="24"/>
        </w:rPr>
      </w:pPr>
    </w:p>
    <w:p w14:paraId="0F1B2C9F" w14:textId="77777777" w:rsidR="00116C03" w:rsidRDefault="00116C03" w:rsidP="00C91142">
      <w:pPr>
        <w:pStyle w:val="22"/>
        <w:rPr>
          <w:rFonts w:ascii="Arial Narrow" w:hAnsi="Arial Narrow"/>
          <w:i w:val="0"/>
          <w:color w:val="000000" w:themeColor="text1"/>
          <w:szCs w:val="24"/>
        </w:rPr>
      </w:pPr>
    </w:p>
    <w:p w14:paraId="208B9659" w14:textId="77777777" w:rsidR="00116C03" w:rsidRDefault="00116C03" w:rsidP="00C91142">
      <w:pPr>
        <w:pStyle w:val="22"/>
        <w:rPr>
          <w:rFonts w:ascii="Arial Narrow" w:hAnsi="Arial Narrow"/>
          <w:i w:val="0"/>
          <w:color w:val="000000" w:themeColor="text1"/>
          <w:szCs w:val="24"/>
        </w:rPr>
      </w:pPr>
    </w:p>
    <w:p w14:paraId="26138BDB" w14:textId="77777777" w:rsidR="00116C03" w:rsidRDefault="00116C03" w:rsidP="00C91142">
      <w:pPr>
        <w:pStyle w:val="22"/>
        <w:rPr>
          <w:rFonts w:ascii="Arial Narrow" w:hAnsi="Arial Narrow"/>
          <w:i w:val="0"/>
          <w:color w:val="000000" w:themeColor="text1"/>
          <w:szCs w:val="24"/>
        </w:rPr>
      </w:pPr>
    </w:p>
    <w:p w14:paraId="56E91AE3" w14:textId="77777777" w:rsidR="00116C03" w:rsidRDefault="00116C03" w:rsidP="00C91142">
      <w:pPr>
        <w:pStyle w:val="22"/>
        <w:rPr>
          <w:rFonts w:ascii="Arial Narrow" w:hAnsi="Arial Narrow"/>
          <w:i w:val="0"/>
          <w:color w:val="000000" w:themeColor="text1"/>
          <w:szCs w:val="24"/>
        </w:rPr>
      </w:pPr>
    </w:p>
    <w:p w14:paraId="47B9577F" w14:textId="77777777" w:rsidR="00116C03" w:rsidRDefault="00116C03" w:rsidP="00C91142">
      <w:pPr>
        <w:pStyle w:val="22"/>
        <w:rPr>
          <w:rFonts w:ascii="Arial Narrow" w:hAnsi="Arial Narrow"/>
          <w:i w:val="0"/>
          <w:color w:val="000000" w:themeColor="text1"/>
          <w:szCs w:val="24"/>
        </w:rPr>
      </w:pPr>
    </w:p>
    <w:p w14:paraId="2C5E8598" w14:textId="77777777" w:rsidR="00116C03" w:rsidRDefault="00116C03" w:rsidP="00C91142">
      <w:pPr>
        <w:pStyle w:val="22"/>
        <w:rPr>
          <w:rFonts w:ascii="Arial Narrow" w:hAnsi="Arial Narrow"/>
          <w:i w:val="0"/>
          <w:color w:val="000000" w:themeColor="text1"/>
          <w:szCs w:val="24"/>
        </w:rPr>
      </w:pPr>
    </w:p>
    <w:p w14:paraId="4137E59F" w14:textId="77777777" w:rsidR="00116C03" w:rsidRDefault="00116C03" w:rsidP="00C91142">
      <w:pPr>
        <w:pStyle w:val="22"/>
        <w:rPr>
          <w:rFonts w:ascii="Arial Narrow" w:hAnsi="Arial Narrow"/>
          <w:i w:val="0"/>
          <w:color w:val="000000" w:themeColor="text1"/>
          <w:szCs w:val="24"/>
        </w:rPr>
      </w:pPr>
    </w:p>
    <w:p w14:paraId="1870D098" w14:textId="77777777" w:rsidR="00116C03" w:rsidRDefault="00116C03" w:rsidP="00C91142">
      <w:pPr>
        <w:pStyle w:val="22"/>
        <w:rPr>
          <w:rFonts w:ascii="Arial Narrow" w:hAnsi="Arial Narrow"/>
          <w:i w:val="0"/>
          <w:color w:val="000000" w:themeColor="text1"/>
          <w:szCs w:val="24"/>
        </w:rPr>
      </w:pPr>
    </w:p>
    <w:p w14:paraId="3AFF03CD" w14:textId="77777777" w:rsidR="00116C03" w:rsidRDefault="00116C03" w:rsidP="00C91142">
      <w:pPr>
        <w:pStyle w:val="22"/>
        <w:rPr>
          <w:rFonts w:ascii="Arial Narrow" w:hAnsi="Arial Narrow"/>
          <w:i w:val="0"/>
          <w:color w:val="000000" w:themeColor="text1"/>
          <w:szCs w:val="24"/>
        </w:rPr>
      </w:pPr>
    </w:p>
    <w:p w14:paraId="6441AC3B" w14:textId="77777777" w:rsidR="00116C03" w:rsidRDefault="00116C03" w:rsidP="00C91142">
      <w:pPr>
        <w:pStyle w:val="22"/>
        <w:rPr>
          <w:rFonts w:ascii="Arial Narrow" w:hAnsi="Arial Narrow"/>
          <w:i w:val="0"/>
          <w:color w:val="000000" w:themeColor="text1"/>
          <w:szCs w:val="24"/>
        </w:rPr>
      </w:pPr>
    </w:p>
    <w:p w14:paraId="46794EB1" w14:textId="77777777" w:rsidR="00116C03" w:rsidRDefault="00116C03" w:rsidP="00C91142">
      <w:pPr>
        <w:pStyle w:val="22"/>
        <w:rPr>
          <w:rFonts w:ascii="Arial Narrow" w:hAnsi="Arial Narrow"/>
          <w:i w:val="0"/>
          <w:color w:val="000000" w:themeColor="text1"/>
          <w:szCs w:val="24"/>
        </w:rPr>
      </w:pPr>
    </w:p>
    <w:p w14:paraId="36CCAE6C" w14:textId="77777777" w:rsidR="00116C03" w:rsidRDefault="00116C03" w:rsidP="00C91142">
      <w:pPr>
        <w:pStyle w:val="22"/>
        <w:rPr>
          <w:rFonts w:ascii="Arial Narrow" w:hAnsi="Arial Narrow"/>
          <w:i w:val="0"/>
          <w:color w:val="000000" w:themeColor="text1"/>
          <w:szCs w:val="24"/>
        </w:rPr>
      </w:pPr>
    </w:p>
    <w:p w14:paraId="654C4212" w14:textId="77777777" w:rsidR="00116C03" w:rsidRDefault="00116C03" w:rsidP="00C91142">
      <w:pPr>
        <w:pStyle w:val="22"/>
        <w:rPr>
          <w:rFonts w:ascii="Arial Narrow" w:hAnsi="Arial Narrow"/>
          <w:i w:val="0"/>
          <w:color w:val="000000" w:themeColor="text1"/>
          <w:szCs w:val="24"/>
        </w:rPr>
      </w:pPr>
    </w:p>
    <w:p w14:paraId="398F8867" w14:textId="77777777" w:rsidR="00116C03" w:rsidRDefault="00116C03" w:rsidP="00C91142">
      <w:pPr>
        <w:pStyle w:val="22"/>
        <w:rPr>
          <w:rFonts w:ascii="Arial Narrow" w:hAnsi="Arial Narrow"/>
          <w:i w:val="0"/>
          <w:color w:val="000000" w:themeColor="text1"/>
          <w:szCs w:val="24"/>
        </w:rPr>
      </w:pPr>
    </w:p>
    <w:p w14:paraId="5270A56B" w14:textId="77777777" w:rsidR="00116C03" w:rsidRDefault="00116C03" w:rsidP="00C91142">
      <w:pPr>
        <w:pStyle w:val="22"/>
        <w:rPr>
          <w:rFonts w:ascii="Arial Narrow" w:hAnsi="Arial Narrow"/>
          <w:i w:val="0"/>
          <w:color w:val="000000" w:themeColor="text1"/>
          <w:szCs w:val="24"/>
        </w:rPr>
      </w:pPr>
    </w:p>
    <w:p w14:paraId="4686D715" w14:textId="77777777" w:rsidR="00116C03" w:rsidRDefault="00116C03" w:rsidP="00C91142">
      <w:pPr>
        <w:pStyle w:val="22"/>
        <w:rPr>
          <w:rFonts w:ascii="Arial Narrow" w:hAnsi="Arial Narrow"/>
          <w:i w:val="0"/>
          <w:color w:val="000000" w:themeColor="text1"/>
          <w:szCs w:val="24"/>
        </w:rPr>
      </w:pPr>
    </w:p>
    <w:p w14:paraId="3DF618F8" w14:textId="77777777" w:rsidR="00116C03" w:rsidRDefault="00116C03" w:rsidP="00C91142">
      <w:pPr>
        <w:pStyle w:val="22"/>
        <w:rPr>
          <w:rFonts w:ascii="Arial Narrow" w:hAnsi="Arial Narrow"/>
          <w:i w:val="0"/>
          <w:color w:val="000000" w:themeColor="text1"/>
          <w:szCs w:val="24"/>
        </w:rPr>
      </w:pPr>
    </w:p>
    <w:p w14:paraId="2528C1DB" w14:textId="77777777" w:rsidR="00116C03" w:rsidRDefault="00116C03" w:rsidP="00C91142">
      <w:pPr>
        <w:pStyle w:val="22"/>
        <w:rPr>
          <w:rFonts w:ascii="Arial Narrow" w:hAnsi="Arial Narrow"/>
          <w:i w:val="0"/>
          <w:color w:val="000000" w:themeColor="text1"/>
          <w:szCs w:val="24"/>
        </w:rPr>
      </w:pPr>
    </w:p>
    <w:p w14:paraId="27A1A748" w14:textId="77777777" w:rsidR="00116C03" w:rsidRDefault="00116C03" w:rsidP="00C91142">
      <w:pPr>
        <w:pStyle w:val="22"/>
        <w:rPr>
          <w:rFonts w:ascii="Arial Narrow" w:hAnsi="Arial Narrow"/>
          <w:i w:val="0"/>
          <w:color w:val="000000" w:themeColor="text1"/>
          <w:szCs w:val="24"/>
        </w:rPr>
      </w:pPr>
    </w:p>
    <w:p w14:paraId="7F9B3BE3" w14:textId="77777777" w:rsidR="00116C03" w:rsidRDefault="00116C03" w:rsidP="00C91142">
      <w:pPr>
        <w:pStyle w:val="22"/>
        <w:rPr>
          <w:rFonts w:ascii="Arial Narrow" w:hAnsi="Arial Narrow"/>
          <w:i w:val="0"/>
          <w:color w:val="000000" w:themeColor="text1"/>
          <w:szCs w:val="24"/>
        </w:rPr>
      </w:pPr>
    </w:p>
    <w:p w14:paraId="01555F4A" w14:textId="77777777" w:rsidR="00F10C4B" w:rsidRDefault="00F10C4B">
      <w:pPr>
        <w:spacing w:after="200" w:line="276" w:lineRule="auto"/>
        <w:rPr>
          <w:rFonts w:ascii="Arial Narrow" w:hAnsi="Arial Narrow"/>
          <w:b/>
          <w:color w:val="000000" w:themeColor="text1"/>
          <w:sz w:val="36"/>
          <w:szCs w:val="36"/>
        </w:rPr>
      </w:pPr>
      <w:r>
        <w:rPr>
          <w:rFonts w:ascii="Arial Narrow" w:hAnsi="Arial Narrow"/>
          <w:i/>
          <w:color w:val="000000" w:themeColor="text1"/>
          <w:sz w:val="36"/>
          <w:szCs w:val="36"/>
        </w:rPr>
        <w:br w:type="page"/>
      </w:r>
    </w:p>
    <w:p w14:paraId="43355C0B" w14:textId="77777777" w:rsidR="00C91142" w:rsidRPr="00116C03" w:rsidRDefault="00116C03" w:rsidP="00C91142">
      <w:pPr>
        <w:pStyle w:val="22"/>
        <w:rPr>
          <w:rFonts w:ascii="Arial Narrow" w:hAnsi="Arial Narrow"/>
          <w:i w:val="0"/>
          <w:color w:val="000000" w:themeColor="text1"/>
          <w:sz w:val="36"/>
          <w:szCs w:val="36"/>
        </w:rPr>
      </w:pPr>
      <w:r w:rsidRPr="00116C03">
        <w:rPr>
          <w:rFonts w:ascii="Arial Narrow" w:hAnsi="Arial Narrow"/>
          <w:i w:val="0"/>
          <w:color w:val="000000" w:themeColor="text1"/>
          <w:sz w:val="36"/>
          <w:szCs w:val="36"/>
        </w:rPr>
        <w:lastRenderedPageBreak/>
        <w:t>VI.</w:t>
      </w:r>
      <w:r w:rsidR="00C91142" w:rsidRPr="00116C03">
        <w:rPr>
          <w:rFonts w:ascii="Arial Narrow" w:hAnsi="Arial Narrow"/>
          <w:i w:val="0"/>
          <w:color w:val="000000" w:themeColor="text1"/>
          <w:sz w:val="36"/>
          <w:szCs w:val="36"/>
        </w:rPr>
        <w:t xml:space="preserve"> Określenie możliwości  wyznaczania nowych terenów inwestycyjnych w </w:t>
      </w:r>
      <w:r w:rsidRPr="00116C03">
        <w:rPr>
          <w:rFonts w:ascii="Arial Narrow" w:hAnsi="Arial Narrow"/>
          <w:i w:val="0"/>
          <w:color w:val="000000" w:themeColor="text1"/>
          <w:sz w:val="36"/>
          <w:szCs w:val="36"/>
        </w:rPr>
        <w:t>gminie</w:t>
      </w:r>
      <w:r w:rsidR="00C91142" w:rsidRPr="00116C03">
        <w:rPr>
          <w:rFonts w:ascii="Arial Narrow" w:hAnsi="Arial Narrow"/>
          <w:i w:val="0"/>
          <w:color w:val="000000" w:themeColor="text1"/>
          <w:sz w:val="36"/>
          <w:szCs w:val="36"/>
        </w:rPr>
        <w:t>, podsumowanie bilansu powierzchni.</w:t>
      </w:r>
    </w:p>
    <w:p w14:paraId="7118FABF"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 Zgodnie z ustalenia Krajowej Polityki Miejskiej 2030 rozproszona zabudowa mieszkaniowa generuje nieracjonalne koszty realizacji i utrzymania infrastruktury technicznej i komunikacyjnej. Koszty te ponoszone są głównie przez samorządy i zwykle są zbyt wysokie w stosunku do zamierzonych efektów działań planistycznych. Dotyczy to szczególnie nieracjonalnie rozległych terenów pod zabudowę wyznaczonych w planach miejscowych. Nieracjonalnie wysokie koszty budżetowe samorządów w tych obszarach oprócz wspomnianej wcześniej konieczności uzbrojenia tych terenów dotyczą również działań odszkodowawczych.</w:t>
      </w:r>
    </w:p>
    <w:p w14:paraId="66585424"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Wyżej wymienione zapisy Krajowej Polityki Miejskiej 2030 mają odzwierciedlenie w przepisach </w:t>
      </w:r>
      <w:r w:rsidRPr="009704C7">
        <w:rPr>
          <w:rStyle w:val="h20"/>
          <w:rFonts w:ascii="Arial Narrow" w:hAnsi="Arial Narrow"/>
          <w:b w:val="0"/>
          <w:i w:val="0"/>
          <w:color w:val="000000" w:themeColor="text1"/>
          <w:szCs w:val="24"/>
        </w:rPr>
        <w:t>Ustawy z dnia 9 października 2015 r. o rewitalizacji (Dz. U. z 2015 r. poz. 1777</w:t>
      </w:r>
      <w:r w:rsidR="00613D18" w:rsidRPr="009704C7">
        <w:rPr>
          <w:rStyle w:val="h20"/>
          <w:rFonts w:ascii="Arial Narrow" w:hAnsi="Arial Narrow"/>
          <w:b w:val="0"/>
          <w:i w:val="0"/>
          <w:color w:val="000000" w:themeColor="text1"/>
          <w:szCs w:val="24"/>
        </w:rPr>
        <w:t>, z późn. zm.</w:t>
      </w:r>
      <w:r w:rsidRPr="009704C7">
        <w:rPr>
          <w:rStyle w:val="h20"/>
          <w:rFonts w:ascii="Arial Narrow" w:hAnsi="Arial Narrow"/>
          <w:b w:val="0"/>
          <w:i w:val="0"/>
          <w:color w:val="000000" w:themeColor="text1"/>
          <w:szCs w:val="24"/>
        </w:rPr>
        <w:t xml:space="preserve">). Zgodnie z przepisami tej ustawy </w:t>
      </w:r>
      <w:r w:rsidRPr="009704C7">
        <w:rPr>
          <w:rFonts w:ascii="Arial Narrow" w:hAnsi="Arial Narrow"/>
          <w:b w:val="0"/>
          <w:i w:val="0"/>
          <w:color w:val="000000" w:themeColor="text1"/>
          <w:szCs w:val="24"/>
        </w:rPr>
        <w:t xml:space="preserve">określenia realnych potrzeb wyznaczania nowych obszarów pod zabudowę można dokonać porównując prognozowane zapotrzebowanie na nową zabudowę z istniejącymi możliwościami jej lokalizowania. Z założonych w niniejszym bilansie prognoz wynika jednoznacznie, że rezerwy terenowe przewidziane w planach miejscowych na cele inwestycyjne przekraczają zapotrzebowanie </w:t>
      </w:r>
      <w:r w:rsidR="00613D18"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na rezerwy terenowe w okresie 30 letnim. Podstawowym wnioskiem z analizy jest wniosek, że nie ma uzasadnienia dalsze powiększanie terenów inwestycyjnych.</w:t>
      </w:r>
      <w:r w:rsidR="00613D18" w:rsidRPr="009704C7">
        <w:rPr>
          <w:rFonts w:ascii="Arial Narrow" w:hAnsi="Arial Narrow"/>
          <w:b w:val="0"/>
          <w:i w:val="0"/>
          <w:color w:val="000000" w:themeColor="text1"/>
          <w:szCs w:val="24"/>
        </w:rPr>
        <w:t xml:space="preserve"> Dotyczy to szczególnie przewidzianych w planach miejscowych rezerw terenowych na cele zabudowy mieszkaniowej. Rezerwy te umożliwią realizację budynków mieszkalnych na </w:t>
      </w:r>
      <w:r w:rsidR="00810E06" w:rsidRPr="009704C7">
        <w:rPr>
          <w:rFonts w:ascii="Arial Narrow" w:hAnsi="Arial Narrow"/>
          <w:b w:val="0"/>
          <w:i w:val="0"/>
          <w:color w:val="000000" w:themeColor="text1"/>
          <w:szCs w:val="24"/>
        </w:rPr>
        <w:t>około 22 000 mieszkańców.</w:t>
      </w:r>
      <w:r w:rsidR="00613D18" w:rsidRPr="009704C7">
        <w:rPr>
          <w:rFonts w:ascii="Arial Narrow" w:hAnsi="Arial Narrow"/>
          <w:b w:val="0"/>
          <w:i w:val="0"/>
          <w:color w:val="000000" w:themeColor="text1"/>
          <w:szCs w:val="24"/>
        </w:rPr>
        <w:t xml:space="preserve">Pomimo bardzo korzystnych prognoz demograficznych dla gminy Siechnice realizacja </w:t>
      </w:r>
      <w:r w:rsidR="00810E06" w:rsidRPr="009704C7">
        <w:rPr>
          <w:rFonts w:ascii="Arial Narrow" w:hAnsi="Arial Narrow"/>
          <w:b w:val="0"/>
          <w:i w:val="0"/>
          <w:color w:val="000000" w:themeColor="text1"/>
          <w:szCs w:val="24"/>
        </w:rPr>
        <w:t>wskazujących wzrost mieszkańców gminy o około 8500 zagospodarowanie terenów przewidzianych w planach miejscowych na cele zabudowy mieszkaniowej w okresie 30 letnim nie będzie możliwe. Rezerwy te przekraczają prognozowany wzrost ludności gminy o 13 500 tysiąca osób</w:t>
      </w:r>
      <w:r w:rsidRPr="009704C7">
        <w:rPr>
          <w:rFonts w:ascii="Arial Narrow" w:hAnsi="Arial Narrow"/>
          <w:b w:val="0"/>
          <w:i w:val="0"/>
          <w:color w:val="000000" w:themeColor="text1"/>
          <w:szCs w:val="24"/>
        </w:rPr>
        <w:t xml:space="preserve">. Działania miasta oraz polityka państwa może spowodować </w:t>
      </w:r>
      <w:r w:rsidR="00810E06" w:rsidRPr="009704C7">
        <w:rPr>
          <w:rFonts w:ascii="Arial Narrow" w:hAnsi="Arial Narrow"/>
          <w:b w:val="0"/>
          <w:i w:val="0"/>
          <w:color w:val="000000" w:themeColor="text1"/>
          <w:szCs w:val="24"/>
        </w:rPr>
        <w:t>jedynie nieznaczną zmianę przyjętych prognoz</w:t>
      </w:r>
      <w:r w:rsidRPr="009704C7">
        <w:rPr>
          <w:rFonts w:ascii="Arial Narrow" w:hAnsi="Arial Narrow"/>
          <w:b w:val="0"/>
          <w:i w:val="0"/>
          <w:color w:val="000000" w:themeColor="text1"/>
          <w:szCs w:val="24"/>
        </w:rPr>
        <w:t xml:space="preserve">. </w:t>
      </w:r>
    </w:p>
    <w:p w14:paraId="65A0D280" w14:textId="77777777" w:rsidR="00810E06"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Brak uzasadnienia do zwiększenia powierzchni terenów </w:t>
      </w:r>
      <w:r w:rsidR="00810E06" w:rsidRPr="009704C7">
        <w:rPr>
          <w:rFonts w:ascii="Arial Narrow" w:hAnsi="Arial Narrow"/>
          <w:b w:val="0"/>
          <w:i w:val="0"/>
          <w:color w:val="000000" w:themeColor="text1"/>
          <w:szCs w:val="24"/>
        </w:rPr>
        <w:t>przeznaczonych pod zabudowę</w:t>
      </w:r>
      <w:r w:rsidRPr="009704C7">
        <w:rPr>
          <w:rFonts w:ascii="Arial Narrow" w:hAnsi="Arial Narrow"/>
          <w:b w:val="0"/>
          <w:i w:val="0"/>
          <w:color w:val="000000" w:themeColor="text1"/>
          <w:szCs w:val="24"/>
        </w:rPr>
        <w:t xml:space="preserve"> dotyczy również wskazanych w studium terenów inwestycyjnych. Ustalenia studium zakładają dalsze powiększenie terenów </w:t>
      </w:r>
      <w:r w:rsidR="00810E06" w:rsidRPr="009704C7">
        <w:rPr>
          <w:rFonts w:ascii="Arial Narrow" w:hAnsi="Arial Narrow"/>
          <w:b w:val="0"/>
          <w:i w:val="0"/>
          <w:color w:val="000000" w:themeColor="text1"/>
          <w:szCs w:val="24"/>
        </w:rPr>
        <w:t>przeznaczonych pod zabudowę w planach miejscowych</w:t>
      </w:r>
      <w:r w:rsidRPr="009704C7">
        <w:rPr>
          <w:rFonts w:ascii="Arial Narrow" w:hAnsi="Arial Narrow"/>
          <w:b w:val="0"/>
          <w:i w:val="0"/>
          <w:color w:val="000000" w:themeColor="text1"/>
          <w:szCs w:val="24"/>
        </w:rPr>
        <w:t xml:space="preserve">. Chłonność tych rezerw dodatkowo zwiększa różnicę pomiędzy realnym zapotrzebowaniem </w:t>
      </w:r>
      <w:r w:rsidR="00810E06"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na tereny inwestycyjne a wskazanymi rezerwami w planach miejscowych i studium. </w:t>
      </w:r>
      <w:r w:rsidR="00810E06" w:rsidRPr="009704C7">
        <w:rPr>
          <w:rFonts w:ascii="Arial Narrow" w:hAnsi="Arial Narrow"/>
          <w:b w:val="0"/>
          <w:i w:val="0"/>
          <w:color w:val="000000" w:themeColor="text1"/>
          <w:szCs w:val="24"/>
        </w:rPr>
        <w:t>Pomimo faktu, że n</w:t>
      </w:r>
      <w:r w:rsidRPr="009704C7">
        <w:rPr>
          <w:rFonts w:ascii="Arial Narrow" w:hAnsi="Arial Narrow"/>
          <w:b w:val="0"/>
          <w:i w:val="0"/>
          <w:color w:val="000000" w:themeColor="text1"/>
          <w:szCs w:val="24"/>
        </w:rPr>
        <w:t>admierne rezerwy dotyczą zarówno zabudowy mieszkaniowej jak i z</w:t>
      </w:r>
      <w:r w:rsidR="00810E06" w:rsidRPr="009704C7">
        <w:rPr>
          <w:rFonts w:ascii="Arial Narrow" w:hAnsi="Arial Narrow"/>
          <w:b w:val="0"/>
          <w:i w:val="0"/>
          <w:color w:val="000000" w:themeColor="text1"/>
          <w:szCs w:val="24"/>
        </w:rPr>
        <w:t xml:space="preserve">abudowy usługowo – produkcyjnej, to szczególnie </w:t>
      </w:r>
      <w:r w:rsidRPr="009704C7">
        <w:rPr>
          <w:rFonts w:ascii="Arial Narrow" w:hAnsi="Arial Narrow"/>
          <w:b w:val="0"/>
          <w:i w:val="0"/>
          <w:color w:val="000000" w:themeColor="text1"/>
          <w:szCs w:val="24"/>
        </w:rPr>
        <w:t>widoczne jest to w przypadku terenów mieszkaniowych. Rezerwy terenowe</w:t>
      </w:r>
      <w:r w:rsidR="00810E06" w:rsidRPr="009704C7">
        <w:rPr>
          <w:rFonts w:ascii="Arial Narrow" w:hAnsi="Arial Narrow"/>
          <w:b w:val="0"/>
          <w:i w:val="0"/>
          <w:color w:val="000000" w:themeColor="text1"/>
          <w:szCs w:val="24"/>
        </w:rPr>
        <w:t xml:space="preserve"> wyznaczone w studium</w:t>
      </w:r>
      <w:r w:rsidRPr="009704C7">
        <w:rPr>
          <w:rFonts w:ascii="Arial Narrow" w:hAnsi="Arial Narrow"/>
          <w:b w:val="0"/>
          <w:i w:val="0"/>
          <w:color w:val="000000" w:themeColor="text1"/>
          <w:szCs w:val="24"/>
        </w:rPr>
        <w:t xml:space="preserve"> na te celeprzewidują zwiększenie ilości mieszkańców </w:t>
      </w:r>
      <w:r w:rsidR="00810E06"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o</w:t>
      </w:r>
      <w:r w:rsidR="00810E06" w:rsidRPr="009704C7">
        <w:rPr>
          <w:rFonts w:ascii="Arial Narrow" w:hAnsi="Arial Narrow"/>
          <w:b w:val="0"/>
          <w:i w:val="0"/>
          <w:color w:val="000000" w:themeColor="text1"/>
          <w:szCs w:val="24"/>
        </w:rPr>
        <w:t xml:space="preserve"> kolejne14 000</w:t>
      </w:r>
      <w:r w:rsidRPr="009704C7">
        <w:rPr>
          <w:rFonts w:ascii="Arial Narrow" w:hAnsi="Arial Narrow"/>
          <w:b w:val="0"/>
          <w:i w:val="0"/>
          <w:color w:val="000000" w:themeColor="text1"/>
          <w:szCs w:val="24"/>
        </w:rPr>
        <w:t xml:space="preserve"> osób. </w:t>
      </w:r>
      <w:r w:rsidR="00810E06" w:rsidRPr="009704C7">
        <w:rPr>
          <w:rFonts w:ascii="Arial Narrow" w:hAnsi="Arial Narrow"/>
          <w:b w:val="0"/>
          <w:i w:val="0"/>
          <w:color w:val="000000" w:themeColor="text1"/>
          <w:szCs w:val="24"/>
        </w:rPr>
        <w:t>Łącznie z rezerwami ustalonymi w planach miejscowych zwiększenie ludności gminy Siechnice wyniosłoby ponad 100%</w:t>
      </w:r>
      <w:r w:rsidRPr="009704C7">
        <w:rPr>
          <w:rFonts w:ascii="Arial Narrow" w:hAnsi="Arial Narrow"/>
          <w:b w:val="0"/>
          <w:i w:val="0"/>
          <w:color w:val="000000" w:themeColor="text1"/>
          <w:szCs w:val="24"/>
        </w:rPr>
        <w:t xml:space="preserve">. </w:t>
      </w:r>
      <w:r w:rsidRPr="009704C7">
        <w:rPr>
          <w:rFonts w:ascii="Arial Narrow" w:hAnsi="Arial Narrow"/>
          <w:b w:val="0"/>
          <w:i w:val="0"/>
          <w:color w:val="000000" w:themeColor="text1"/>
          <w:szCs w:val="24"/>
        </w:rPr>
        <w:lastRenderedPageBreak/>
        <w:t xml:space="preserve">Wykorzystanie </w:t>
      </w:r>
      <w:r w:rsidR="00810E06" w:rsidRPr="009704C7">
        <w:rPr>
          <w:rFonts w:ascii="Arial Narrow" w:hAnsi="Arial Narrow"/>
          <w:b w:val="0"/>
          <w:i w:val="0"/>
          <w:color w:val="000000" w:themeColor="text1"/>
          <w:szCs w:val="24"/>
        </w:rPr>
        <w:t>tak dużych</w:t>
      </w:r>
      <w:r w:rsidRPr="009704C7">
        <w:rPr>
          <w:rFonts w:ascii="Arial Narrow" w:hAnsi="Arial Narrow"/>
          <w:b w:val="0"/>
          <w:i w:val="0"/>
          <w:color w:val="000000" w:themeColor="text1"/>
          <w:szCs w:val="24"/>
        </w:rPr>
        <w:t xml:space="preserve"> rezerw terenowych na te cele  w możliwej do przewidzenia perspektywie czasowej jest w zasadzie niemożliwe. </w:t>
      </w:r>
    </w:p>
    <w:p w14:paraId="65B86824"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Prognoza demograficzna ma również wpływ na możliwość wykorzystania rezerw terenowych na cele usługowo – produkcyjne. Przy założeniu teoretycznym, że tereny te zostaną zainwestowane w okresie  perspektywicznym (30 letnim) można stwierdzić, że w </w:t>
      </w:r>
      <w:r w:rsidR="00810E06" w:rsidRPr="009704C7">
        <w:rPr>
          <w:rFonts w:ascii="Arial Narrow" w:hAnsi="Arial Narrow"/>
          <w:b w:val="0"/>
          <w:i w:val="0"/>
          <w:color w:val="000000" w:themeColor="text1"/>
          <w:szCs w:val="24"/>
        </w:rPr>
        <w:t>gminie</w:t>
      </w:r>
      <w:r w:rsidRPr="009704C7">
        <w:rPr>
          <w:rFonts w:ascii="Arial Narrow" w:hAnsi="Arial Narrow"/>
          <w:b w:val="0"/>
          <w:i w:val="0"/>
          <w:color w:val="000000" w:themeColor="text1"/>
          <w:szCs w:val="24"/>
        </w:rPr>
        <w:t xml:space="preserve"> nastąpi wysoki deficyt wykwalifikowanych pracowników obsługujących powstające zakłady usługowo – produkcyjne. Wniosek ten jednoznacznie wyklucza zasadność </w:t>
      </w:r>
      <w:r w:rsidR="00810E06" w:rsidRPr="009704C7">
        <w:rPr>
          <w:rFonts w:ascii="Arial Narrow" w:hAnsi="Arial Narrow"/>
          <w:b w:val="0"/>
          <w:i w:val="0"/>
          <w:color w:val="000000" w:themeColor="text1"/>
          <w:szCs w:val="24"/>
        </w:rPr>
        <w:t>dalszego zwiększania</w:t>
      </w:r>
      <w:r w:rsidRPr="009704C7">
        <w:rPr>
          <w:rFonts w:ascii="Arial Narrow" w:hAnsi="Arial Narrow"/>
          <w:b w:val="0"/>
          <w:i w:val="0"/>
          <w:color w:val="000000" w:themeColor="text1"/>
          <w:szCs w:val="24"/>
        </w:rPr>
        <w:t xml:space="preserve"> rezerw terenowych na te cele. </w:t>
      </w:r>
    </w:p>
    <w:p w14:paraId="6E801FA4" w14:textId="77777777" w:rsidR="009102A2" w:rsidRPr="009704C7" w:rsidRDefault="009102A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Pewnym uzasadnieniem wyznaczenia rozległych rezerw inwestycyjnych związanych z działalnością gospodarczą</w:t>
      </w:r>
      <w:r w:rsidR="00C91142" w:rsidRPr="009704C7">
        <w:rPr>
          <w:rFonts w:ascii="Arial Narrow" w:hAnsi="Arial Narrow"/>
          <w:b w:val="0"/>
          <w:i w:val="0"/>
          <w:color w:val="000000" w:themeColor="text1"/>
          <w:szCs w:val="24"/>
        </w:rPr>
        <w:t xml:space="preserve"> jest specyficzna sytuacja ekonomiczno – przestrzenna </w:t>
      </w:r>
      <w:r w:rsidR="00810E06" w:rsidRPr="009704C7">
        <w:rPr>
          <w:rFonts w:ascii="Arial Narrow" w:hAnsi="Arial Narrow"/>
          <w:b w:val="0"/>
          <w:i w:val="0"/>
          <w:color w:val="000000" w:themeColor="text1"/>
          <w:szCs w:val="24"/>
        </w:rPr>
        <w:t>gminy</w:t>
      </w:r>
      <w:r w:rsidR="00C91142" w:rsidRPr="009704C7">
        <w:rPr>
          <w:rFonts w:ascii="Arial Narrow" w:hAnsi="Arial Narrow"/>
          <w:b w:val="0"/>
          <w:i w:val="0"/>
          <w:color w:val="000000" w:themeColor="text1"/>
          <w:szCs w:val="24"/>
        </w:rPr>
        <w:t xml:space="preserve">. </w:t>
      </w:r>
      <w:r w:rsidR="00810E06" w:rsidRPr="009704C7">
        <w:rPr>
          <w:rFonts w:ascii="Arial Narrow" w:hAnsi="Arial Narrow"/>
          <w:b w:val="0"/>
          <w:i w:val="0"/>
          <w:color w:val="000000" w:themeColor="text1"/>
          <w:szCs w:val="24"/>
        </w:rPr>
        <w:t>Gmina Siechnice</w:t>
      </w:r>
      <w:r w:rsidR="00C91142" w:rsidRPr="009704C7">
        <w:rPr>
          <w:rFonts w:ascii="Arial Narrow" w:hAnsi="Arial Narrow"/>
          <w:b w:val="0"/>
          <w:i w:val="0"/>
          <w:color w:val="000000" w:themeColor="text1"/>
          <w:szCs w:val="24"/>
        </w:rPr>
        <w:t xml:space="preserve"> pełni rolę centrum administracyjno – usługowego </w:t>
      </w:r>
      <w:r w:rsidRPr="009704C7">
        <w:rPr>
          <w:rFonts w:ascii="Arial Narrow" w:hAnsi="Arial Narrow"/>
          <w:b w:val="0"/>
          <w:i w:val="0"/>
          <w:color w:val="000000" w:themeColor="text1"/>
          <w:szCs w:val="24"/>
        </w:rPr>
        <w:t>w południowej części aglomeracji wrocławskiej i stanowi przedmieścia miasta</w:t>
      </w:r>
      <w:r w:rsidR="00C91142" w:rsidRPr="009704C7">
        <w:rPr>
          <w:rFonts w:ascii="Arial Narrow" w:hAnsi="Arial Narrow"/>
          <w:b w:val="0"/>
          <w:i w:val="0"/>
          <w:color w:val="000000" w:themeColor="text1"/>
          <w:szCs w:val="24"/>
        </w:rPr>
        <w:t xml:space="preserve">. </w:t>
      </w:r>
      <w:r w:rsidRPr="009704C7">
        <w:rPr>
          <w:rFonts w:ascii="Arial Narrow" w:hAnsi="Arial Narrow"/>
          <w:b w:val="0"/>
          <w:i w:val="0"/>
          <w:color w:val="000000" w:themeColor="text1"/>
          <w:szCs w:val="24"/>
        </w:rPr>
        <w:t xml:space="preserve">Silne oddziaływanie Wrocławia skutkuje większym zainteresowaniem inwestycyjnym gminy Siechnice niż innych gmin o podobnej charakterystyce położonych poza zasięgiem aglomeracji Wrocławia. Przewiduje się, że wpływ aglomeracji wrocławskiej może umożliwić zainwestowanie w okresie 30 lat od 30 – 50% rezerw terenowych przewidzianych w gminie do realizacji zabudowy usługowo - produkcyjnej </w:t>
      </w:r>
      <w:r w:rsidR="00C91142" w:rsidRPr="009704C7">
        <w:rPr>
          <w:rFonts w:ascii="Arial Narrow" w:hAnsi="Arial Narrow"/>
          <w:b w:val="0"/>
          <w:i w:val="0"/>
          <w:color w:val="000000" w:themeColor="text1"/>
          <w:szCs w:val="24"/>
        </w:rPr>
        <w:t xml:space="preserve">. </w:t>
      </w:r>
    </w:p>
    <w:p w14:paraId="444ACC5E" w14:textId="77777777" w:rsidR="00C91142" w:rsidRPr="009704C7" w:rsidRDefault="009102A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Rezerwy terenowe na cele inwestycyjne wyznaczone w planach miejscowych i studium tworzą zwarte układy urbanistyczne i nawiązują do wykształconych już układów na obszarze gminy. Pomimo tego urządzenie terenów inwestycyjnych w ramach nadmiernie rozległych rezerw terenowych może doprowadzić do rozproszenia zespołów zabudowy powstających w gminie. W przypadku takim tereny inwestycyjne mogą powstawać w odizolowanych od siebie obszarach. Rozwój zagospodarowania tych obszarów w taki sposób będzie tym samym skutkował większymi kosztami jakie gmina będzie musiała ponieść na uzbrojenie terenów w infrastrukturę komunikacyjną i techniczną. Zwiększy się również koszt </w:t>
      </w:r>
      <w:r w:rsidR="006B5ECA" w:rsidRPr="009704C7">
        <w:rPr>
          <w:rFonts w:ascii="Arial Narrow" w:hAnsi="Arial Narrow"/>
          <w:b w:val="0"/>
          <w:i w:val="0"/>
          <w:color w:val="000000" w:themeColor="text1"/>
          <w:szCs w:val="24"/>
        </w:rPr>
        <w:t xml:space="preserve">utrzymania dróg gminnych  i sieci infrastruktury technicznej. Zwiększone koszty obsługi tych terenów będą dotyczyć również zapewnienia dostępności mieszkańców gminy do usług publicznych. Rozproszenie układów urbanistycznych wymagać będzie realizacji dodatkowych terenów związanych z sługami publicznymi oraz powiązania ich ze sobą komunikacją zbiorową. Szczególnie istotne jest to w przypadku usług </w:t>
      </w:r>
      <w:r w:rsidR="00484286" w:rsidRPr="009704C7">
        <w:rPr>
          <w:rFonts w:ascii="Arial Narrow" w:hAnsi="Arial Narrow"/>
          <w:b w:val="0"/>
          <w:i w:val="0"/>
          <w:color w:val="000000" w:themeColor="text1"/>
          <w:szCs w:val="24"/>
        </w:rPr>
        <w:t>oświaty</w:t>
      </w:r>
      <w:r w:rsidR="006B5ECA" w:rsidRPr="009704C7">
        <w:rPr>
          <w:rFonts w:ascii="Arial Narrow" w:hAnsi="Arial Narrow"/>
          <w:b w:val="0"/>
          <w:i w:val="0"/>
          <w:color w:val="000000" w:themeColor="text1"/>
          <w:szCs w:val="24"/>
        </w:rPr>
        <w:t xml:space="preserve"> i nauki.</w:t>
      </w:r>
    </w:p>
    <w:p w14:paraId="048EFA4F" w14:textId="77777777" w:rsidR="000B6CB3" w:rsidRPr="009704C7" w:rsidRDefault="000B6CB3"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Gmina Siechnice sporządza obecnie 5 zmian studium uwarunkowań i kierunków zagospodarowania przestrzennego. Zmiany studium realizowane są na podstawie Uchwał Rady Gminy Siechnice:</w:t>
      </w:r>
    </w:p>
    <w:p w14:paraId="7C255919" w14:textId="77777777" w:rsidR="000B6CB3" w:rsidRPr="009704C7" w:rsidRDefault="000B6CB3" w:rsidP="000B6CB3">
      <w:pPr>
        <w:pStyle w:val="22"/>
        <w:numPr>
          <w:ilvl w:val="0"/>
          <w:numId w:val="20"/>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Nr </w:t>
      </w:r>
      <w:r w:rsidRPr="009704C7">
        <w:rPr>
          <w:rFonts w:ascii="Arial Narrow" w:hAnsi="Arial Narrow"/>
          <w:b w:val="0"/>
          <w:bCs/>
          <w:i w:val="0"/>
          <w:color w:val="000000" w:themeColor="text1"/>
          <w:szCs w:val="24"/>
        </w:rPr>
        <w:t>XVI/132/12 z dnia 30 stycznia 2012r.</w:t>
      </w:r>
      <w:r w:rsidRPr="009704C7">
        <w:rPr>
          <w:rFonts w:ascii="Arial Narrow" w:hAnsi="Arial Narrow"/>
          <w:b w:val="0"/>
          <w:i w:val="0"/>
          <w:color w:val="000000" w:themeColor="text1"/>
          <w:szCs w:val="24"/>
        </w:rPr>
        <w:t xml:space="preserve"> w sprawie przystąpienia </w:t>
      </w:r>
      <w:r w:rsidRPr="009704C7">
        <w:rPr>
          <w:rFonts w:ascii="Arial Narrow" w:hAnsi="Arial Narrow"/>
          <w:b w:val="0"/>
          <w:bCs/>
          <w:i w:val="0"/>
          <w:color w:val="000000" w:themeColor="text1"/>
          <w:szCs w:val="24"/>
        </w:rPr>
        <w:t>do sporządzenia zmiany Studium uwarunkowań i kierunków zagospodarowania przestrzennego gminy Siechnice dla terenu obejmującego część obrębu Żerniki Wrocławskie w rejonie centrum miejscowości</w:t>
      </w:r>
      <w:r w:rsidRPr="009704C7">
        <w:rPr>
          <w:rFonts w:ascii="Arial Narrow" w:hAnsi="Arial Narrow"/>
          <w:b w:val="0"/>
          <w:i w:val="0"/>
          <w:color w:val="000000" w:themeColor="text1"/>
          <w:szCs w:val="24"/>
        </w:rPr>
        <w:t>,</w:t>
      </w:r>
    </w:p>
    <w:p w14:paraId="3FD82152" w14:textId="77777777" w:rsidR="000B6CB3" w:rsidRPr="009704C7" w:rsidRDefault="000B6CB3" w:rsidP="000B6CB3">
      <w:pPr>
        <w:pStyle w:val="22"/>
        <w:numPr>
          <w:ilvl w:val="0"/>
          <w:numId w:val="20"/>
        </w:numPr>
        <w:rPr>
          <w:rFonts w:ascii="Arial Narrow" w:hAnsi="Arial Narrow"/>
          <w:b w:val="0"/>
          <w:i w:val="0"/>
          <w:color w:val="000000" w:themeColor="text1"/>
          <w:szCs w:val="24"/>
        </w:rPr>
      </w:pPr>
      <w:r w:rsidRPr="009704C7">
        <w:rPr>
          <w:rFonts w:ascii="Arial Narrow" w:hAnsi="Arial Narrow"/>
          <w:b w:val="0"/>
          <w:i w:val="0"/>
          <w:color w:val="000000" w:themeColor="text1"/>
          <w:szCs w:val="24"/>
        </w:rPr>
        <w:lastRenderedPageBreak/>
        <w:t xml:space="preserve">Nr </w:t>
      </w:r>
      <w:r w:rsidRPr="009704C7">
        <w:rPr>
          <w:rFonts w:ascii="Arial Narrow" w:hAnsi="Arial Narrow"/>
          <w:b w:val="0"/>
          <w:bCs/>
          <w:i w:val="0"/>
          <w:color w:val="000000" w:themeColor="text1"/>
          <w:szCs w:val="24"/>
        </w:rPr>
        <w:t>IV/23/11 z dnia 27 stycznia 2011r.</w:t>
      </w:r>
      <w:r w:rsidRPr="009704C7">
        <w:rPr>
          <w:rFonts w:ascii="Arial Narrow" w:hAnsi="Arial Narrow"/>
          <w:b w:val="0"/>
          <w:i w:val="0"/>
          <w:color w:val="000000" w:themeColor="text1"/>
          <w:szCs w:val="24"/>
        </w:rPr>
        <w:t xml:space="preserve"> w sprawie przystąpienia </w:t>
      </w:r>
      <w:r w:rsidRPr="009704C7">
        <w:rPr>
          <w:rFonts w:ascii="Arial Narrow" w:hAnsi="Arial Narrow"/>
          <w:b w:val="0"/>
          <w:bCs/>
          <w:i w:val="0"/>
          <w:color w:val="000000" w:themeColor="text1"/>
          <w:szCs w:val="24"/>
        </w:rPr>
        <w:t>do sporządzenia zmiany Studium uwarunkowań i kierunków zagospodarowania przestrzennego gminy Siechnice dla terenu obejmującego części obrębów Radwanice, Siechnice, Prawocin, Zębice i Grodziszów,</w:t>
      </w:r>
    </w:p>
    <w:p w14:paraId="61832FC3" w14:textId="77777777" w:rsidR="000B6CB3" w:rsidRPr="009704C7" w:rsidRDefault="000B6CB3" w:rsidP="000B6CB3">
      <w:pPr>
        <w:pStyle w:val="22"/>
        <w:numPr>
          <w:ilvl w:val="0"/>
          <w:numId w:val="20"/>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Nr </w:t>
      </w:r>
      <w:r w:rsidRPr="009704C7">
        <w:rPr>
          <w:rFonts w:ascii="Arial Narrow" w:hAnsi="Arial Narrow"/>
          <w:b w:val="0"/>
          <w:bCs/>
          <w:i w:val="0"/>
          <w:color w:val="000000" w:themeColor="text1"/>
          <w:szCs w:val="24"/>
        </w:rPr>
        <w:t>IV/24/11 z dnia 27 stycznia 2011r.</w:t>
      </w:r>
      <w:r w:rsidRPr="009704C7">
        <w:rPr>
          <w:rFonts w:ascii="Arial Narrow" w:hAnsi="Arial Narrow"/>
          <w:b w:val="0"/>
          <w:i w:val="0"/>
          <w:color w:val="000000" w:themeColor="text1"/>
          <w:szCs w:val="24"/>
        </w:rPr>
        <w:t xml:space="preserve"> w sprawie przystąpienia </w:t>
      </w:r>
      <w:r w:rsidRPr="009704C7">
        <w:rPr>
          <w:rFonts w:ascii="Arial Narrow" w:hAnsi="Arial Narrow"/>
          <w:b w:val="0"/>
          <w:bCs/>
          <w:i w:val="0"/>
          <w:color w:val="000000" w:themeColor="text1"/>
          <w:szCs w:val="24"/>
        </w:rPr>
        <w:t>do sporządzenia zmiany Studium uwarunkowań i kierunków zagospodarowania przestrzennego gminy Siechnice dla terenu obejmującego części obrębów Sulęcin – Szostakowice, Zębice,</w:t>
      </w:r>
    </w:p>
    <w:p w14:paraId="00CC380A" w14:textId="77777777" w:rsidR="000B6CB3" w:rsidRPr="009704C7" w:rsidRDefault="000B6CB3" w:rsidP="000B6CB3">
      <w:pPr>
        <w:pStyle w:val="22"/>
        <w:numPr>
          <w:ilvl w:val="0"/>
          <w:numId w:val="20"/>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Nr </w:t>
      </w:r>
      <w:r w:rsidRPr="009704C7">
        <w:rPr>
          <w:rFonts w:ascii="Arial Narrow" w:hAnsi="Arial Narrow"/>
          <w:b w:val="0"/>
          <w:bCs/>
          <w:i w:val="0"/>
          <w:color w:val="000000" w:themeColor="text1"/>
          <w:szCs w:val="24"/>
        </w:rPr>
        <w:t>VI/39/11 z dnia 17 marca 2011r.</w:t>
      </w:r>
      <w:r w:rsidRPr="009704C7">
        <w:rPr>
          <w:rFonts w:ascii="Arial Narrow" w:hAnsi="Arial Narrow"/>
          <w:b w:val="0"/>
          <w:i w:val="0"/>
          <w:color w:val="000000" w:themeColor="text1"/>
          <w:szCs w:val="24"/>
        </w:rPr>
        <w:t xml:space="preserve"> w sprawie przystąpienia </w:t>
      </w:r>
      <w:r w:rsidRPr="009704C7">
        <w:rPr>
          <w:rFonts w:ascii="Arial Narrow" w:hAnsi="Arial Narrow"/>
          <w:b w:val="0"/>
          <w:bCs/>
          <w:i w:val="0"/>
          <w:color w:val="000000" w:themeColor="text1"/>
          <w:szCs w:val="24"/>
        </w:rPr>
        <w:t>do sporządzenia zmiany Studium uwarunkowań i kierunków zagospodarowania przestrzennego gminy Siechnice dla terenu obejmującego część obrębu Kotowice,</w:t>
      </w:r>
    </w:p>
    <w:p w14:paraId="358E9633" w14:textId="77777777" w:rsidR="000B6CB3" w:rsidRPr="009704C7" w:rsidRDefault="000B6CB3" w:rsidP="000B6CB3">
      <w:pPr>
        <w:pStyle w:val="22"/>
        <w:numPr>
          <w:ilvl w:val="0"/>
          <w:numId w:val="20"/>
        </w:numPr>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Nr </w:t>
      </w:r>
      <w:r w:rsidRPr="009704C7">
        <w:rPr>
          <w:rFonts w:ascii="Arial Narrow" w:hAnsi="Arial Narrow"/>
          <w:b w:val="0"/>
          <w:bCs/>
          <w:i w:val="0"/>
          <w:color w:val="000000" w:themeColor="text1"/>
          <w:szCs w:val="24"/>
        </w:rPr>
        <w:t>XVI/131/12 z dnia 30 stycznia 2012r.</w:t>
      </w:r>
      <w:r w:rsidRPr="009704C7">
        <w:rPr>
          <w:rFonts w:ascii="Arial Narrow" w:hAnsi="Arial Narrow"/>
          <w:b w:val="0"/>
          <w:i w:val="0"/>
          <w:color w:val="000000" w:themeColor="text1"/>
          <w:szCs w:val="24"/>
        </w:rPr>
        <w:t xml:space="preserve"> w sprawie przystąpienia </w:t>
      </w:r>
      <w:r w:rsidRPr="009704C7">
        <w:rPr>
          <w:rFonts w:ascii="Arial Narrow" w:hAnsi="Arial Narrow"/>
          <w:b w:val="0"/>
          <w:bCs/>
          <w:i w:val="0"/>
          <w:color w:val="000000" w:themeColor="text1"/>
          <w:szCs w:val="24"/>
        </w:rPr>
        <w:t>do sporządzenia zmiany Studium uwarunkowań i kierunków zagospodarowania przestrzennego gminy Siechnice dla terenu obejmującego część obrębu Groblice w rejonie ulic Łąkowej i Kotowickiej.</w:t>
      </w:r>
    </w:p>
    <w:p w14:paraId="3A24EFB5" w14:textId="77777777" w:rsidR="000B6CB3" w:rsidRPr="009704C7" w:rsidRDefault="000B6CB3" w:rsidP="000B6CB3">
      <w:pPr>
        <w:pStyle w:val="22"/>
        <w:rPr>
          <w:rFonts w:ascii="Arial Narrow" w:hAnsi="Arial Narrow"/>
          <w:b w:val="0"/>
          <w:bCs/>
          <w:i w:val="0"/>
          <w:color w:val="000000" w:themeColor="text1"/>
          <w:szCs w:val="24"/>
        </w:rPr>
      </w:pPr>
      <w:r w:rsidRPr="009704C7">
        <w:rPr>
          <w:rFonts w:ascii="Arial Narrow" w:hAnsi="Arial Narrow"/>
          <w:b w:val="0"/>
          <w:bCs/>
          <w:i w:val="0"/>
          <w:color w:val="000000" w:themeColor="text1"/>
          <w:szCs w:val="24"/>
        </w:rPr>
        <w:t xml:space="preserve">Prowadzone zmiany studium dotyczą przede wszystkim zmiany kierunków polityki przestrzennej   w ramach obszarów przeznaczonych na cele inwestycyjne w obowiązującym studium. Powiększenie terenów inwestycyjnych na obszary wyłączone dotychczas z działań inwestycyjnych dotyczy ograniczonych przestrzennie terenów i nie ma znaczącego wpływu na powierzchnię terenów inwestycyjnych wyznaczonych w studium. Stan zaawansowania prac nad sporządzanymi zmianami (projekty przygotowane do wyłożenia) uzasadnia ich dokończenie. Wnioskuje się natomiast o nierozpoczynanie kolejnych zmian studium mających na celu powiększenie powierzchni terenów inwestycyjnych w gminie. </w:t>
      </w:r>
    </w:p>
    <w:p w14:paraId="360CB524" w14:textId="77777777" w:rsidR="000B6CB3" w:rsidRPr="009704C7" w:rsidRDefault="000B6CB3" w:rsidP="000B6CB3">
      <w:pPr>
        <w:pStyle w:val="22"/>
        <w:rPr>
          <w:rFonts w:ascii="Arial Narrow" w:hAnsi="Arial Narrow"/>
          <w:b w:val="0"/>
          <w:i w:val="0"/>
          <w:color w:val="000000" w:themeColor="text1"/>
          <w:szCs w:val="24"/>
        </w:rPr>
      </w:pPr>
      <w:r w:rsidRPr="009704C7">
        <w:rPr>
          <w:rFonts w:ascii="Arial Narrow" w:hAnsi="Arial Narrow"/>
          <w:b w:val="0"/>
          <w:bCs/>
          <w:i w:val="0"/>
          <w:color w:val="000000" w:themeColor="text1"/>
          <w:szCs w:val="24"/>
        </w:rPr>
        <w:t xml:space="preserve">Podobna sytuacja dotyczy planów miejscowych. W chwili obecnej Gmina sporządza kilkanaście planów miejscowych będących zmianą planów obowiązujących w gminie. W planach tych tereny inwestycyjne zostały powiększone do zasięgu terenów </w:t>
      </w:r>
      <w:r w:rsidR="001521CA" w:rsidRPr="009704C7">
        <w:rPr>
          <w:rFonts w:ascii="Arial Narrow" w:hAnsi="Arial Narrow"/>
          <w:b w:val="0"/>
          <w:bCs/>
          <w:i w:val="0"/>
          <w:color w:val="000000" w:themeColor="text1"/>
          <w:szCs w:val="24"/>
        </w:rPr>
        <w:t xml:space="preserve">inwestycyjnych wyznaczonych w kierunkach polityki przestrzennej gminy określonych w studium. Zachowanie zgodności ustaleń planów miejscowych i studium uwarunkowań i kierunków zagospodarowania przestrzennego jest wymogiem ustawowym i nie ma możliwości sporządzenia planu, który narusza ustalenia studium. Zaawansowanie procedury planistycznej tych dokumentów, podobnie jak prowadzonych zmian studium, nie uzasadnia zaprzestania prac nad ich sporządzaniem szczególnie w kontekście powiadamiania społeczeństwa o prowadzonych pracach. W sporządzanych planach uwzględniono wnioski mieszkańców gminny Siechnice, a przeprowadzone prace planistyczne umożliwiają wyłożenie ich do publicznego wglądu. Projekty planów ,miejscowych powinny tym samym zostać uchwalone. Nie ma również podstaw prawnych do zaprzestania sporządzania przez gminę kolejnych planów miejscowych mających umożliwić realizację polityki przestrzennej określonej w studium uwarunkowań i kierunków zagospodarowania przestrzennego. Ze względu na wyznaczenie w studium nadmiernych rezerw </w:t>
      </w:r>
      <w:r w:rsidR="001521CA" w:rsidRPr="009704C7">
        <w:rPr>
          <w:rFonts w:ascii="Arial Narrow" w:hAnsi="Arial Narrow"/>
          <w:b w:val="0"/>
          <w:bCs/>
          <w:i w:val="0"/>
          <w:color w:val="000000" w:themeColor="text1"/>
          <w:szCs w:val="24"/>
        </w:rPr>
        <w:lastRenderedPageBreak/>
        <w:t>terenowych dla terenów inwestycyjnych postuluje się o ograniczenie sporządzania planów miejscowych wyłącznie dla terenów, na których ważny interes publiczny, społeczny lub ekonomiczny uniemożliwia zaniechanie przystąpienia do sporządzania planów miejscowych.</w:t>
      </w:r>
    </w:p>
    <w:p w14:paraId="208DFD5F" w14:textId="77777777" w:rsidR="00484286" w:rsidRPr="009704C7" w:rsidRDefault="00484286" w:rsidP="00C91142">
      <w:pPr>
        <w:pStyle w:val="22"/>
        <w:rPr>
          <w:rFonts w:ascii="Arial Narrow" w:hAnsi="Arial Narrow"/>
          <w:i w:val="0"/>
          <w:color w:val="000000" w:themeColor="text1"/>
          <w:szCs w:val="24"/>
        </w:rPr>
      </w:pPr>
    </w:p>
    <w:p w14:paraId="023DF072" w14:textId="77777777" w:rsidR="00116C03" w:rsidRDefault="00116C03" w:rsidP="00C91142">
      <w:pPr>
        <w:pStyle w:val="22"/>
        <w:rPr>
          <w:rFonts w:ascii="Arial Narrow" w:hAnsi="Arial Narrow"/>
          <w:i w:val="0"/>
          <w:color w:val="000000" w:themeColor="text1"/>
          <w:szCs w:val="24"/>
        </w:rPr>
      </w:pPr>
    </w:p>
    <w:p w14:paraId="1D3DEB1B" w14:textId="77777777" w:rsidR="00116C03" w:rsidRDefault="00116C03" w:rsidP="00C91142">
      <w:pPr>
        <w:pStyle w:val="22"/>
        <w:rPr>
          <w:rFonts w:ascii="Arial Narrow" w:hAnsi="Arial Narrow"/>
          <w:i w:val="0"/>
          <w:color w:val="000000" w:themeColor="text1"/>
          <w:szCs w:val="24"/>
        </w:rPr>
      </w:pPr>
    </w:p>
    <w:p w14:paraId="6B712C4C" w14:textId="77777777" w:rsidR="00116C03" w:rsidRDefault="00116C03" w:rsidP="00C91142">
      <w:pPr>
        <w:pStyle w:val="22"/>
        <w:rPr>
          <w:rFonts w:ascii="Arial Narrow" w:hAnsi="Arial Narrow"/>
          <w:i w:val="0"/>
          <w:color w:val="000000" w:themeColor="text1"/>
          <w:szCs w:val="24"/>
        </w:rPr>
      </w:pPr>
    </w:p>
    <w:p w14:paraId="6FBD4702" w14:textId="77777777" w:rsidR="00116C03" w:rsidRDefault="00116C03" w:rsidP="00C91142">
      <w:pPr>
        <w:pStyle w:val="22"/>
        <w:rPr>
          <w:rFonts w:ascii="Arial Narrow" w:hAnsi="Arial Narrow"/>
          <w:i w:val="0"/>
          <w:color w:val="000000" w:themeColor="text1"/>
          <w:szCs w:val="24"/>
        </w:rPr>
      </w:pPr>
    </w:p>
    <w:p w14:paraId="4B5A0B0A" w14:textId="77777777" w:rsidR="00116C03" w:rsidRDefault="00116C03" w:rsidP="00C91142">
      <w:pPr>
        <w:pStyle w:val="22"/>
        <w:rPr>
          <w:rFonts w:ascii="Arial Narrow" w:hAnsi="Arial Narrow"/>
          <w:i w:val="0"/>
          <w:color w:val="000000" w:themeColor="text1"/>
          <w:szCs w:val="24"/>
        </w:rPr>
      </w:pPr>
    </w:p>
    <w:p w14:paraId="58666D73" w14:textId="77777777" w:rsidR="00116C03" w:rsidRDefault="00116C03" w:rsidP="00C91142">
      <w:pPr>
        <w:pStyle w:val="22"/>
        <w:rPr>
          <w:rFonts w:ascii="Arial Narrow" w:hAnsi="Arial Narrow"/>
          <w:i w:val="0"/>
          <w:color w:val="000000" w:themeColor="text1"/>
          <w:szCs w:val="24"/>
        </w:rPr>
      </w:pPr>
    </w:p>
    <w:p w14:paraId="6C81C76A" w14:textId="77777777" w:rsidR="00116C03" w:rsidRDefault="00116C03" w:rsidP="00C91142">
      <w:pPr>
        <w:pStyle w:val="22"/>
        <w:rPr>
          <w:rFonts w:ascii="Arial Narrow" w:hAnsi="Arial Narrow"/>
          <w:i w:val="0"/>
          <w:color w:val="000000" w:themeColor="text1"/>
          <w:szCs w:val="24"/>
        </w:rPr>
      </w:pPr>
    </w:p>
    <w:p w14:paraId="49CC2A43" w14:textId="77777777" w:rsidR="00116C03" w:rsidRDefault="00116C03" w:rsidP="00C91142">
      <w:pPr>
        <w:pStyle w:val="22"/>
        <w:rPr>
          <w:rFonts w:ascii="Arial Narrow" w:hAnsi="Arial Narrow"/>
          <w:i w:val="0"/>
          <w:color w:val="000000" w:themeColor="text1"/>
          <w:szCs w:val="24"/>
        </w:rPr>
      </w:pPr>
    </w:p>
    <w:p w14:paraId="387E36D0" w14:textId="77777777" w:rsidR="00116C03" w:rsidRDefault="00116C03" w:rsidP="00C91142">
      <w:pPr>
        <w:pStyle w:val="22"/>
        <w:rPr>
          <w:rFonts w:ascii="Arial Narrow" w:hAnsi="Arial Narrow"/>
          <w:i w:val="0"/>
          <w:color w:val="000000" w:themeColor="text1"/>
          <w:szCs w:val="24"/>
        </w:rPr>
      </w:pPr>
    </w:p>
    <w:p w14:paraId="5D09A7AC" w14:textId="77777777" w:rsidR="00116C03" w:rsidRDefault="00116C03" w:rsidP="00C91142">
      <w:pPr>
        <w:pStyle w:val="22"/>
        <w:rPr>
          <w:rFonts w:ascii="Arial Narrow" w:hAnsi="Arial Narrow"/>
          <w:i w:val="0"/>
          <w:color w:val="000000" w:themeColor="text1"/>
          <w:szCs w:val="24"/>
        </w:rPr>
      </w:pPr>
    </w:p>
    <w:p w14:paraId="567250B8" w14:textId="77777777" w:rsidR="00116C03" w:rsidRDefault="00116C03" w:rsidP="00C91142">
      <w:pPr>
        <w:pStyle w:val="22"/>
        <w:rPr>
          <w:rFonts w:ascii="Arial Narrow" w:hAnsi="Arial Narrow"/>
          <w:i w:val="0"/>
          <w:color w:val="000000" w:themeColor="text1"/>
          <w:szCs w:val="24"/>
        </w:rPr>
      </w:pPr>
    </w:p>
    <w:p w14:paraId="7A8F7782" w14:textId="77777777" w:rsidR="00116C03" w:rsidRDefault="00116C03" w:rsidP="00C91142">
      <w:pPr>
        <w:pStyle w:val="22"/>
        <w:rPr>
          <w:rFonts w:ascii="Arial Narrow" w:hAnsi="Arial Narrow"/>
          <w:i w:val="0"/>
          <w:color w:val="000000" w:themeColor="text1"/>
          <w:szCs w:val="24"/>
        </w:rPr>
      </w:pPr>
    </w:p>
    <w:p w14:paraId="6CE8C02B" w14:textId="77777777" w:rsidR="00116C03" w:rsidRDefault="00116C03" w:rsidP="00C91142">
      <w:pPr>
        <w:pStyle w:val="22"/>
        <w:rPr>
          <w:rFonts w:ascii="Arial Narrow" w:hAnsi="Arial Narrow"/>
          <w:i w:val="0"/>
          <w:color w:val="000000" w:themeColor="text1"/>
          <w:szCs w:val="24"/>
        </w:rPr>
      </w:pPr>
    </w:p>
    <w:p w14:paraId="38211AE5" w14:textId="77777777" w:rsidR="00116C03" w:rsidRDefault="00116C03" w:rsidP="00C91142">
      <w:pPr>
        <w:pStyle w:val="22"/>
        <w:rPr>
          <w:rFonts w:ascii="Arial Narrow" w:hAnsi="Arial Narrow"/>
          <w:i w:val="0"/>
          <w:color w:val="000000" w:themeColor="text1"/>
          <w:szCs w:val="24"/>
        </w:rPr>
      </w:pPr>
    </w:p>
    <w:p w14:paraId="6911A4F8" w14:textId="77777777" w:rsidR="00116C03" w:rsidRDefault="00116C03" w:rsidP="00C91142">
      <w:pPr>
        <w:pStyle w:val="22"/>
        <w:rPr>
          <w:rFonts w:ascii="Arial Narrow" w:hAnsi="Arial Narrow"/>
          <w:i w:val="0"/>
          <w:color w:val="000000" w:themeColor="text1"/>
          <w:szCs w:val="24"/>
        </w:rPr>
      </w:pPr>
    </w:p>
    <w:p w14:paraId="64F2BFDE" w14:textId="77777777" w:rsidR="00116C03" w:rsidRDefault="00116C03" w:rsidP="00C91142">
      <w:pPr>
        <w:pStyle w:val="22"/>
        <w:rPr>
          <w:rFonts w:ascii="Arial Narrow" w:hAnsi="Arial Narrow"/>
          <w:i w:val="0"/>
          <w:color w:val="000000" w:themeColor="text1"/>
          <w:szCs w:val="24"/>
        </w:rPr>
      </w:pPr>
    </w:p>
    <w:p w14:paraId="4FB79891" w14:textId="77777777" w:rsidR="00116C03" w:rsidRDefault="00116C03" w:rsidP="00C91142">
      <w:pPr>
        <w:pStyle w:val="22"/>
        <w:rPr>
          <w:rFonts w:ascii="Arial Narrow" w:hAnsi="Arial Narrow"/>
          <w:i w:val="0"/>
          <w:color w:val="000000" w:themeColor="text1"/>
          <w:szCs w:val="24"/>
        </w:rPr>
      </w:pPr>
    </w:p>
    <w:p w14:paraId="5164C240" w14:textId="77777777" w:rsidR="00116C03" w:rsidRDefault="00116C03" w:rsidP="00C91142">
      <w:pPr>
        <w:pStyle w:val="22"/>
        <w:rPr>
          <w:rFonts w:ascii="Arial Narrow" w:hAnsi="Arial Narrow"/>
          <w:i w:val="0"/>
          <w:color w:val="000000" w:themeColor="text1"/>
          <w:szCs w:val="24"/>
        </w:rPr>
      </w:pPr>
    </w:p>
    <w:p w14:paraId="217CE758" w14:textId="77777777" w:rsidR="00116C03" w:rsidRDefault="00116C03" w:rsidP="00C91142">
      <w:pPr>
        <w:pStyle w:val="22"/>
        <w:rPr>
          <w:rFonts w:ascii="Arial Narrow" w:hAnsi="Arial Narrow"/>
          <w:i w:val="0"/>
          <w:color w:val="000000" w:themeColor="text1"/>
          <w:szCs w:val="24"/>
        </w:rPr>
      </w:pPr>
    </w:p>
    <w:p w14:paraId="4FC3E97E" w14:textId="77777777" w:rsidR="00116C03" w:rsidRDefault="00116C03" w:rsidP="00C91142">
      <w:pPr>
        <w:pStyle w:val="22"/>
        <w:rPr>
          <w:rFonts w:ascii="Arial Narrow" w:hAnsi="Arial Narrow"/>
          <w:i w:val="0"/>
          <w:color w:val="000000" w:themeColor="text1"/>
          <w:szCs w:val="24"/>
        </w:rPr>
      </w:pPr>
    </w:p>
    <w:p w14:paraId="29E16E67" w14:textId="77777777" w:rsidR="00116C03" w:rsidRDefault="00116C03" w:rsidP="00C91142">
      <w:pPr>
        <w:pStyle w:val="22"/>
        <w:rPr>
          <w:rFonts w:ascii="Arial Narrow" w:hAnsi="Arial Narrow"/>
          <w:i w:val="0"/>
          <w:color w:val="000000" w:themeColor="text1"/>
          <w:szCs w:val="24"/>
        </w:rPr>
      </w:pPr>
    </w:p>
    <w:p w14:paraId="485520E9" w14:textId="77777777" w:rsidR="00116C03" w:rsidRDefault="00116C03" w:rsidP="00C91142">
      <w:pPr>
        <w:pStyle w:val="22"/>
        <w:rPr>
          <w:rFonts w:ascii="Arial Narrow" w:hAnsi="Arial Narrow"/>
          <w:i w:val="0"/>
          <w:color w:val="000000" w:themeColor="text1"/>
          <w:szCs w:val="24"/>
        </w:rPr>
      </w:pPr>
    </w:p>
    <w:p w14:paraId="04DC6D08" w14:textId="77777777" w:rsidR="00116C03" w:rsidRDefault="00116C03" w:rsidP="00C91142">
      <w:pPr>
        <w:pStyle w:val="22"/>
        <w:rPr>
          <w:rFonts w:ascii="Arial Narrow" w:hAnsi="Arial Narrow"/>
          <w:i w:val="0"/>
          <w:color w:val="000000" w:themeColor="text1"/>
          <w:szCs w:val="24"/>
        </w:rPr>
      </w:pPr>
    </w:p>
    <w:p w14:paraId="174F6BFA" w14:textId="77777777" w:rsidR="00116C03" w:rsidRDefault="00116C03" w:rsidP="00C91142">
      <w:pPr>
        <w:pStyle w:val="22"/>
        <w:rPr>
          <w:rFonts w:ascii="Arial Narrow" w:hAnsi="Arial Narrow"/>
          <w:i w:val="0"/>
          <w:color w:val="000000" w:themeColor="text1"/>
          <w:szCs w:val="24"/>
        </w:rPr>
      </w:pPr>
    </w:p>
    <w:p w14:paraId="5CEE25C4" w14:textId="77777777" w:rsidR="00116C03" w:rsidRDefault="00116C03" w:rsidP="00C91142">
      <w:pPr>
        <w:pStyle w:val="22"/>
        <w:rPr>
          <w:rFonts w:ascii="Arial Narrow" w:hAnsi="Arial Narrow"/>
          <w:i w:val="0"/>
          <w:color w:val="000000" w:themeColor="text1"/>
          <w:szCs w:val="24"/>
        </w:rPr>
      </w:pPr>
    </w:p>
    <w:p w14:paraId="372BC923" w14:textId="77777777" w:rsidR="00116C03" w:rsidRDefault="00116C03" w:rsidP="00C91142">
      <w:pPr>
        <w:pStyle w:val="22"/>
        <w:rPr>
          <w:rFonts w:ascii="Arial Narrow" w:hAnsi="Arial Narrow"/>
          <w:i w:val="0"/>
          <w:color w:val="000000" w:themeColor="text1"/>
          <w:szCs w:val="24"/>
        </w:rPr>
      </w:pPr>
    </w:p>
    <w:p w14:paraId="25D02400" w14:textId="77777777" w:rsidR="00116C03" w:rsidRDefault="00116C03" w:rsidP="00C91142">
      <w:pPr>
        <w:pStyle w:val="22"/>
        <w:rPr>
          <w:rFonts w:ascii="Arial Narrow" w:hAnsi="Arial Narrow"/>
          <w:i w:val="0"/>
          <w:color w:val="000000" w:themeColor="text1"/>
          <w:szCs w:val="24"/>
        </w:rPr>
      </w:pPr>
    </w:p>
    <w:p w14:paraId="3D01D723" w14:textId="77777777" w:rsidR="00116C03" w:rsidRDefault="00116C03" w:rsidP="00C91142">
      <w:pPr>
        <w:pStyle w:val="22"/>
        <w:rPr>
          <w:rFonts w:ascii="Arial Narrow" w:hAnsi="Arial Narrow"/>
          <w:i w:val="0"/>
          <w:color w:val="000000" w:themeColor="text1"/>
          <w:szCs w:val="24"/>
        </w:rPr>
      </w:pPr>
    </w:p>
    <w:p w14:paraId="0AA729F7" w14:textId="77777777" w:rsidR="00116C03" w:rsidRDefault="00116C03" w:rsidP="00C91142">
      <w:pPr>
        <w:pStyle w:val="22"/>
        <w:rPr>
          <w:rFonts w:ascii="Arial Narrow" w:hAnsi="Arial Narrow"/>
          <w:i w:val="0"/>
          <w:color w:val="000000" w:themeColor="text1"/>
          <w:szCs w:val="24"/>
        </w:rPr>
      </w:pPr>
    </w:p>
    <w:p w14:paraId="4A01B0D0" w14:textId="77777777" w:rsidR="00116C03" w:rsidRPr="00116C03" w:rsidRDefault="00116C03" w:rsidP="00C91142">
      <w:pPr>
        <w:pStyle w:val="22"/>
        <w:rPr>
          <w:rFonts w:ascii="Arial Narrow" w:hAnsi="Arial Narrow"/>
          <w:i w:val="0"/>
          <w:color w:val="000000" w:themeColor="text1"/>
          <w:sz w:val="36"/>
          <w:szCs w:val="36"/>
        </w:rPr>
      </w:pPr>
      <w:r w:rsidRPr="00116C03">
        <w:rPr>
          <w:rFonts w:ascii="Arial Narrow" w:hAnsi="Arial Narrow"/>
          <w:i w:val="0"/>
          <w:color w:val="000000" w:themeColor="text1"/>
          <w:sz w:val="36"/>
          <w:szCs w:val="36"/>
        </w:rPr>
        <w:lastRenderedPageBreak/>
        <w:t>VII</w:t>
      </w:r>
      <w:r w:rsidR="00C91142" w:rsidRPr="00116C03">
        <w:rPr>
          <w:rFonts w:ascii="Arial Narrow" w:hAnsi="Arial Narrow"/>
          <w:i w:val="0"/>
          <w:color w:val="000000" w:themeColor="text1"/>
          <w:sz w:val="36"/>
          <w:szCs w:val="36"/>
        </w:rPr>
        <w:t xml:space="preserve">. Możliwości finansowania przez gminę wykonania sieci komunikacyjnych i infrastruktury technicznej oraz społecznej, służących realizacji zadań własnych gminy. </w:t>
      </w:r>
    </w:p>
    <w:p w14:paraId="3DE8EB5D"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bCs/>
          <w:i w:val="0"/>
          <w:color w:val="000000" w:themeColor="text1"/>
          <w:szCs w:val="24"/>
        </w:rPr>
        <w:t>Potrzeby inwestycyjne gminy wynikające z konieczności realizacji zadań własnych obejmują f</w:t>
      </w:r>
      <w:r w:rsidRPr="009704C7">
        <w:rPr>
          <w:rFonts w:ascii="Arial Narrow" w:hAnsi="Arial Narrow"/>
          <w:b w:val="0"/>
          <w:i w:val="0"/>
          <w:color w:val="000000" w:themeColor="text1"/>
          <w:szCs w:val="24"/>
        </w:rPr>
        <w:t xml:space="preserve">inansowanie kosztów wykonania sieci komunikacyjnych i infrastruktury technicznej oraz społecznej służących realizacji zadań własnych gminy następuje z budżetu gminy. </w:t>
      </w:r>
    </w:p>
    <w:p w14:paraId="2B9A136C"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Kosztem bezpośrednim i wymagającym zaangażowania największych środków w budżecie gminyjest realizacja wytyczonej w nim sieci dróg publicznych. W przypadku </w:t>
      </w:r>
      <w:r w:rsidR="003F5F60" w:rsidRPr="009704C7">
        <w:rPr>
          <w:rFonts w:ascii="Arial Narrow" w:hAnsi="Arial Narrow"/>
          <w:b w:val="0"/>
          <w:i w:val="0"/>
          <w:color w:val="000000" w:themeColor="text1"/>
          <w:szCs w:val="24"/>
        </w:rPr>
        <w:t>gminy Siechnice</w:t>
      </w:r>
      <w:r w:rsidRPr="009704C7">
        <w:rPr>
          <w:rFonts w:ascii="Arial Narrow" w:hAnsi="Arial Narrow"/>
          <w:b w:val="0"/>
          <w:i w:val="0"/>
          <w:color w:val="000000" w:themeColor="text1"/>
          <w:szCs w:val="24"/>
        </w:rPr>
        <w:t xml:space="preserve"> nowo projektowany publiczny układ komunikacyjny wskazany w  planach miejscowych obejmuje około </w:t>
      </w:r>
      <w:r w:rsidR="003F5F60" w:rsidRPr="009704C7">
        <w:rPr>
          <w:rFonts w:ascii="Arial Narrow" w:hAnsi="Arial Narrow"/>
          <w:b w:val="0"/>
          <w:i w:val="0"/>
          <w:color w:val="000000" w:themeColor="text1"/>
          <w:szCs w:val="24"/>
        </w:rPr>
        <w:t>5 800 000</w:t>
      </w:r>
      <w:r w:rsidRPr="009704C7">
        <w:rPr>
          <w:rFonts w:ascii="Arial Narrow" w:hAnsi="Arial Narrow"/>
          <w:b w:val="0"/>
          <w:i w:val="0"/>
          <w:color w:val="000000" w:themeColor="text1"/>
          <w:szCs w:val="24"/>
        </w:rPr>
        <w:t xml:space="preserve"> m</w:t>
      </w:r>
      <w:r w:rsidRPr="009704C7">
        <w:rPr>
          <w:rFonts w:ascii="Arial Narrow" w:hAnsi="Arial Narrow"/>
          <w:b w:val="0"/>
          <w:i w:val="0"/>
          <w:color w:val="000000" w:themeColor="text1"/>
          <w:szCs w:val="24"/>
          <w:vertAlign w:val="superscript"/>
        </w:rPr>
        <w:t>2</w:t>
      </w:r>
      <w:r w:rsidRPr="009704C7">
        <w:rPr>
          <w:rFonts w:ascii="Arial Narrow" w:hAnsi="Arial Narrow"/>
          <w:b w:val="0"/>
          <w:i w:val="0"/>
          <w:color w:val="000000" w:themeColor="text1"/>
          <w:szCs w:val="24"/>
        </w:rPr>
        <w:t xml:space="preserve"> dróg. W ogólnej powierzchni dróg publicznych wskazanych do realizacji w planach miejscowych drogi gminne nowo projektowane klasy dojazdowej oraz lokalnej i zbiorczej zajmują powierzchnię około </w:t>
      </w:r>
      <w:r w:rsidR="003F5F60" w:rsidRPr="009704C7">
        <w:rPr>
          <w:rFonts w:ascii="Arial Narrow" w:hAnsi="Arial Narrow"/>
          <w:b w:val="0"/>
          <w:i w:val="0"/>
          <w:color w:val="000000" w:themeColor="text1"/>
          <w:szCs w:val="24"/>
        </w:rPr>
        <w:t>1 500</w:t>
      </w:r>
      <w:r w:rsidRPr="009704C7">
        <w:rPr>
          <w:rFonts w:ascii="Arial Narrow" w:hAnsi="Arial Narrow"/>
          <w:b w:val="0"/>
          <w:i w:val="0"/>
          <w:color w:val="000000" w:themeColor="text1"/>
          <w:szCs w:val="24"/>
        </w:rPr>
        <w:t> 000 m</w:t>
      </w:r>
      <w:r w:rsidRPr="009704C7">
        <w:rPr>
          <w:rFonts w:ascii="Arial Narrow" w:hAnsi="Arial Narrow"/>
          <w:b w:val="0"/>
          <w:i w:val="0"/>
          <w:color w:val="000000" w:themeColor="text1"/>
          <w:szCs w:val="24"/>
          <w:vertAlign w:val="superscript"/>
        </w:rPr>
        <w:t>2</w:t>
      </w:r>
      <w:r w:rsidRPr="009704C7">
        <w:rPr>
          <w:rFonts w:ascii="Arial Narrow" w:hAnsi="Arial Narrow"/>
          <w:b w:val="0"/>
          <w:i w:val="0"/>
          <w:color w:val="000000" w:themeColor="text1"/>
          <w:szCs w:val="24"/>
        </w:rPr>
        <w:t xml:space="preserve">. W sumie tej drogi dojazdowe (kategorii KR3) zajmują powierzchnię około </w:t>
      </w:r>
      <w:r w:rsidR="003F5F60" w:rsidRPr="009704C7">
        <w:rPr>
          <w:rFonts w:ascii="Arial Narrow" w:hAnsi="Arial Narrow"/>
          <w:b w:val="0"/>
          <w:i w:val="0"/>
          <w:color w:val="000000" w:themeColor="text1"/>
          <w:szCs w:val="24"/>
        </w:rPr>
        <w:t>900 000</w:t>
      </w:r>
      <w:r w:rsidRPr="009704C7">
        <w:rPr>
          <w:rFonts w:ascii="Arial Narrow" w:hAnsi="Arial Narrow"/>
          <w:b w:val="0"/>
          <w:i w:val="0"/>
          <w:color w:val="000000" w:themeColor="text1"/>
          <w:szCs w:val="24"/>
        </w:rPr>
        <w:t xml:space="preserve"> m</w:t>
      </w:r>
      <w:r w:rsidRPr="009704C7">
        <w:rPr>
          <w:rFonts w:ascii="Arial Narrow" w:hAnsi="Arial Narrow"/>
          <w:b w:val="0"/>
          <w:i w:val="0"/>
          <w:color w:val="000000" w:themeColor="text1"/>
          <w:szCs w:val="24"/>
          <w:vertAlign w:val="superscript"/>
        </w:rPr>
        <w:t>2</w:t>
      </w:r>
      <w:r w:rsidRPr="009704C7">
        <w:rPr>
          <w:rFonts w:ascii="Arial Narrow" w:hAnsi="Arial Narrow"/>
          <w:b w:val="0"/>
          <w:i w:val="0"/>
          <w:color w:val="000000" w:themeColor="text1"/>
          <w:szCs w:val="24"/>
        </w:rPr>
        <w:t>. Pozostała powierzchnia dróg publicznych zarezerwowana jest do realizacji dróg lokalnych i zbiorczych (kategorii KR4). Średni koszt wykonania 1 m</w:t>
      </w:r>
      <w:r w:rsidRPr="009704C7">
        <w:rPr>
          <w:rFonts w:ascii="Arial Narrow" w:hAnsi="Arial Narrow"/>
          <w:b w:val="0"/>
          <w:i w:val="0"/>
          <w:color w:val="000000" w:themeColor="text1"/>
          <w:szCs w:val="24"/>
          <w:vertAlign w:val="superscript"/>
        </w:rPr>
        <w:t>2</w:t>
      </w:r>
      <w:r w:rsidRPr="009704C7">
        <w:rPr>
          <w:rFonts w:ascii="Arial Narrow" w:hAnsi="Arial Narrow"/>
          <w:b w:val="0"/>
          <w:i w:val="0"/>
          <w:color w:val="000000" w:themeColor="text1"/>
          <w:szCs w:val="24"/>
        </w:rPr>
        <w:t xml:space="preserve"> drogi kategorii KR3 wynosi około 180 zł, natomiast drogi kategorii KR4 210 zł. Koszty wskazane powyżej dotyczą jedynie kosztu realizacji nawierzchni. Koszty wykonania robót budowlanych oraz oświetlenia i oznakowania drogi podwajają te koszty. Wstępne oszacowanie kosztów wykonania jedynie samej nawierzchni w przypadku dróg zaplanowanych do realizacji w planach miejscowych generują koszty budżetowe </w:t>
      </w:r>
      <w:r w:rsidR="003F5F60"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na poziomie </w:t>
      </w:r>
      <w:r w:rsidR="003F5F60" w:rsidRPr="009704C7">
        <w:rPr>
          <w:rFonts w:ascii="Arial Narrow" w:hAnsi="Arial Narrow"/>
          <w:b w:val="0"/>
          <w:i w:val="0"/>
          <w:color w:val="000000" w:themeColor="text1"/>
          <w:szCs w:val="24"/>
        </w:rPr>
        <w:t>ponad 280 000 000</w:t>
      </w:r>
      <w:r w:rsidRPr="009704C7">
        <w:rPr>
          <w:rFonts w:ascii="Arial Narrow" w:hAnsi="Arial Narrow"/>
          <w:b w:val="0"/>
          <w:i w:val="0"/>
          <w:color w:val="000000" w:themeColor="text1"/>
          <w:szCs w:val="24"/>
        </w:rPr>
        <w:t xml:space="preserve"> zł.  Kwota ta będzie częściowo zabezpieczania z renty planistycznej określanej dla transakcji sprzedaży nieruchomości oraz podatków od gruntów i nieruchomości. Niepewność procesów rynkowych nie pozwala założyć, że obszary objęte planami miejscowymi będą rozwijać się równomiernie. Wskazuje na to również określone we </w:t>
      </w:r>
      <w:r w:rsidR="003F5F60" w:rsidRPr="009704C7">
        <w:rPr>
          <w:rFonts w:ascii="Arial Narrow" w:hAnsi="Arial Narrow"/>
          <w:b w:val="0"/>
          <w:i w:val="0"/>
          <w:color w:val="000000" w:themeColor="text1"/>
          <w:szCs w:val="24"/>
        </w:rPr>
        <w:t>wcześniejszych</w:t>
      </w:r>
      <w:r w:rsidRPr="009704C7">
        <w:rPr>
          <w:rFonts w:ascii="Arial Narrow" w:hAnsi="Arial Narrow"/>
          <w:b w:val="0"/>
          <w:i w:val="0"/>
          <w:color w:val="000000" w:themeColor="text1"/>
          <w:szCs w:val="24"/>
        </w:rPr>
        <w:t xml:space="preserve"> rozdziałach bilansu zapotrzebowanie </w:t>
      </w:r>
      <w:r w:rsidR="003F5F60"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na tereny inwestycyjne oraz prognozy demograficzne. Brak zainteresowania inwestycjami w obszarach planów miejscowych spowoduje, że koszty realizacji infrastruktury komunikacyjnej nie będą pokrywane z wpływów budżetowych związanych z rozwojem ruchu budowlanego w ich obszarze. Sytuacja taka spowoduje, że inwestycje gminne będą powodowały deficyt budżetowy lub nie będą realizowane. </w:t>
      </w:r>
    </w:p>
    <w:p w14:paraId="50E7D865" w14:textId="77777777" w:rsidR="00FA0CEA" w:rsidRPr="009704C7" w:rsidRDefault="00FA0CEA"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Gmina Siechnice przeznacza średniorocznie na cele infrastruktury komunikacyjnej  i technicznej od 20 000 000 do 30 000 000 zł. W ramach tych środków połowa z nich jest przeznaczona na cele infrastruktury technicznej. Znaczna część kierowana jest na cele remontów  i przebudowy istniejących dróg gminnych. Na cele realizacji nowych dróg publicznych gmina przeznacza około 5 500 000 zł. Analiza środków gminy na infrastrukturę techniczną wskazuje, że w okresie perspektywicznym 30 lat gmina może wykonać około 50% inwestycji infrastrukturalno – drogowych wyznaczonych w planach </w:t>
      </w:r>
      <w:r w:rsidRPr="009704C7">
        <w:rPr>
          <w:rFonts w:ascii="Arial Narrow" w:hAnsi="Arial Narrow"/>
          <w:b w:val="0"/>
          <w:i w:val="0"/>
          <w:color w:val="000000" w:themeColor="text1"/>
          <w:szCs w:val="24"/>
        </w:rPr>
        <w:lastRenderedPageBreak/>
        <w:t>miejscowych. Biorąc pod uwagę prognozy demograficzne wydaje się, że środki te powinny zabezpieczyć tereny, na których zostaną zrealizowane inwestycje budowlane (nie przewiduj się, że będzie możliwe zagospodarowanie więcej niż 30 – 50% terenów inwestycyjnych wskazanych w planach miejscowych).</w:t>
      </w:r>
    </w:p>
    <w:p w14:paraId="69658370"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Dodatkowym kosztem realizacji planu będzie konieczność uzbrojenia nowych terenów inwestycyjnych w sieć wodno – kanalizacyjną oraz przebudowa i remont istniejących dróg publicznych w celu dostosowania ich do funkcji pełnionych w wyznaczonym w planach układzie komunikacyjnym. Kosztami budżetowymi </w:t>
      </w:r>
      <w:r w:rsidR="003F5F60"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związanymi</w:t>
      </w:r>
      <w:r w:rsidR="003F5F60" w:rsidRPr="009704C7">
        <w:rPr>
          <w:rFonts w:ascii="Arial Narrow" w:hAnsi="Arial Narrow"/>
          <w:b w:val="0"/>
          <w:i w:val="0"/>
          <w:color w:val="000000" w:themeColor="text1"/>
          <w:szCs w:val="24"/>
        </w:rPr>
        <w:t xml:space="preserve"> z</w:t>
      </w:r>
      <w:r w:rsidRPr="009704C7">
        <w:rPr>
          <w:rFonts w:ascii="Arial Narrow" w:hAnsi="Arial Narrow"/>
          <w:b w:val="0"/>
          <w:i w:val="0"/>
          <w:color w:val="000000" w:themeColor="text1"/>
          <w:szCs w:val="24"/>
        </w:rPr>
        <w:t xml:space="preserve"> funkcjonowaniem układu komunikacyjnego wyznaczonego w planach jest utrzymanie bieżące dróg, w tym odśnieżanie i niezbędne naprawy.  </w:t>
      </w:r>
    </w:p>
    <w:p w14:paraId="76705D57"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Kosztem stałym silnie obciążającym budżet </w:t>
      </w:r>
      <w:r w:rsidR="003F5F60"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xml:space="preserve"> w przypadku realizacji układu komunikacyjnego wyznaczonego w planach miejscowych jest również koszt wykupu gruntów niezbędnych do realizacji tego celu. Cena wykupu poszczególnych terenów będzie określana na bieżąco w trakcie procedur administracyjnych z tym związanych.</w:t>
      </w:r>
    </w:p>
    <w:p w14:paraId="4FB9C3E5" w14:textId="77777777" w:rsidR="00C91142" w:rsidRPr="009704C7" w:rsidRDefault="00C91142" w:rsidP="00C91142">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W przypadku usług publicznych </w:t>
      </w:r>
      <w:r w:rsidR="00FA0CEA" w:rsidRPr="009704C7">
        <w:rPr>
          <w:rFonts w:ascii="Arial Narrow" w:hAnsi="Arial Narrow"/>
          <w:b w:val="0"/>
          <w:i w:val="0"/>
          <w:color w:val="000000" w:themeColor="text1"/>
          <w:szCs w:val="24"/>
        </w:rPr>
        <w:t>z zakresu</w:t>
      </w:r>
      <w:r w:rsidRPr="009704C7">
        <w:rPr>
          <w:rFonts w:ascii="Arial Narrow" w:hAnsi="Arial Narrow"/>
          <w:b w:val="0"/>
          <w:i w:val="0"/>
          <w:color w:val="000000" w:themeColor="text1"/>
          <w:szCs w:val="24"/>
        </w:rPr>
        <w:t xml:space="preserve"> nauki i oświaty oraz ochrony zdrowia, sytuacja w </w:t>
      </w:r>
      <w:r w:rsidR="00FA0CEA" w:rsidRPr="009704C7">
        <w:rPr>
          <w:rFonts w:ascii="Arial Narrow" w:hAnsi="Arial Narrow"/>
          <w:b w:val="0"/>
          <w:i w:val="0"/>
          <w:color w:val="000000" w:themeColor="text1"/>
          <w:szCs w:val="24"/>
        </w:rPr>
        <w:t>gminie</w:t>
      </w:r>
      <w:r w:rsidRPr="009704C7">
        <w:rPr>
          <w:rFonts w:ascii="Arial Narrow" w:hAnsi="Arial Narrow"/>
          <w:b w:val="0"/>
          <w:i w:val="0"/>
          <w:color w:val="000000" w:themeColor="text1"/>
          <w:szCs w:val="24"/>
        </w:rPr>
        <w:t xml:space="preserve"> jest zdecydowanie lepsza. Istniejące obiekty zapewniają obsługę bieżącego zapotrzebowania ludności na te cele. Rezerwy występujące w tych obiektach pozwalają pokryć zwiększone zapotrzebowanie ludności po realizacji zagospodarowania w obszarach wyznaczonych w planach miejscowych. Realizacja dodatkowych obiektów będzie wykonywana na bieżąco w trakcie wystąpienia takich potrzeb społeczności lokalnej.</w:t>
      </w:r>
    </w:p>
    <w:p w14:paraId="249D1A9C" w14:textId="77777777" w:rsidR="00C91142" w:rsidRPr="009704C7" w:rsidRDefault="00C91142" w:rsidP="00DF7C05">
      <w:pPr>
        <w:pStyle w:val="22"/>
        <w:rPr>
          <w:rFonts w:ascii="Arial Narrow" w:hAnsi="Arial Narrow"/>
          <w:b w:val="0"/>
          <w:i w:val="0"/>
          <w:color w:val="000000" w:themeColor="text1"/>
          <w:szCs w:val="24"/>
        </w:rPr>
      </w:pPr>
      <w:r w:rsidRPr="009704C7">
        <w:rPr>
          <w:rFonts w:ascii="Arial Narrow" w:hAnsi="Arial Narrow"/>
          <w:b w:val="0"/>
          <w:i w:val="0"/>
          <w:color w:val="000000" w:themeColor="text1"/>
          <w:szCs w:val="24"/>
        </w:rPr>
        <w:t xml:space="preserve">Podsumowując koszty realizacji </w:t>
      </w:r>
      <w:r w:rsidR="00DF7C05" w:rsidRPr="009704C7">
        <w:rPr>
          <w:rFonts w:ascii="Arial Narrow" w:hAnsi="Arial Narrow"/>
          <w:b w:val="0"/>
          <w:i w:val="0"/>
          <w:color w:val="000000" w:themeColor="text1"/>
          <w:szCs w:val="24"/>
        </w:rPr>
        <w:t xml:space="preserve">wszystkich </w:t>
      </w:r>
      <w:r w:rsidRPr="009704C7">
        <w:rPr>
          <w:rFonts w:ascii="Arial Narrow" w:hAnsi="Arial Narrow"/>
          <w:b w:val="0"/>
          <w:i w:val="0"/>
          <w:color w:val="000000" w:themeColor="text1"/>
          <w:szCs w:val="24"/>
        </w:rPr>
        <w:t xml:space="preserve">ustaleń planów miejscowych w </w:t>
      </w:r>
      <w:r w:rsidR="00DF7C05" w:rsidRPr="009704C7">
        <w:rPr>
          <w:rFonts w:ascii="Arial Narrow" w:hAnsi="Arial Narrow"/>
          <w:b w:val="0"/>
          <w:i w:val="0"/>
          <w:color w:val="000000" w:themeColor="text1"/>
          <w:szCs w:val="24"/>
        </w:rPr>
        <w:t>gminie Siechnice</w:t>
      </w:r>
      <w:r w:rsidRPr="009704C7">
        <w:rPr>
          <w:rFonts w:ascii="Arial Narrow" w:hAnsi="Arial Narrow"/>
          <w:b w:val="0"/>
          <w:i w:val="0"/>
          <w:color w:val="000000" w:themeColor="text1"/>
          <w:szCs w:val="24"/>
        </w:rPr>
        <w:t xml:space="preserve"> przekraczają </w:t>
      </w:r>
      <w:r w:rsidR="00DF7C05" w:rsidRPr="009704C7">
        <w:rPr>
          <w:rFonts w:ascii="Arial Narrow" w:hAnsi="Arial Narrow"/>
          <w:b w:val="0"/>
          <w:i w:val="0"/>
          <w:color w:val="000000" w:themeColor="text1"/>
          <w:szCs w:val="24"/>
        </w:rPr>
        <w:t xml:space="preserve">jej </w:t>
      </w:r>
      <w:r w:rsidRPr="009704C7">
        <w:rPr>
          <w:rFonts w:ascii="Arial Narrow" w:hAnsi="Arial Narrow"/>
          <w:b w:val="0"/>
          <w:i w:val="0"/>
          <w:color w:val="000000" w:themeColor="text1"/>
          <w:szCs w:val="24"/>
        </w:rPr>
        <w:t xml:space="preserve">możliwości budżetowe. Założone inwestycje </w:t>
      </w:r>
      <w:r w:rsidR="00DF7C05" w:rsidRPr="009704C7">
        <w:rPr>
          <w:rFonts w:ascii="Arial Narrow" w:hAnsi="Arial Narrow"/>
          <w:b w:val="0"/>
          <w:i w:val="0"/>
          <w:color w:val="000000" w:themeColor="text1"/>
          <w:szCs w:val="24"/>
        </w:rPr>
        <w:t>gminne</w:t>
      </w:r>
      <w:r w:rsidRPr="009704C7">
        <w:rPr>
          <w:rFonts w:ascii="Arial Narrow" w:hAnsi="Arial Narrow"/>
          <w:b w:val="0"/>
          <w:i w:val="0"/>
          <w:color w:val="000000" w:themeColor="text1"/>
          <w:szCs w:val="24"/>
        </w:rPr>
        <w:t xml:space="preserve"> są w związku z tym realizowane z uwzględnieniem aktualnych zdolności finansowych </w:t>
      </w:r>
      <w:r w:rsidR="00DF7C05" w:rsidRPr="009704C7">
        <w:rPr>
          <w:rFonts w:ascii="Arial Narrow" w:hAnsi="Arial Narrow"/>
          <w:b w:val="0"/>
          <w:i w:val="0"/>
          <w:color w:val="000000" w:themeColor="text1"/>
          <w:szCs w:val="24"/>
        </w:rPr>
        <w:t>gminy</w:t>
      </w:r>
      <w:r w:rsidRPr="009704C7">
        <w:rPr>
          <w:rFonts w:ascii="Arial Narrow" w:hAnsi="Arial Narrow"/>
          <w:b w:val="0"/>
          <w:i w:val="0"/>
          <w:color w:val="000000" w:themeColor="text1"/>
          <w:szCs w:val="24"/>
        </w:rPr>
        <w:t>. Realizacja inwestycji gminnych na wszystkich terenach rozwojowych wskazach w studium</w:t>
      </w:r>
      <w:r w:rsidR="00DF7C05" w:rsidRPr="009704C7">
        <w:rPr>
          <w:rFonts w:ascii="Arial Narrow" w:hAnsi="Arial Narrow"/>
          <w:b w:val="0"/>
          <w:i w:val="0"/>
          <w:color w:val="000000" w:themeColor="text1"/>
          <w:szCs w:val="24"/>
        </w:rPr>
        <w:t xml:space="preserve"> i planach miejscowych</w:t>
      </w:r>
      <w:r w:rsidRPr="009704C7">
        <w:rPr>
          <w:rFonts w:ascii="Arial Narrow" w:hAnsi="Arial Narrow"/>
          <w:b w:val="0"/>
          <w:i w:val="0"/>
          <w:color w:val="000000" w:themeColor="text1"/>
          <w:szCs w:val="24"/>
        </w:rPr>
        <w:t xml:space="preserve"> jest niemożliwa. Świadczy o tym </w:t>
      </w:r>
      <w:r w:rsidR="00DF7C05" w:rsidRPr="009704C7">
        <w:rPr>
          <w:rFonts w:ascii="Arial Narrow" w:hAnsi="Arial Narrow"/>
          <w:b w:val="0"/>
          <w:i w:val="0"/>
          <w:color w:val="000000" w:themeColor="text1"/>
          <w:szCs w:val="24"/>
        </w:rPr>
        <w:t>ilość środków budżetowych przeznaczanych na te cele w okresach rocznych. Ilość środków budżetowych zarezerwowanych na cele infrastruktury technicznej i komunikacyjnej umożliwia jedynie zabezpieczenie bieżących potrzeb dla terenów, na których następuje rozwój zagospodarowania. Uruchomienie inwestycyjne rezerw rozwojowych wskazanych w studium jest możliwe wyłącznie po zakończeniu działań w rejonach miasta objętych już obecnie planami miejscowymi.</w:t>
      </w:r>
    </w:p>
    <w:p w14:paraId="3A129429" w14:textId="77777777" w:rsidR="00724ACB" w:rsidRDefault="00724ACB"/>
    <w:sectPr w:rsidR="00724ACB" w:rsidSect="00724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0C70" w14:textId="77777777" w:rsidR="007144CF" w:rsidRDefault="007144CF" w:rsidP="004C3239">
      <w:r>
        <w:separator/>
      </w:r>
    </w:p>
  </w:endnote>
  <w:endnote w:type="continuationSeparator" w:id="0">
    <w:p w14:paraId="747DD435" w14:textId="77777777" w:rsidR="007144CF" w:rsidRDefault="007144CF" w:rsidP="004C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EE">
    <w:altName w:val="Courier New"/>
    <w:charset w:val="00"/>
    <w:family w:val="swiss"/>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TE1C8F008t00">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Garamond-Bold">
    <w:panose1 w:val="00000000000000000000"/>
    <w:charset w:val="EE"/>
    <w:family w:val="auto"/>
    <w:notTrueType/>
    <w:pitch w:val="default"/>
    <w:sig w:usb0="00000005" w:usb1="00000000" w:usb2="00000000" w:usb3="00000000" w:csb0="00000002" w:csb1="00000000"/>
  </w:font>
  <w:font w:name="Staccato222 BT">
    <w:altName w:val="Courier New"/>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87E0" w14:textId="77777777" w:rsidR="00AD4FE6" w:rsidRDefault="00AD4FE6">
    <w:pPr>
      <w:pStyle w:val="Stopka"/>
      <w:rPr>
        <w:rFonts w:ascii="Staccato222 BT" w:hAnsi="Staccato222 BT"/>
        <w:sz w:val="22"/>
      </w:rPr>
    </w:pPr>
  </w:p>
  <w:p w14:paraId="06414717" w14:textId="77777777" w:rsidR="00AD4FE6" w:rsidRDefault="00AD4FE6">
    <w:pPr>
      <w:pStyle w:val="Stopka"/>
      <w:tabs>
        <w:tab w:val="clear" w:pos="4536"/>
        <w:tab w:val="left" w:pos="2340"/>
      </w:tabs>
    </w:pPr>
    <w:r>
      <w:rPr>
        <w:rFonts w:ascii="Arial" w:hAnsi="Arial"/>
        <w:sz w:val="20"/>
        <w:lang w:val="de-DE"/>
      </w:rPr>
      <w:tab/>
    </w:r>
    <w:r>
      <w:rPr>
        <w:rFonts w:ascii="Arial" w:hAnsi="Arial"/>
        <w:sz w:val="20"/>
        <w:lang w:val="de-DE"/>
      </w:rPr>
      <w:tab/>
    </w:r>
    <w:r>
      <w:rPr>
        <w:rFonts w:ascii="Arial" w:hAnsi="Arial"/>
        <w:sz w:val="20"/>
        <w:lang w:val="de-DE"/>
      </w:rPr>
      <w:tab/>
    </w:r>
    <w:r>
      <w:rPr>
        <w:rStyle w:val="Numerstrony"/>
        <w:sz w:val="20"/>
        <w:lang w:val="de-DE"/>
      </w:rPr>
      <w:fldChar w:fldCharType="begin"/>
    </w:r>
    <w:r>
      <w:rPr>
        <w:rStyle w:val="Numerstrony"/>
        <w:sz w:val="20"/>
        <w:lang w:val="de-DE"/>
      </w:rPr>
      <w:instrText xml:space="preserve"> PAGE </w:instrText>
    </w:r>
    <w:r>
      <w:rPr>
        <w:rStyle w:val="Numerstrony"/>
        <w:sz w:val="20"/>
        <w:lang w:val="de-DE"/>
      </w:rPr>
      <w:fldChar w:fldCharType="separate"/>
    </w:r>
    <w:r w:rsidR="00D5674C">
      <w:rPr>
        <w:rStyle w:val="Numerstrony"/>
        <w:noProof/>
        <w:sz w:val="20"/>
        <w:lang w:val="de-DE"/>
      </w:rPr>
      <w:t>50</w:t>
    </w:r>
    <w:r>
      <w:rPr>
        <w:rStyle w:val="Numerstrony"/>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828F" w14:textId="77777777" w:rsidR="007144CF" w:rsidRDefault="007144CF" w:rsidP="004C3239">
      <w:r>
        <w:separator/>
      </w:r>
    </w:p>
  </w:footnote>
  <w:footnote w:type="continuationSeparator" w:id="0">
    <w:p w14:paraId="7BBCA217" w14:textId="77777777" w:rsidR="007144CF" w:rsidRDefault="007144CF" w:rsidP="004C3239">
      <w:r>
        <w:continuationSeparator/>
      </w:r>
    </w:p>
  </w:footnote>
  <w:footnote w:id="1">
    <w:p w14:paraId="02A37323" w14:textId="77777777" w:rsidR="00AD4FE6" w:rsidRDefault="00AD4FE6">
      <w:pPr>
        <w:pStyle w:val="Tekstprzypisudolnego"/>
        <w:rPr>
          <w:rFonts w:ascii="Arial Narrow" w:hAnsi="Arial Narrow"/>
          <w:color w:val="009900"/>
        </w:rPr>
      </w:pPr>
      <w:r w:rsidRPr="003B26B8">
        <w:rPr>
          <w:rStyle w:val="Odwoanieprzypisudolnego"/>
          <w:rFonts w:ascii="Arial Narrow" w:hAnsi="Arial Narrow"/>
          <w:color w:val="009900"/>
        </w:rPr>
        <w:footnoteRef/>
      </w:r>
      <w:r w:rsidRPr="003B26B8">
        <w:rPr>
          <w:rFonts w:ascii="Arial Narrow" w:hAnsi="Arial Narrow"/>
          <w:color w:val="009900"/>
        </w:rPr>
        <w:t xml:space="preserve"> Zmiana wprowadzona uchwałą nr </w:t>
      </w:r>
      <w:r>
        <w:rPr>
          <w:rFonts w:ascii="Arial Narrow" w:hAnsi="Arial Narrow"/>
          <w:color w:val="009900"/>
        </w:rPr>
        <w:t>XXI/194/20</w:t>
      </w:r>
      <w:r w:rsidRPr="003B26B8">
        <w:rPr>
          <w:rFonts w:ascii="Arial Narrow" w:hAnsi="Arial Narrow"/>
          <w:color w:val="009900"/>
        </w:rPr>
        <w:t xml:space="preserve"> Rady Miejskiej w Siechnicach z dnia </w:t>
      </w:r>
      <w:r>
        <w:rPr>
          <w:rFonts w:ascii="Arial Narrow" w:hAnsi="Arial Narrow"/>
          <w:color w:val="009900"/>
        </w:rPr>
        <w:t>27 lutego 2020 r.</w:t>
      </w:r>
    </w:p>
    <w:p w14:paraId="5384C780" w14:textId="77777777" w:rsidR="00AD4FE6" w:rsidRPr="009D633C" w:rsidRDefault="00AD4FE6" w:rsidP="009D633C">
      <w:pPr>
        <w:pStyle w:val="Tekstprzypisudolnego"/>
        <w:rPr>
          <w:rFonts w:ascii="Arial Narrow" w:hAnsi="Arial Narrow"/>
          <w:color w:val="CC00CC"/>
        </w:rPr>
      </w:pPr>
      <w:r w:rsidRPr="009D633C">
        <w:rPr>
          <w:rStyle w:val="Odwoanieprzypisudolnego"/>
          <w:rFonts w:ascii="Arial Narrow" w:hAnsi="Arial Narrow"/>
          <w:color w:val="CC00CC"/>
        </w:rPr>
        <w:footnoteRef/>
      </w:r>
      <w:r w:rsidRPr="009D633C">
        <w:rPr>
          <w:rFonts w:ascii="Arial Narrow" w:hAnsi="Arial Narrow"/>
          <w:color w:val="CC00CC"/>
        </w:rPr>
        <w:t xml:space="preserve"> Zmiana wprowadzona uchwałą nr </w:t>
      </w:r>
      <w:r>
        <w:rPr>
          <w:rFonts w:ascii="Arial Narrow" w:hAnsi="Arial Narrow"/>
          <w:color w:val="CC00CC"/>
        </w:rPr>
        <w:t xml:space="preserve"> LXXV/663/23</w:t>
      </w:r>
      <w:r w:rsidRPr="009D633C">
        <w:rPr>
          <w:rFonts w:ascii="Arial Narrow" w:hAnsi="Arial Narrow"/>
          <w:color w:val="CC00CC"/>
        </w:rPr>
        <w:t xml:space="preserve"> Rady Miejskiej w Siechnicach z dnia </w:t>
      </w:r>
      <w:r>
        <w:rPr>
          <w:rFonts w:ascii="Arial Narrow" w:hAnsi="Arial Narrow"/>
          <w:color w:val="CC00CC"/>
        </w:rPr>
        <w:t>26 października 2023</w:t>
      </w:r>
      <w:r w:rsidRPr="009D633C">
        <w:rPr>
          <w:rFonts w:ascii="Arial Narrow" w:hAnsi="Arial Narrow"/>
          <w:color w:val="CC00CC"/>
        </w:rPr>
        <w:t xml:space="preserve"> r.</w:t>
      </w:r>
    </w:p>
    <w:p w14:paraId="27E665C7" w14:textId="77777777" w:rsidR="00AD4FE6" w:rsidRDefault="00AD4FE6">
      <w:pPr>
        <w:pStyle w:val="Tekstprzypisudolnego"/>
        <w:rPr>
          <w:rFonts w:ascii="Arial Narrow" w:hAnsi="Arial Narrow"/>
          <w:color w:val="009900"/>
        </w:rPr>
      </w:pPr>
    </w:p>
    <w:p w14:paraId="4CDB3977" w14:textId="77777777" w:rsidR="00AD4FE6" w:rsidRPr="003B26B8" w:rsidRDefault="00AD4FE6">
      <w:pPr>
        <w:pStyle w:val="Tekstprzypisudolnego"/>
        <w:rPr>
          <w:rFonts w:ascii="Arial Narrow" w:hAnsi="Arial Narrow"/>
          <w:color w:val="009900"/>
        </w:rPr>
      </w:pPr>
    </w:p>
  </w:footnote>
  <w:footnote w:id="2">
    <w:p w14:paraId="11387096" w14:textId="77777777" w:rsidR="00AD4FE6" w:rsidRDefault="00AD4FE6">
      <w:pPr>
        <w:pStyle w:val="Tekstprzypisudolnego"/>
        <w:rPr>
          <w:rFonts w:ascii="Arial Narrow" w:hAnsi="Arial Narrow"/>
          <w:color w:val="009900"/>
        </w:rPr>
      </w:pPr>
      <w:r w:rsidRPr="003B26B8">
        <w:rPr>
          <w:rStyle w:val="Odwoanieprzypisudolnego"/>
          <w:rFonts w:ascii="Arial Narrow" w:hAnsi="Arial Narrow"/>
          <w:color w:val="009900"/>
        </w:rPr>
        <w:footnoteRef/>
      </w:r>
      <w:r w:rsidRPr="003B26B8">
        <w:rPr>
          <w:rFonts w:ascii="Arial Narrow" w:hAnsi="Arial Narrow"/>
          <w:color w:val="009900"/>
        </w:rPr>
        <w:t xml:space="preserve"> Zmiana wprowadzona uchwałą nr </w:t>
      </w:r>
      <w:r w:rsidRPr="0077030C">
        <w:rPr>
          <w:rFonts w:ascii="Arial Narrow" w:hAnsi="Arial Narrow"/>
          <w:color w:val="009900"/>
        </w:rPr>
        <w:t>XXI/194/20 Rady Miejskiej w Siechnicach z dnia 27 lutego 2020 r.</w:t>
      </w:r>
    </w:p>
    <w:p w14:paraId="3D43E29D" w14:textId="77777777" w:rsidR="00AD4FE6" w:rsidRPr="009D633C" w:rsidRDefault="00AD4FE6" w:rsidP="00B03681">
      <w:pPr>
        <w:pStyle w:val="Tekstprzypisudolnego"/>
        <w:rPr>
          <w:rFonts w:ascii="Arial Narrow" w:hAnsi="Arial Narrow"/>
          <w:color w:val="CC00CC"/>
        </w:rPr>
      </w:pPr>
      <w:r w:rsidRPr="009D633C">
        <w:rPr>
          <w:rStyle w:val="Odwoanieprzypisudolnego"/>
          <w:rFonts w:ascii="Arial Narrow" w:hAnsi="Arial Narrow"/>
          <w:color w:val="CC00CC"/>
        </w:rPr>
        <w:footnoteRef/>
      </w:r>
      <w:r w:rsidRPr="009D633C">
        <w:rPr>
          <w:rFonts w:ascii="Arial Narrow" w:hAnsi="Arial Narrow"/>
          <w:color w:val="CC00CC"/>
        </w:rPr>
        <w:t xml:space="preserve"> Zmiana wprowadzona uchwałą nr </w:t>
      </w:r>
      <w:r>
        <w:rPr>
          <w:rFonts w:ascii="Arial Narrow" w:hAnsi="Arial Narrow"/>
          <w:color w:val="CC00CC"/>
        </w:rPr>
        <w:t xml:space="preserve">LXXV/663/23 </w:t>
      </w:r>
      <w:r w:rsidRPr="009D633C">
        <w:rPr>
          <w:rFonts w:ascii="Arial Narrow" w:hAnsi="Arial Narrow"/>
          <w:color w:val="CC00CC"/>
        </w:rPr>
        <w:t xml:space="preserve"> Rady Miejskiej w Siechnicach z dnia </w:t>
      </w:r>
      <w:r>
        <w:rPr>
          <w:rFonts w:ascii="Arial Narrow" w:hAnsi="Arial Narrow"/>
          <w:color w:val="CC00CC"/>
        </w:rPr>
        <w:t xml:space="preserve">26 października 2023 </w:t>
      </w:r>
      <w:r w:rsidRPr="009D633C">
        <w:rPr>
          <w:rFonts w:ascii="Arial Narrow" w:hAnsi="Arial Narrow"/>
          <w:color w:val="CC00CC"/>
        </w:rPr>
        <w:t xml:space="preserve"> r.</w:t>
      </w:r>
    </w:p>
    <w:p w14:paraId="70597CBF" w14:textId="77777777" w:rsidR="00AD4FE6" w:rsidRPr="003B26B8" w:rsidRDefault="00AD4FE6">
      <w:pPr>
        <w:pStyle w:val="Tekstprzypisudolnego"/>
        <w:rPr>
          <w:rFonts w:ascii="Arial Narrow" w:hAnsi="Arial Narrow"/>
          <w:color w:val="0099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4E7"/>
    <w:multiLevelType w:val="hybridMultilevel"/>
    <w:tmpl w:val="FA7E3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952BE6"/>
    <w:multiLevelType w:val="hybridMultilevel"/>
    <w:tmpl w:val="9C7CE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E657CC"/>
    <w:multiLevelType w:val="hybridMultilevel"/>
    <w:tmpl w:val="F2F43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9F4091"/>
    <w:multiLevelType w:val="multilevel"/>
    <w:tmpl w:val="FE3CF3BE"/>
    <w:lvl w:ilvl="0">
      <w:start w:val="1"/>
      <w:numFmt w:val="bullet"/>
      <w:pStyle w:val="fffffff"/>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8"/>
        <w:szCs w:val="28"/>
        <w:u w:val="none"/>
      </w:rPr>
    </w:lvl>
    <w:lvl w:ilvl="2">
      <w:start w:val="2"/>
      <w:numFmt w:val="decimal"/>
      <w:lvlText w:val="%1.%2."/>
      <w:lvlJc w:val="left"/>
      <w:rPr>
        <w:b w:val="0"/>
        <w:bCs w:val="0"/>
        <w:i w:val="0"/>
        <w:iCs w:val="0"/>
        <w:smallCaps w:val="0"/>
        <w:strike w:val="0"/>
        <w:color w:val="000000"/>
        <w:spacing w:val="0"/>
        <w:w w:val="100"/>
        <w:position w:val="0"/>
        <w:sz w:val="28"/>
        <w:szCs w:val="28"/>
        <w:u w:val="none"/>
      </w:rPr>
    </w:lvl>
    <w:lvl w:ilvl="3">
      <w:start w:val="2"/>
      <w:numFmt w:val="decimal"/>
      <w:lvlText w:val="%1.%2."/>
      <w:lvlJc w:val="left"/>
      <w:rPr>
        <w:b w:val="0"/>
        <w:bCs w:val="0"/>
        <w:i w:val="0"/>
        <w:iCs w:val="0"/>
        <w:smallCaps w:val="0"/>
        <w:strike w:val="0"/>
        <w:color w:val="000000"/>
        <w:spacing w:val="0"/>
        <w:w w:val="100"/>
        <w:position w:val="0"/>
        <w:sz w:val="28"/>
        <w:szCs w:val="28"/>
        <w:u w:val="none"/>
      </w:rPr>
    </w:lvl>
    <w:lvl w:ilvl="4">
      <w:start w:val="2"/>
      <w:numFmt w:val="decimal"/>
      <w:lvlText w:val="%1.%2."/>
      <w:lvlJc w:val="left"/>
      <w:rPr>
        <w:b w:val="0"/>
        <w:bCs w:val="0"/>
        <w:i w:val="0"/>
        <w:iCs w:val="0"/>
        <w:smallCaps w:val="0"/>
        <w:strike w:val="0"/>
        <w:color w:val="000000"/>
        <w:spacing w:val="0"/>
        <w:w w:val="100"/>
        <w:position w:val="0"/>
        <w:sz w:val="28"/>
        <w:szCs w:val="28"/>
        <w:u w:val="none"/>
      </w:rPr>
    </w:lvl>
    <w:lvl w:ilvl="5">
      <w:start w:val="2"/>
      <w:numFmt w:val="decimal"/>
      <w:lvlText w:val="%1.%2."/>
      <w:lvlJc w:val="left"/>
      <w:rPr>
        <w:b w:val="0"/>
        <w:bCs w:val="0"/>
        <w:i w:val="0"/>
        <w:iCs w:val="0"/>
        <w:smallCaps w:val="0"/>
        <w:strike w:val="0"/>
        <w:color w:val="000000"/>
        <w:spacing w:val="0"/>
        <w:w w:val="100"/>
        <w:position w:val="0"/>
        <w:sz w:val="28"/>
        <w:szCs w:val="28"/>
        <w:u w:val="none"/>
      </w:rPr>
    </w:lvl>
    <w:lvl w:ilvl="6">
      <w:start w:val="2"/>
      <w:numFmt w:val="decimal"/>
      <w:lvlText w:val="%1.%2."/>
      <w:lvlJc w:val="left"/>
      <w:rPr>
        <w:b w:val="0"/>
        <w:bCs w:val="0"/>
        <w:i w:val="0"/>
        <w:iCs w:val="0"/>
        <w:smallCaps w:val="0"/>
        <w:strike w:val="0"/>
        <w:color w:val="000000"/>
        <w:spacing w:val="0"/>
        <w:w w:val="100"/>
        <w:position w:val="0"/>
        <w:sz w:val="28"/>
        <w:szCs w:val="28"/>
        <w:u w:val="none"/>
      </w:rPr>
    </w:lvl>
    <w:lvl w:ilvl="7">
      <w:start w:val="2"/>
      <w:numFmt w:val="decimal"/>
      <w:lvlText w:val="%1.%2."/>
      <w:lvlJc w:val="left"/>
      <w:rPr>
        <w:b w:val="0"/>
        <w:bCs w:val="0"/>
        <w:i w:val="0"/>
        <w:iCs w:val="0"/>
        <w:smallCaps w:val="0"/>
        <w:strike w:val="0"/>
        <w:color w:val="000000"/>
        <w:spacing w:val="0"/>
        <w:w w:val="100"/>
        <w:position w:val="0"/>
        <w:sz w:val="28"/>
        <w:szCs w:val="28"/>
        <w:u w:val="none"/>
      </w:rPr>
    </w:lvl>
    <w:lvl w:ilvl="8">
      <w:start w:val="2"/>
      <w:numFmt w:val="decimal"/>
      <w:lvlText w:val="%1.%2."/>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292775BA"/>
    <w:multiLevelType w:val="hybridMultilevel"/>
    <w:tmpl w:val="F9746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45BCE"/>
    <w:multiLevelType w:val="hybridMultilevel"/>
    <w:tmpl w:val="63ECB0CE"/>
    <w:lvl w:ilvl="0" w:tplc="FFFFFFFF">
      <w:start w:val="1"/>
      <w:numFmt w:val="bullet"/>
      <w:pStyle w:val="zzz"/>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4865A7"/>
    <w:multiLevelType w:val="hybridMultilevel"/>
    <w:tmpl w:val="1DB28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2B5EA0"/>
    <w:multiLevelType w:val="hybridMultilevel"/>
    <w:tmpl w:val="EA124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E43CB7"/>
    <w:multiLevelType w:val="hybridMultilevel"/>
    <w:tmpl w:val="2D60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963DDA"/>
    <w:multiLevelType w:val="hybridMultilevel"/>
    <w:tmpl w:val="18247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AB2790"/>
    <w:multiLevelType w:val="hybridMultilevel"/>
    <w:tmpl w:val="17E0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4E5AE0"/>
    <w:multiLevelType w:val="hybridMultilevel"/>
    <w:tmpl w:val="33EEB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9F61769"/>
    <w:multiLevelType w:val="singleLevel"/>
    <w:tmpl w:val="E070B85E"/>
    <w:lvl w:ilvl="0">
      <w:start w:val="1"/>
      <w:numFmt w:val="bullet"/>
      <w:pStyle w:val="Tekstpodstawowywcity3"/>
      <w:lvlText w:val=""/>
      <w:lvlJc w:val="left"/>
      <w:pPr>
        <w:tabs>
          <w:tab w:val="num" w:pos="360"/>
        </w:tabs>
        <w:ind w:left="360" w:hanging="360"/>
      </w:pPr>
      <w:rPr>
        <w:rFonts w:ascii="Wingdings" w:hAnsi="Wingdings" w:hint="default"/>
        <w:sz w:val="24"/>
      </w:rPr>
    </w:lvl>
  </w:abstractNum>
  <w:abstractNum w:abstractNumId="13" w15:restartNumberingAfterBreak="0">
    <w:nsid w:val="523E6137"/>
    <w:multiLevelType w:val="hybridMultilevel"/>
    <w:tmpl w:val="7F90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B569C9"/>
    <w:multiLevelType w:val="hybridMultilevel"/>
    <w:tmpl w:val="37C6F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CC4ECF"/>
    <w:multiLevelType w:val="hybridMultilevel"/>
    <w:tmpl w:val="87AA2A58"/>
    <w:lvl w:ilvl="0" w:tplc="8A963570">
      <w:start w:val="1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0C0EBA"/>
    <w:multiLevelType w:val="hybridMultilevel"/>
    <w:tmpl w:val="A3B86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9740FE"/>
    <w:multiLevelType w:val="hybridMultilevel"/>
    <w:tmpl w:val="44389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421764"/>
    <w:multiLevelType w:val="hybridMultilevel"/>
    <w:tmpl w:val="3DF09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F53FE2"/>
    <w:multiLevelType w:val="hybridMultilevel"/>
    <w:tmpl w:val="9BD6C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546528">
    <w:abstractNumId w:val="12"/>
  </w:num>
  <w:num w:numId="2" w16cid:durableId="1398091301">
    <w:abstractNumId w:val="5"/>
  </w:num>
  <w:num w:numId="3" w16cid:durableId="337387393">
    <w:abstractNumId w:val="16"/>
  </w:num>
  <w:num w:numId="4" w16cid:durableId="981691513">
    <w:abstractNumId w:val="3"/>
  </w:num>
  <w:num w:numId="5" w16cid:durableId="314184901">
    <w:abstractNumId w:val="15"/>
  </w:num>
  <w:num w:numId="6" w16cid:durableId="1036395328">
    <w:abstractNumId w:val="9"/>
  </w:num>
  <w:num w:numId="7" w16cid:durableId="1992368614">
    <w:abstractNumId w:val="1"/>
  </w:num>
  <w:num w:numId="8" w16cid:durableId="1695231123">
    <w:abstractNumId w:val="17"/>
  </w:num>
  <w:num w:numId="9" w16cid:durableId="1740205522">
    <w:abstractNumId w:val="13"/>
  </w:num>
  <w:num w:numId="10" w16cid:durableId="1354302038">
    <w:abstractNumId w:val="18"/>
  </w:num>
  <w:num w:numId="11" w16cid:durableId="1145897494">
    <w:abstractNumId w:val="14"/>
  </w:num>
  <w:num w:numId="12" w16cid:durableId="417823277">
    <w:abstractNumId w:val="10"/>
  </w:num>
  <w:num w:numId="13" w16cid:durableId="84233527">
    <w:abstractNumId w:val="6"/>
  </w:num>
  <w:num w:numId="14" w16cid:durableId="1162967990">
    <w:abstractNumId w:val="19"/>
  </w:num>
  <w:num w:numId="15" w16cid:durableId="912467288">
    <w:abstractNumId w:val="4"/>
  </w:num>
  <w:num w:numId="16" w16cid:durableId="830368677">
    <w:abstractNumId w:val="8"/>
  </w:num>
  <w:num w:numId="17" w16cid:durableId="240867672">
    <w:abstractNumId w:val="0"/>
  </w:num>
  <w:num w:numId="18" w16cid:durableId="1484814455">
    <w:abstractNumId w:val="2"/>
  </w:num>
  <w:num w:numId="19" w16cid:durableId="1512799415">
    <w:abstractNumId w:val="11"/>
  </w:num>
  <w:num w:numId="20" w16cid:durableId="52359306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142"/>
    <w:rsid w:val="0000005A"/>
    <w:rsid w:val="000002E4"/>
    <w:rsid w:val="00000AB0"/>
    <w:rsid w:val="00000B7F"/>
    <w:rsid w:val="00000BA3"/>
    <w:rsid w:val="00000E9A"/>
    <w:rsid w:val="00001390"/>
    <w:rsid w:val="00001714"/>
    <w:rsid w:val="00001777"/>
    <w:rsid w:val="0000196C"/>
    <w:rsid w:val="00001B06"/>
    <w:rsid w:val="00001DF4"/>
    <w:rsid w:val="0000259A"/>
    <w:rsid w:val="00002C90"/>
    <w:rsid w:val="00002C96"/>
    <w:rsid w:val="00002DB4"/>
    <w:rsid w:val="00002F1C"/>
    <w:rsid w:val="00002FAE"/>
    <w:rsid w:val="000034CD"/>
    <w:rsid w:val="0000386B"/>
    <w:rsid w:val="00003A49"/>
    <w:rsid w:val="00003C97"/>
    <w:rsid w:val="00003DA4"/>
    <w:rsid w:val="00003E7D"/>
    <w:rsid w:val="000041FD"/>
    <w:rsid w:val="000043BE"/>
    <w:rsid w:val="00004412"/>
    <w:rsid w:val="0000450A"/>
    <w:rsid w:val="000045B9"/>
    <w:rsid w:val="00004804"/>
    <w:rsid w:val="00004944"/>
    <w:rsid w:val="00004D25"/>
    <w:rsid w:val="00004D46"/>
    <w:rsid w:val="00004E67"/>
    <w:rsid w:val="00004F13"/>
    <w:rsid w:val="000052D7"/>
    <w:rsid w:val="00005441"/>
    <w:rsid w:val="0000552D"/>
    <w:rsid w:val="00005995"/>
    <w:rsid w:val="00005B85"/>
    <w:rsid w:val="00005D7B"/>
    <w:rsid w:val="000066AF"/>
    <w:rsid w:val="000067A9"/>
    <w:rsid w:val="00006924"/>
    <w:rsid w:val="00006C6E"/>
    <w:rsid w:val="0000735A"/>
    <w:rsid w:val="000073E0"/>
    <w:rsid w:val="00007430"/>
    <w:rsid w:val="00007452"/>
    <w:rsid w:val="000074BF"/>
    <w:rsid w:val="00007546"/>
    <w:rsid w:val="0000786C"/>
    <w:rsid w:val="000079BF"/>
    <w:rsid w:val="00007A5B"/>
    <w:rsid w:val="00007AF6"/>
    <w:rsid w:val="00007BF4"/>
    <w:rsid w:val="00007F2E"/>
    <w:rsid w:val="000100B9"/>
    <w:rsid w:val="000101D8"/>
    <w:rsid w:val="00010398"/>
    <w:rsid w:val="000104BA"/>
    <w:rsid w:val="0001053D"/>
    <w:rsid w:val="000105BD"/>
    <w:rsid w:val="0001066F"/>
    <w:rsid w:val="00010A11"/>
    <w:rsid w:val="00011056"/>
    <w:rsid w:val="000113CC"/>
    <w:rsid w:val="00011403"/>
    <w:rsid w:val="000115A1"/>
    <w:rsid w:val="000118B6"/>
    <w:rsid w:val="00011B46"/>
    <w:rsid w:val="00011D37"/>
    <w:rsid w:val="00011F29"/>
    <w:rsid w:val="00012465"/>
    <w:rsid w:val="00012E55"/>
    <w:rsid w:val="00012F73"/>
    <w:rsid w:val="00013090"/>
    <w:rsid w:val="000130BA"/>
    <w:rsid w:val="000131B5"/>
    <w:rsid w:val="0001333E"/>
    <w:rsid w:val="00013445"/>
    <w:rsid w:val="00013527"/>
    <w:rsid w:val="000136B9"/>
    <w:rsid w:val="000136E6"/>
    <w:rsid w:val="00013714"/>
    <w:rsid w:val="0001382D"/>
    <w:rsid w:val="00013B01"/>
    <w:rsid w:val="0001424D"/>
    <w:rsid w:val="00014528"/>
    <w:rsid w:val="0001476F"/>
    <w:rsid w:val="00014CF1"/>
    <w:rsid w:val="00014DFC"/>
    <w:rsid w:val="00014E30"/>
    <w:rsid w:val="00014EF6"/>
    <w:rsid w:val="000151F6"/>
    <w:rsid w:val="000152F1"/>
    <w:rsid w:val="000156BD"/>
    <w:rsid w:val="0001573C"/>
    <w:rsid w:val="00015791"/>
    <w:rsid w:val="000157AD"/>
    <w:rsid w:val="00015A36"/>
    <w:rsid w:val="00015AB1"/>
    <w:rsid w:val="00015B0F"/>
    <w:rsid w:val="00015CB8"/>
    <w:rsid w:val="00015DB5"/>
    <w:rsid w:val="000163BD"/>
    <w:rsid w:val="000163C5"/>
    <w:rsid w:val="00016459"/>
    <w:rsid w:val="0001657C"/>
    <w:rsid w:val="000166C1"/>
    <w:rsid w:val="00016754"/>
    <w:rsid w:val="0001692E"/>
    <w:rsid w:val="00016BE0"/>
    <w:rsid w:val="00016F31"/>
    <w:rsid w:val="00016F68"/>
    <w:rsid w:val="00016FB7"/>
    <w:rsid w:val="00017141"/>
    <w:rsid w:val="00017399"/>
    <w:rsid w:val="00017426"/>
    <w:rsid w:val="000175F8"/>
    <w:rsid w:val="00017B73"/>
    <w:rsid w:val="00017FE8"/>
    <w:rsid w:val="00020037"/>
    <w:rsid w:val="00020337"/>
    <w:rsid w:val="000204FB"/>
    <w:rsid w:val="00020704"/>
    <w:rsid w:val="00020789"/>
    <w:rsid w:val="000208D7"/>
    <w:rsid w:val="00020A19"/>
    <w:rsid w:val="00020C45"/>
    <w:rsid w:val="00020E3B"/>
    <w:rsid w:val="00021050"/>
    <w:rsid w:val="00021170"/>
    <w:rsid w:val="000215AD"/>
    <w:rsid w:val="000217C2"/>
    <w:rsid w:val="00021853"/>
    <w:rsid w:val="00021CAD"/>
    <w:rsid w:val="00021CBF"/>
    <w:rsid w:val="00021F3C"/>
    <w:rsid w:val="00022663"/>
    <w:rsid w:val="000226CF"/>
    <w:rsid w:val="000227C3"/>
    <w:rsid w:val="0002285B"/>
    <w:rsid w:val="00022A55"/>
    <w:rsid w:val="00022B61"/>
    <w:rsid w:val="00022CFE"/>
    <w:rsid w:val="00022FE3"/>
    <w:rsid w:val="0002312D"/>
    <w:rsid w:val="00023320"/>
    <w:rsid w:val="00023750"/>
    <w:rsid w:val="00023786"/>
    <w:rsid w:val="00023861"/>
    <w:rsid w:val="0002398D"/>
    <w:rsid w:val="00023A08"/>
    <w:rsid w:val="00023D26"/>
    <w:rsid w:val="00023F86"/>
    <w:rsid w:val="000243D7"/>
    <w:rsid w:val="000245FC"/>
    <w:rsid w:val="00024601"/>
    <w:rsid w:val="00024617"/>
    <w:rsid w:val="000247A6"/>
    <w:rsid w:val="00024A07"/>
    <w:rsid w:val="0002526D"/>
    <w:rsid w:val="000253D1"/>
    <w:rsid w:val="00025588"/>
    <w:rsid w:val="0002599D"/>
    <w:rsid w:val="00025BF2"/>
    <w:rsid w:val="00025C4B"/>
    <w:rsid w:val="00025C6E"/>
    <w:rsid w:val="00025F8D"/>
    <w:rsid w:val="00026101"/>
    <w:rsid w:val="0002611D"/>
    <w:rsid w:val="0002645C"/>
    <w:rsid w:val="00026671"/>
    <w:rsid w:val="0002668A"/>
    <w:rsid w:val="000269CD"/>
    <w:rsid w:val="00026CAD"/>
    <w:rsid w:val="00026D3E"/>
    <w:rsid w:val="00026D9B"/>
    <w:rsid w:val="00026FA7"/>
    <w:rsid w:val="00027040"/>
    <w:rsid w:val="000272DD"/>
    <w:rsid w:val="000276D5"/>
    <w:rsid w:val="00027715"/>
    <w:rsid w:val="0002775C"/>
    <w:rsid w:val="0002784D"/>
    <w:rsid w:val="00030077"/>
    <w:rsid w:val="00030646"/>
    <w:rsid w:val="00030659"/>
    <w:rsid w:val="00030888"/>
    <w:rsid w:val="00030FBC"/>
    <w:rsid w:val="00030FE7"/>
    <w:rsid w:val="000310CE"/>
    <w:rsid w:val="000311C6"/>
    <w:rsid w:val="000315A1"/>
    <w:rsid w:val="000315B6"/>
    <w:rsid w:val="0003162F"/>
    <w:rsid w:val="00031642"/>
    <w:rsid w:val="000318AC"/>
    <w:rsid w:val="00031ADB"/>
    <w:rsid w:val="00031B27"/>
    <w:rsid w:val="00031BFA"/>
    <w:rsid w:val="00031E3A"/>
    <w:rsid w:val="00031EC5"/>
    <w:rsid w:val="00032536"/>
    <w:rsid w:val="0003253C"/>
    <w:rsid w:val="00032582"/>
    <w:rsid w:val="000327FB"/>
    <w:rsid w:val="000328EA"/>
    <w:rsid w:val="00032A3F"/>
    <w:rsid w:val="00032A6D"/>
    <w:rsid w:val="00032A76"/>
    <w:rsid w:val="00032D2D"/>
    <w:rsid w:val="00032FA9"/>
    <w:rsid w:val="000332D8"/>
    <w:rsid w:val="00033381"/>
    <w:rsid w:val="00033801"/>
    <w:rsid w:val="00033D90"/>
    <w:rsid w:val="00033FE5"/>
    <w:rsid w:val="0003427E"/>
    <w:rsid w:val="000342E8"/>
    <w:rsid w:val="000347EE"/>
    <w:rsid w:val="000348AB"/>
    <w:rsid w:val="00034EE3"/>
    <w:rsid w:val="000351C4"/>
    <w:rsid w:val="000363C4"/>
    <w:rsid w:val="0003667C"/>
    <w:rsid w:val="000366F4"/>
    <w:rsid w:val="00036852"/>
    <w:rsid w:val="00036A42"/>
    <w:rsid w:val="00036AAF"/>
    <w:rsid w:val="00036D6D"/>
    <w:rsid w:val="00036DA5"/>
    <w:rsid w:val="00037106"/>
    <w:rsid w:val="0003752B"/>
    <w:rsid w:val="00037696"/>
    <w:rsid w:val="00037A74"/>
    <w:rsid w:val="00037BF1"/>
    <w:rsid w:val="00037CD1"/>
    <w:rsid w:val="000400B9"/>
    <w:rsid w:val="00040302"/>
    <w:rsid w:val="00040484"/>
    <w:rsid w:val="00040777"/>
    <w:rsid w:val="000409C2"/>
    <w:rsid w:val="00040B81"/>
    <w:rsid w:val="000412AC"/>
    <w:rsid w:val="000413C8"/>
    <w:rsid w:val="0004174B"/>
    <w:rsid w:val="00041B01"/>
    <w:rsid w:val="00041B2A"/>
    <w:rsid w:val="00041C08"/>
    <w:rsid w:val="00041FB4"/>
    <w:rsid w:val="000422BE"/>
    <w:rsid w:val="000425D4"/>
    <w:rsid w:val="0004269F"/>
    <w:rsid w:val="000429D9"/>
    <w:rsid w:val="000429E9"/>
    <w:rsid w:val="00042A3C"/>
    <w:rsid w:val="00042B18"/>
    <w:rsid w:val="00042C9A"/>
    <w:rsid w:val="00042DF0"/>
    <w:rsid w:val="0004339D"/>
    <w:rsid w:val="0004355D"/>
    <w:rsid w:val="00043759"/>
    <w:rsid w:val="000437B9"/>
    <w:rsid w:val="00043922"/>
    <w:rsid w:val="00043C56"/>
    <w:rsid w:val="00043DEE"/>
    <w:rsid w:val="00043E23"/>
    <w:rsid w:val="00043F23"/>
    <w:rsid w:val="00043F79"/>
    <w:rsid w:val="0004456A"/>
    <w:rsid w:val="000447BD"/>
    <w:rsid w:val="000447DD"/>
    <w:rsid w:val="00044997"/>
    <w:rsid w:val="00044E2C"/>
    <w:rsid w:val="00044EB1"/>
    <w:rsid w:val="00045892"/>
    <w:rsid w:val="00045CAA"/>
    <w:rsid w:val="00045F0E"/>
    <w:rsid w:val="000461AA"/>
    <w:rsid w:val="00046513"/>
    <w:rsid w:val="00046803"/>
    <w:rsid w:val="0004681E"/>
    <w:rsid w:val="000469BF"/>
    <w:rsid w:val="00046BC5"/>
    <w:rsid w:val="00046FAA"/>
    <w:rsid w:val="0004719C"/>
    <w:rsid w:val="00047701"/>
    <w:rsid w:val="000477C6"/>
    <w:rsid w:val="00047842"/>
    <w:rsid w:val="00047959"/>
    <w:rsid w:val="00047A3A"/>
    <w:rsid w:val="00047C25"/>
    <w:rsid w:val="000503F1"/>
    <w:rsid w:val="000504EA"/>
    <w:rsid w:val="000506AF"/>
    <w:rsid w:val="00050793"/>
    <w:rsid w:val="00050886"/>
    <w:rsid w:val="00050977"/>
    <w:rsid w:val="000509C5"/>
    <w:rsid w:val="00050A08"/>
    <w:rsid w:val="00050BDB"/>
    <w:rsid w:val="00050C1F"/>
    <w:rsid w:val="00050C82"/>
    <w:rsid w:val="00050D78"/>
    <w:rsid w:val="00050D9F"/>
    <w:rsid w:val="00051053"/>
    <w:rsid w:val="0005183F"/>
    <w:rsid w:val="000519D4"/>
    <w:rsid w:val="00051A7A"/>
    <w:rsid w:val="00051C40"/>
    <w:rsid w:val="00051D37"/>
    <w:rsid w:val="00051F96"/>
    <w:rsid w:val="0005208B"/>
    <w:rsid w:val="0005221C"/>
    <w:rsid w:val="000523D8"/>
    <w:rsid w:val="000523F2"/>
    <w:rsid w:val="00052480"/>
    <w:rsid w:val="0005251C"/>
    <w:rsid w:val="0005252A"/>
    <w:rsid w:val="00052ED7"/>
    <w:rsid w:val="0005303B"/>
    <w:rsid w:val="00053131"/>
    <w:rsid w:val="0005342E"/>
    <w:rsid w:val="00053481"/>
    <w:rsid w:val="000534BD"/>
    <w:rsid w:val="000534F5"/>
    <w:rsid w:val="000536E6"/>
    <w:rsid w:val="000538A3"/>
    <w:rsid w:val="00053C25"/>
    <w:rsid w:val="00054552"/>
    <w:rsid w:val="00054606"/>
    <w:rsid w:val="00054698"/>
    <w:rsid w:val="000549F0"/>
    <w:rsid w:val="00054CC1"/>
    <w:rsid w:val="00054DCC"/>
    <w:rsid w:val="00054FF0"/>
    <w:rsid w:val="000551FD"/>
    <w:rsid w:val="000552EC"/>
    <w:rsid w:val="0005559E"/>
    <w:rsid w:val="000555E0"/>
    <w:rsid w:val="00055619"/>
    <w:rsid w:val="000556A0"/>
    <w:rsid w:val="000557CD"/>
    <w:rsid w:val="0005581E"/>
    <w:rsid w:val="00055B22"/>
    <w:rsid w:val="00055D42"/>
    <w:rsid w:val="00055E7B"/>
    <w:rsid w:val="00055F38"/>
    <w:rsid w:val="000564AC"/>
    <w:rsid w:val="000568EE"/>
    <w:rsid w:val="00056ACE"/>
    <w:rsid w:val="00056B52"/>
    <w:rsid w:val="00056C4A"/>
    <w:rsid w:val="00056FCE"/>
    <w:rsid w:val="000570FD"/>
    <w:rsid w:val="0005728C"/>
    <w:rsid w:val="00057644"/>
    <w:rsid w:val="00057C4D"/>
    <w:rsid w:val="00057CE4"/>
    <w:rsid w:val="00060005"/>
    <w:rsid w:val="00060426"/>
    <w:rsid w:val="00060905"/>
    <w:rsid w:val="00061159"/>
    <w:rsid w:val="000615A8"/>
    <w:rsid w:val="000617EF"/>
    <w:rsid w:val="000618E0"/>
    <w:rsid w:val="00061A46"/>
    <w:rsid w:val="00061C43"/>
    <w:rsid w:val="00061C6E"/>
    <w:rsid w:val="00062064"/>
    <w:rsid w:val="00062081"/>
    <w:rsid w:val="000620B8"/>
    <w:rsid w:val="0006232E"/>
    <w:rsid w:val="000625E6"/>
    <w:rsid w:val="000626DC"/>
    <w:rsid w:val="000628CF"/>
    <w:rsid w:val="00062C41"/>
    <w:rsid w:val="00062F5E"/>
    <w:rsid w:val="00063036"/>
    <w:rsid w:val="00063544"/>
    <w:rsid w:val="00063601"/>
    <w:rsid w:val="000636C3"/>
    <w:rsid w:val="000636FF"/>
    <w:rsid w:val="00063872"/>
    <w:rsid w:val="000638CC"/>
    <w:rsid w:val="00063ECA"/>
    <w:rsid w:val="00063EDE"/>
    <w:rsid w:val="00063F0A"/>
    <w:rsid w:val="00063F6A"/>
    <w:rsid w:val="00063FAB"/>
    <w:rsid w:val="000640D5"/>
    <w:rsid w:val="000641AB"/>
    <w:rsid w:val="0006474B"/>
    <w:rsid w:val="00064933"/>
    <w:rsid w:val="0006499D"/>
    <w:rsid w:val="00064E35"/>
    <w:rsid w:val="00064EEE"/>
    <w:rsid w:val="000653E5"/>
    <w:rsid w:val="00065B86"/>
    <w:rsid w:val="00065C69"/>
    <w:rsid w:val="00065C99"/>
    <w:rsid w:val="000666DC"/>
    <w:rsid w:val="00066C06"/>
    <w:rsid w:val="00066D2E"/>
    <w:rsid w:val="00066FE7"/>
    <w:rsid w:val="0006726C"/>
    <w:rsid w:val="000672B3"/>
    <w:rsid w:val="000672BF"/>
    <w:rsid w:val="000672C3"/>
    <w:rsid w:val="000672F7"/>
    <w:rsid w:val="00067314"/>
    <w:rsid w:val="0006774A"/>
    <w:rsid w:val="00067BD2"/>
    <w:rsid w:val="00067E12"/>
    <w:rsid w:val="00067ED2"/>
    <w:rsid w:val="000702F2"/>
    <w:rsid w:val="000703A4"/>
    <w:rsid w:val="00070451"/>
    <w:rsid w:val="000706B1"/>
    <w:rsid w:val="000707FE"/>
    <w:rsid w:val="00070B34"/>
    <w:rsid w:val="00070C56"/>
    <w:rsid w:val="00070E91"/>
    <w:rsid w:val="00071136"/>
    <w:rsid w:val="00071260"/>
    <w:rsid w:val="00071344"/>
    <w:rsid w:val="000713EF"/>
    <w:rsid w:val="00071421"/>
    <w:rsid w:val="00071640"/>
    <w:rsid w:val="000716B0"/>
    <w:rsid w:val="00071806"/>
    <w:rsid w:val="00071859"/>
    <w:rsid w:val="0007186C"/>
    <w:rsid w:val="000718DE"/>
    <w:rsid w:val="00071AB4"/>
    <w:rsid w:val="00071B4C"/>
    <w:rsid w:val="000720CD"/>
    <w:rsid w:val="000729C6"/>
    <w:rsid w:val="00073155"/>
    <w:rsid w:val="000738C0"/>
    <w:rsid w:val="000741D7"/>
    <w:rsid w:val="000744D0"/>
    <w:rsid w:val="000745B4"/>
    <w:rsid w:val="000749F2"/>
    <w:rsid w:val="000749FB"/>
    <w:rsid w:val="00074E75"/>
    <w:rsid w:val="00074EA8"/>
    <w:rsid w:val="00075629"/>
    <w:rsid w:val="000758BE"/>
    <w:rsid w:val="00075AE2"/>
    <w:rsid w:val="00075D0C"/>
    <w:rsid w:val="0007609F"/>
    <w:rsid w:val="00076833"/>
    <w:rsid w:val="00076FE7"/>
    <w:rsid w:val="0007719A"/>
    <w:rsid w:val="00077BAA"/>
    <w:rsid w:val="00080023"/>
    <w:rsid w:val="0008025A"/>
    <w:rsid w:val="000803B4"/>
    <w:rsid w:val="00080415"/>
    <w:rsid w:val="000804C5"/>
    <w:rsid w:val="000804F0"/>
    <w:rsid w:val="000805B1"/>
    <w:rsid w:val="00080697"/>
    <w:rsid w:val="000806D9"/>
    <w:rsid w:val="000811BF"/>
    <w:rsid w:val="000815C7"/>
    <w:rsid w:val="00081CCF"/>
    <w:rsid w:val="00081D12"/>
    <w:rsid w:val="000822AC"/>
    <w:rsid w:val="000823CF"/>
    <w:rsid w:val="00082419"/>
    <w:rsid w:val="000825BE"/>
    <w:rsid w:val="000826AE"/>
    <w:rsid w:val="00082B80"/>
    <w:rsid w:val="00082BED"/>
    <w:rsid w:val="00082C48"/>
    <w:rsid w:val="000830E8"/>
    <w:rsid w:val="00083131"/>
    <w:rsid w:val="00083234"/>
    <w:rsid w:val="000834A4"/>
    <w:rsid w:val="000835AC"/>
    <w:rsid w:val="000836EE"/>
    <w:rsid w:val="000836FD"/>
    <w:rsid w:val="000839ED"/>
    <w:rsid w:val="00083C51"/>
    <w:rsid w:val="00083E00"/>
    <w:rsid w:val="00083E98"/>
    <w:rsid w:val="00084182"/>
    <w:rsid w:val="000842FE"/>
    <w:rsid w:val="000844E6"/>
    <w:rsid w:val="00084778"/>
    <w:rsid w:val="0008493F"/>
    <w:rsid w:val="00084A9E"/>
    <w:rsid w:val="00084CE4"/>
    <w:rsid w:val="00084DE5"/>
    <w:rsid w:val="00085135"/>
    <w:rsid w:val="0008524A"/>
    <w:rsid w:val="000852EA"/>
    <w:rsid w:val="0008533C"/>
    <w:rsid w:val="00085366"/>
    <w:rsid w:val="0008561D"/>
    <w:rsid w:val="0008579E"/>
    <w:rsid w:val="0008594D"/>
    <w:rsid w:val="000861C9"/>
    <w:rsid w:val="0008635F"/>
    <w:rsid w:val="0008648D"/>
    <w:rsid w:val="000867DE"/>
    <w:rsid w:val="00086983"/>
    <w:rsid w:val="00086A8F"/>
    <w:rsid w:val="00086AC5"/>
    <w:rsid w:val="00086C91"/>
    <w:rsid w:val="00086CA5"/>
    <w:rsid w:val="00087106"/>
    <w:rsid w:val="0008720E"/>
    <w:rsid w:val="000877E9"/>
    <w:rsid w:val="000904A0"/>
    <w:rsid w:val="000908AE"/>
    <w:rsid w:val="000908DB"/>
    <w:rsid w:val="00090C2F"/>
    <w:rsid w:val="00090F43"/>
    <w:rsid w:val="00090FA9"/>
    <w:rsid w:val="00090FAF"/>
    <w:rsid w:val="00091299"/>
    <w:rsid w:val="00091364"/>
    <w:rsid w:val="000914B5"/>
    <w:rsid w:val="00091611"/>
    <w:rsid w:val="00091AAE"/>
    <w:rsid w:val="00091ACD"/>
    <w:rsid w:val="00091B4E"/>
    <w:rsid w:val="00091F38"/>
    <w:rsid w:val="000920D8"/>
    <w:rsid w:val="000920EF"/>
    <w:rsid w:val="000920F9"/>
    <w:rsid w:val="000921E4"/>
    <w:rsid w:val="00092330"/>
    <w:rsid w:val="00092540"/>
    <w:rsid w:val="00092869"/>
    <w:rsid w:val="00092D6A"/>
    <w:rsid w:val="00092DE9"/>
    <w:rsid w:val="00092E45"/>
    <w:rsid w:val="0009307F"/>
    <w:rsid w:val="00093183"/>
    <w:rsid w:val="000934D8"/>
    <w:rsid w:val="00093604"/>
    <w:rsid w:val="000936A3"/>
    <w:rsid w:val="00093886"/>
    <w:rsid w:val="00093C50"/>
    <w:rsid w:val="00093DCE"/>
    <w:rsid w:val="00093E09"/>
    <w:rsid w:val="0009401E"/>
    <w:rsid w:val="0009419F"/>
    <w:rsid w:val="000942AD"/>
    <w:rsid w:val="00094432"/>
    <w:rsid w:val="00094657"/>
    <w:rsid w:val="000948F8"/>
    <w:rsid w:val="00094B99"/>
    <w:rsid w:val="00094BB4"/>
    <w:rsid w:val="00094E3F"/>
    <w:rsid w:val="00094EFC"/>
    <w:rsid w:val="00094F7A"/>
    <w:rsid w:val="00094FA1"/>
    <w:rsid w:val="0009554C"/>
    <w:rsid w:val="0009557D"/>
    <w:rsid w:val="000955C7"/>
    <w:rsid w:val="00095A7C"/>
    <w:rsid w:val="00095B7F"/>
    <w:rsid w:val="00095E56"/>
    <w:rsid w:val="00095FEA"/>
    <w:rsid w:val="000961D6"/>
    <w:rsid w:val="00096210"/>
    <w:rsid w:val="00096514"/>
    <w:rsid w:val="0009674E"/>
    <w:rsid w:val="000968DE"/>
    <w:rsid w:val="00096B59"/>
    <w:rsid w:val="00096BA0"/>
    <w:rsid w:val="00096E7A"/>
    <w:rsid w:val="0009726C"/>
    <w:rsid w:val="000972E6"/>
    <w:rsid w:val="00097306"/>
    <w:rsid w:val="00097644"/>
    <w:rsid w:val="00097704"/>
    <w:rsid w:val="0009787C"/>
    <w:rsid w:val="0009795A"/>
    <w:rsid w:val="00097A07"/>
    <w:rsid w:val="00097A75"/>
    <w:rsid w:val="00097C32"/>
    <w:rsid w:val="00097C5F"/>
    <w:rsid w:val="00097CF3"/>
    <w:rsid w:val="000A016E"/>
    <w:rsid w:val="000A047A"/>
    <w:rsid w:val="000A053D"/>
    <w:rsid w:val="000A0965"/>
    <w:rsid w:val="000A0B41"/>
    <w:rsid w:val="000A0E3D"/>
    <w:rsid w:val="000A102A"/>
    <w:rsid w:val="000A1647"/>
    <w:rsid w:val="000A16EB"/>
    <w:rsid w:val="000A177F"/>
    <w:rsid w:val="000A181F"/>
    <w:rsid w:val="000A1B32"/>
    <w:rsid w:val="000A1B8E"/>
    <w:rsid w:val="000A1CCC"/>
    <w:rsid w:val="000A1E0B"/>
    <w:rsid w:val="000A1EE6"/>
    <w:rsid w:val="000A1F52"/>
    <w:rsid w:val="000A2163"/>
    <w:rsid w:val="000A22A9"/>
    <w:rsid w:val="000A256C"/>
    <w:rsid w:val="000A2604"/>
    <w:rsid w:val="000A268E"/>
    <w:rsid w:val="000A2B73"/>
    <w:rsid w:val="000A2BAA"/>
    <w:rsid w:val="000A3086"/>
    <w:rsid w:val="000A3117"/>
    <w:rsid w:val="000A33F8"/>
    <w:rsid w:val="000A3467"/>
    <w:rsid w:val="000A3689"/>
    <w:rsid w:val="000A36E7"/>
    <w:rsid w:val="000A373D"/>
    <w:rsid w:val="000A3A71"/>
    <w:rsid w:val="000A3B54"/>
    <w:rsid w:val="000A3F10"/>
    <w:rsid w:val="000A42A4"/>
    <w:rsid w:val="000A4431"/>
    <w:rsid w:val="000A47DA"/>
    <w:rsid w:val="000A4B28"/>
    <w:rsid w:val="000A5711"/>
    <w:rsid w:val="000A57BF"/>
    <w:rsid w:val="000A57D8"/>
    <w:rsid w:val="000A586B"/>
    <w:rsid w:val="000A5E54"/>
    <w:rsid w:val="000A5F4C"/>
    <w:rsid w:val="000A623C"/>
    <w:rsid w:val="000A6246"/>
    <w:rsid w:val="000A632B"/>
    <w:rsid w:val="000A6415"/>
    <w:rsid w:val="000A6C0B"/>
    <w:rsid w:val="000A6C54"/>
    <w:rsid w:val="000A6C73"/>
    <w:rsid w:val="000A6C89"/>
    <w:rsid w:val="000A6EAC"/>
    <w:rsid w:val="000A7225"/>
    <w:rsid w:val="000A726B"/>
    <w:rsid w:val="000A7511"/>
    <w:rsid w:val="000A7530"/>
    <w:rsid w:val="000A7802"/>
    <w:rsid w:val="000A787F"/>
    <w:rsid w:val="000A7B53"/>
    <w:rsid w:val="000A7CCB"/>
    <w:rsid w:val="000A7DE1"/>
    <w:rsid w:val="000A7EC8"/>
    <w:rsid w:val="000B05BD"/>
    <w:rsid w:val="000B07F2"/>
    <w:rsid w:val="000B0E04"/>
    <w:rsid w:val="000B0E66"/>
    <w:rsid w:val="000B0F00"/>
    <w:rsid w:val="000B0F5E"/>
    <w:rsid w:val="000B1194"/>
    <w:rsid w:val="000B12C8"/>
    <w:rsid w:val="000B1326"/>
    <w:rsid w:val="000B15B1"/>
    <w:rsid w:val="000B160D"/>
    <w:rsid w:val="000B19E9"/>
    <w:rsid w:val="000B20F3"/>
    <w:rsid w:val="000B22D0"/>
    <w:rsid w:val="000B24ED"/>
    <w:rsid w:val="000B2686"/>
    <w:rsid w:val="000B29CA"/>
    <w:rsid w:val="000B2B94"/>
    <w:rsid w:val="000B2D40"/>
    <w:rsid w:val="000B3005"/>
    <w:rsid w:val="000B310F"/>
    <w:rsid w:val="000B3601"/>
    <w:rsid w:val="000B36F2"/>
    <w:rsid w:val="000B392F"/>
    <w:rsid w:val="000B3AFB"/>
    <w:rsid w:val="000B3F69"/>
    <w:rsid w:val="000B4189"/>
    <w:rsid w:val="000B42F8"/>
    <w:rsid w:val="000B4447"/>
    <w:rsid w:val="000B45A0"/>
    <w:rsid w:val="000B4A9E"/>
    <w:rsid w:val="000B4E70"/>
    <w:rsid w:val="000B4ED3"/>
    <w:rsid w:val="000B530F"/>
    <w:rsid w:val="000B5578"/>
    <w:rsid w:val="000B56CD"/>
    <w:rsid w:val="000B5853"/>
    <w:rsid w:val="000B58C7"/>
    <w:rsid w:val="000B59C1"/>
    <w:rsid w:val="000B6114"/>
    <w:rsid w:val="000B6395"/>
    <w:rsid w:val="000B65E9"/>
    <w:rsid w:val="000B6833"/>
    <w:rsid w:val="000B699E"/>
    <w:rsid w:val="000B69AE"/>
    <w:rsid w:val="000B6A91"/>
    <w:rsid w:val="000B6CB3"/>
    <w:rsid w:val="000B6DAA"/>
    <w:rsid w:val="000B6E31"/>
    <w:rsid w:val="000B71A3"/>
    <w:rsid w:val="000B7996"/>
    <w:rsid w:val="000B7E16"/>
    <w:rsid w:val="000B7F1E"/>
    <w:rsid w:val="000C0107"/>
    <w:rsid w:val="000C0226"/>
    <w:rsid w:val="000C0271"/>
    <w:rsid w:val="000C02D6"/>
    <w:rsid w:val="000C0336"/>
    <w:rsid w:val="000C0A7A"/>
    <w:rsid w:val="000C0FB8"/>
    <w:rsid w:val="000C15B2"/>
    <w:rsid w:val="000C16CB"/>
    <w:rsid w:val="000C19E3"/>
    <w:rsid w:val="000C1BB5"/>
    <w:rsid w:val="000C2040"/>
    <w:rsid w:val="000C205F"/>
    <w:rsid w:val="000C2262"/>
    <w:rsid w:val="000C2477"/>
    <w:rsid w:val="000C254C"/>
    <w:rsid w:val="000C2575"/>
    <w:rsid w:val="000C2578"/>
    <w:rsid w:val="000C2AD5"/>
    <w:rsid w:val="000C2E7C"/>
    <w:rsid w:val="000C3299"/>
    <w:rsid w:val="000C3577"/>
    <w:rsid w:val="000C38A7"/>
    <w:rsid w:val="000C3B65"/>
    <w:rsid w:val="000C3E32"/>
    <w:rsid w:val="000C423B"/>
    <w:rsid w:val="000C434D"/>
    <w:rsid w:val="000C4593"/>
    <w:rsid w:val="000C46C7"/>
    <w:rsid w:val="000C488F"/>
    <w:rsid w:val="000C4B61"/>
    <w:rsid w:val="000C5040"/>
    <w:rsid w:val="000C50B0"/>
    <w:rsid w:val="000C54C0"/>
    <w:rsid w:val="000C59B9"/>
    <w:rsid w:val="000C5FC9"/>
    <w:rsid w:val="000C5FEA"/>
    <w:rsid w:val="000C6064"/>
    <w:rsid w:val="000C609B"/>
    <w:rsid w:val="000C64A3"/>
    <w:rsid w:val="000C6890"/>
    <w:rsid w:val="000C699D"/>
    <w:rsid w:val="000C6A22"/>
    <w:rsid w:val="000C6D36"/>
    <w:rsid w:val="000C6F66"/>
    <w:rsid w:val="000C7340"/>
    <w:rsid w:val="000C779C"/>
    <w:rsid w:val="000C77F9"/>
    <w:rsid w:val="000C785C"/>
    <w:rsid w:val="000C7A0F"/>
    <w:rsid w:val="000C7BA9"/>
    <w:rsid w:val="000C7C25"/>
    <w:rsid w:val="000C7CC4"/>
    <w:rsid w:val="000C7FFC"/>
    <w:rsid w:val="000D01D4"/>
    <w:rsid w:val="000D0351"/>
    <w:rsid w:val="000D05E6"/>
    <w:rsid w:val="000D08DA"/>
    <w:rsid w:val="000D12A8"/>
    <w:rsid w:val="000D181A"/>
    <w:rsid w:val="000D1D9B"/>
    <w:rsid w:val="000D1F34"/>
    <w:rsid w:val="000D2322"/>
    <w:rsid w:val="000D2949"/>
    <w:rsid w:val="000D2975"/>
    <w:rsid w:val="000D2C23"/>
    <w:rsid w:val="000D2C28"/>
    <w:rsid w:val="000D2F5F"/>
    <w:rsid w:val="000D31DA"/>
    <w:rsid w:val="000D3304"/>
    <w:rsid w:val="000D3713"/>
    <w:rsid w:val="000D3782"/>
    <w:rsid w:val="000D3989"/>
    <w:rsid w:val="000D3D21"/>
    <w:rsid w:val="000D4ABC"/>
    <w:rsid w:val="000D4B1C"/>
    <w:rsid w:val="000D4B3D"/>
    <w:rsid w:val="000D4F44"/>
    <w:rsid w:val="000D50CB"/>
    <w:rsid w:val="000D5668"/>
    <w:rsid w:val="000D56CB"/>
    <w:rsid w:val="000D589F"/>
    <w:rsid w:val="000D5A1C"/>
    <w:rsid w:val="000D5F1E"/>
    <w:rsid w:val="000D5F6E"/>
    <w:rsid w:val="000D6237"/>
    <w:rsid w:val="000D65C6"/>
    <w:rsid w:val="000D660A"/>
    <w:rsid w:val="000D6ABD"/>
    <w:rsid w:val="000D6AF8"/>
    <w:rsid w:val="000D6C8F"/>
    <w:rsid w:val="000D6E78"/>
    <w:rsid w:val="000D6EBF"/>
    <w:rsid w:val="000D7080"/>
    <w:rsid w:val="000D7371"/>
    <w:rsid w:val="000D760F"/>
    <w:rsid w:val="000D7673"/>
    <w:rsid w:val="000E0092"/>
    <w:rsid w:val="000E09C3"/>
    <w:rsid w:val="000E193B"/>
    <w:rsid w:val="000E1AC3"/>
    <w:rsid w:val="000E1B74"/>
    <w:rsid w:val="000E22C5"/>
    <w:rsid w:val="000E2511"/>
    <w:rsid w:val="000E257D"/>
    <w:rsid w:val="000E2624"/>
    <w:rsid w:val="000E29DE"/>
    <w:rsid w:val="000E2AF6"/>
    <w:rsid w:val="000E2B1F"/>
    <w:rsid w:val="000E2C0D"/>
    <w:rsid w:val="000E2F38"/>
    <w:rsid w:val="000E2F80"/>
    <w:rsid w:val="000E334B"/>
    <w:rsid w:val="000E35BF"/>
    <w:rsid w:val="000E38FA"/>
    <w:rsid w:val="000E3BB5"/>
    <w:rsid w:val="000E3E90"/>
    <w:rsid w:val="000E40A7"/>
    <w:rsid w:val="000E41B9"/>
    <w:rsid w:val="000E439F"/>
    <w:rsid w:val="000E43CD"/>
    <w:rsid w:val="000E462A"/>
    <w:rsid w:val="000E489F"/>
    <w:rsid w:val="000E4F1B"/>
    <w:rsid w:val="000E4F1E"/>
    <w:rsid w:val="000E4F70"/>
    <w:rsid w:val="000E50A4"/>
    <w:rsid w:val="000E50CE"/>
    <w:rsid w:val="000E51D8"/>
    <w:rsid w:val="000E53EB"/>
    <w:rsid w:val="000E559E"/>
    <w:rsid w:val="000E6006"/>
    <w:rsid w:val="000E60C7"/>
    <w:rsid w:val="000E61E2"/>
    <w:rsid w:val="000E65F1"/>
    <w:rsid w:val="000E68A5"/>
    <w:rsid w:val="000E6B28"/>
    <w:rsid w:val="000E6EB5"/>
    <w:rsid w:val="000E72EB"/>
    <w:rsid w:val="000E737F"/>
    <w:rsid w:val="000E7468"/>
    <w:rsid w:val="000E7492"/>
    <w:rsid w:val="000E74B2"/>
    <w:rsid w:val="000E7668"/>
    <w:rsid w:val="000E7681"/>
    <w:rsid w:val="000E76F2"/>
    <w:rsid w:val="000E7A8B"/>
    <w:rsid w:val="000F11EA"/>
    <w:rsid w:val="000F121F"/>
    <w:rsid w:val="000F1391"/>
    <w:rsid w:val="000F1404"/>
    <w:rsid w:val="000F1432"/>
    <w:rsid w:val="000F1437"/>
    <w:rsid w:val="000F14E5"/>
    <w:rsid w:val="000F1650"/>
    <w:rsid w:val="000F1900"/>
    <w:rsid w:val="000F1AD4"/>
    <w:rsid w:val="000F1C96"/>
    <w:rsid w:val="000F1CB0"/>
    <w:rsid w:val="000F1D97"/>
    <w:rsid w:val="000F1E1D"/>
    <w:rsid w:val="000F209E"/>
    <w:rsid w:val="000F216D"/>
    <w:rsid w:val="000F25A3"/>
    <w:rsid w:val="000F2751"/>
    <w:rsid w:val="000F2AA3"/>
    <w:rsid w:val="000F2F4E"/>
    <w:rsid w:val="000F2FCE"/>
    <w:rsid w:val="000F300D"/>
    <w:rsid w:val="000F36C3"/>
    <w:rsid w:val="000F39CB"/>
    <w:rsid w:val="000F3DBE"/>
    <w:rsid w:val="000F426F"/>
    <w:rsid w:val="000F4327"/>
    <w:rsid w:val="000F4444"/>
    <w:rsid w:val="000F44A6"/>
    <w:rsid w:val="000F45F3"/>
    <w:rsid w:val="000F4704"/>
    <w:rsid w:val="000F4BD4"/>
    <w:rsid w:val="000F4BE5"/>
    <w:rsid w:val="000F4D50"/>
    <w:rsid w:val="000F4FE7"/>
    <w:rsid w:val="000F51A5"/>
    <w:rsid w:val="000F52C9"/>
    <w:rsid w:val="000F5663"/>
    <w:rsid w:val="000F6345"/>
    <w:rsid w:val="000F6432"/>
    <w:rsid w:val="000F6AD2"/>
    <w:rsid w:val="000F716B"/>
    <w:rsid w:val="000F71C8"/>
    <w:rsid w:val="000F73A4"/>
    <w:rsid w:val="000F74B6"/>
    <w:rsid w:val="000F7939"/>
    <w:rsid w:val="000F7A1D"/>
    <w:rsid w:val="000F7CE5"/>
    <w:rsid w:val="000F7D33"/>
    <w:rsid w:val="000F7D87"/>
    <w:rsid w:val="000F7EF4"/>
    <w:rsid w:val="00100402"/>
    <w:rsid w:val="0010055F"/>
    <w:rsid w:val="001008CC"/>
    <w:rsid w:val="00100925"/>
    <w:rsid w:val="00100B0B"/>
    <w:rsid w:val="00100B5D"/>
    <w:rsid w:val="00100CF5"/>
    <w:rsid w:val="001010C8"/>
    <w:rsid w:val="001011F6"/>
    <w:rsid w:val="00101311"/>
    <w:rsid w:val="00101328"/>
    <w:rsid w:val="0010137B"/>
    <w:rsid w:val="001013C9"/>
    <w:rsid w:val="001018BD"/>
    <w:rsid w:val="00101AB9"/>
    <w:rsid w:val="00101DE4"/>
    <w:rsid w:val="00102031"/>
    <w:rsid w:val="001020CF"/>
    <w:rsid w:val="00102323"/>
    <w:rsid w:val="0010291C"/>
    <w:rsid w:val="00103042"/>
    <w:rsid w:val="00103139"/>
    <w:rsid w:val="00103B11"/>
    <w:rsid w:val="00103D6C"/>
    <w:rsid w:val="001040A9"/>
    <w:rsid w:val="0010417F"/>
    <w:rsid w:val="001042DE"/>
    <w:rsid w:val="00104478"/>
    <w:rsid w:val="00104543"/>
    <w:rsid w:val="00104619"/>
    <w:rsid w:val="0010467E"/>
    <w:rsid w:val="001048DC"/>
    <w:rsid w:val="00104F02"/>
    <w:rsid w:val="00104F95"/>
    <w:rsid w:val="001051CB"/>
    <w:rsid w:val="00105304"/>
    <w:rsid w:val="001055CD"/>
    <w:rsid w:val="001056B1"/>
    <w:rsid w:val="00105C51"/>
    <w:rsid w:val="00105F21"/>
    <w:rsid w:val="00105FF5"/>
    <w:rsid w:val="001063AD"/>
    <w:rsid w:val="00106471"/>
    <w:rsid w:val="00106639"/>
    <w:rsid w:val="00106645"/>
    <w:rsid w:val="00106765"/>
    <w:rsid w:val="00106974"/>
    <w:rsid w:val="00106C9D"/>
    <w:rsid w:val="00106D99"/>
    <w:rsid w:val="00106EFB"/>
    <w:rsid w:val="0010797C"/>
    <w:rsid w:val="00107BE9"/>
    <w:rsid w:val="00107CFC"/>
    <w:rsid w:val="00107F1B"/>
    <w:rsid w:val="0011015B"/>
    <w:rsid w:val="001102B3"/>
    <w:rsid w:val="001108A3"/>
    <w:rsid w:val="001108F6"/>
    <w:rsid w:val="00110AA7"/>
    <w:rsid w:val="00110E78"/>
    <w:rsid w:val="00110EE5"/>
    <w:rsid w:val="00111907"/>
    <w:rsid w:val="00111946"/>
    <w:rsid w:val="00111BAB"/>
    <w:rsid w:val="001122D0"/>
    <w:rsid w:val="001125D6"/>
    <w:rsid w:val="0011277F"/>
    <w:rsid w:val="001127C3"/>
    <w:rsid w:val="00112C9C"/>
    <w:rsid w:val="00112E47"/>
    <w:rsid w:val="00112F5D"/>
    <w:rsid w:val="0011302F"/>
    <w:rsid w:val="00113133"/>
    <w:rsid w:val="00113817"/>
    <w:rsid w:val="00113C65"/>
    <w:rsid w:val="0011435F"/>
    <w:rsid w:val="00114620"/>
    <w:rsid w:val="00114776"/>
    <w:rsid w:val="00114A52"/>
    <w:rsid w:val="00114D39"/>
    <w:rsid w:val="00114DE9"/>
    <w:rsid w:val="00114E28"/>
    <w:rsid w:val="00114E4C"/>
    <w:rsid w:val="00114FD3"/>
    <w:rsid w:val="00114FE7"/>
    <w:rsid w:val="00115542"/>
    <w:rsid w:val="0011596F"/>
    <w:rsid w:val="00115BBD"/>
    <w:rsid w:val="00115C96"/>
    <w:rsid w:val="00115EA7"/>
    <w:rsid w:val="001163E3"/>
    <w:rsid w:val="0011654A"/>
    <w:rsid w:val="001165E2"/>
    <w:rsid w:val="00116C03"/>
    <w:rsid w:val="001170C7"/>
    <w:rsid w:val="00117292"/>
    <w:rsid w:val="00117480"/>
    <w:rsid w:val="00117EC0"/>
    <w:rsid w:val="001202CD"/>
    <w:rsid w:val="00120500"/>
    <w:rsid w:val="00120559"/>
    <w:rsid w:val="00120571"/>
    <w:rsid w:val="001206DB"/>
    <w:rsid w:val="001208E4"/>
    <w:rsid w:val="00120931"/>
    <w:rsid w:val="00120B63"/>
    <w:rsid w:val="00120F99"/>
    <w:rsid w:val="00121030"/>
    <w:rsid w:val="001213BC"/>
    <w:rsid w:val="001216EE"/>
    <w:rsid w:val="001218C2"/>
    <w:rsid w:val="00121996"/>
    <w:rsid w:val="00121BD3"/>
    <w:rsid w:val="00121D37"/>
    <w:rsid w:val="001220D8"/>
    <w:rsid w:val="001220FB"/>
    <w:rsid w:val="001222B1"/>
    <w:rsid w:val="00122392"/>
    <w:rsid w:val="0012250A"/>
    <w:rsid w:val="001228F6"/>
    <w:rsid w:val="001229C8"/>
    <w:rsid w:val="00122AAD"/>
    <w:rsid w:val="00122B97"/>
    <w:rsid w:val="00122D19"/>
    <w:rsid w:val="0012395E"/>
    <w:rsid w:val="00123A45"/>
    <w:rsid w:val="00123FB6"/>
    <w:rsid w:val="00123FE7"/>
    <w:rsid w:val="001240B3"/>
    <w:rsid w:val="001241E8"/>
    <w:rsid w:val="001243CA"/>
    <w:rsid w:val="00124711"/>
    <w:rsid w:val="00124AA8"/>
    <w:rsid w:val="00124C5B"/>
    <w:rsid w:val="00124DF8"/>
    <w:rsid w:val="00125052"/>
    <w:rsid w:val="001251F1"/>
    <w:rsid w:val="00125246"/>
    <w:rsid w:val="00125379"/>
    <w:rsid w:val="0012564B"/>
    <w:rsid w:val="001256E7"/>
    <w:rsid w:val="00125A43"/>
    <w:rsid w:val="00125DC1"/>
    <w:rsid w:val="00126083"/>
    <w:rsid w:val="001262F4"/>
    <w:rsid w:val="001263B4"/>
    <w:rsid w:val="00126C7E"/>
    <w:rsid w:val="00126DE2"/>
    <w:rsid w:val="00126EC7"/>
    <w:rsid w:val="00126F2F"/>
    <w:rsid w:val="00130023"/>
    <w:rsid w:val="00130240"/>
    <w:rsid w:val="001303EA"/>
    <w:rsid w:val="00130A8D"/>
    <w:rsid w:val="00130A92"/>
    <w:rsid w:val="00130AD0"/>
    <w:rsid w:val="00130AE5"/>
    <w:rsid w:val="00130D12"/>
    <w:rsid w:val="00130DD1"/>
    <w:rsid w:val="00131156"/>
    <w:rsid w:val="001311C5"/>
    <w:rsid w:val="001317CD"/>
    <w:rsid w:val="00131E1F"/>
    <w:rsid w:val="00131FF6"/>
    <w:rsid w:val="00132233"/>
    <w:rsid w:val="0013282A"/>
    <w:rsid w:val="001328C9"/>
    <w:rsid w:val="00132B2D"/>
    <w:rsid w:val="00132B36"/>
    <w:rsid w:val="00132DA9"/>
    <w:rsid w:val="00132DB1"/>
    <w:rsid w:val="00133051"/>
    <w:rsid w:val="001330A4"/>
    <w:rsid w:val="00133688"/>
    <w:rsid w:val="00133713"/>
    <w:rsid w:val="00133753"/>
    <w:rsid w:val="00133A2D"/>
    <w:rsid w:val="00133AB6"/>
    <w:rsid w:val="00133B4F"/>
    <w:rsid w:val="00133B63"/>
    <w:rsid w:val="00133C38"/>
    <w:rsid w:val="00133FF2"/>
    <w:rsid w:val="0013433F"/>
    <w:rsid w:val="00134509"/>
    <w:rsid w:val="00134EF3"/>
    <w:rsid w:val="0013504F"/>
    <w:rsid w:val="001351E0"/>
    <w:rsid w:val="00135411"/>
    <w:rsid w:val="00135435"/>
    <w:rsid w:val="00135778"/>
    <w:rsid w:val="0013578B"/>
    <w:rsid w:val="001357E5"/>
    <w:rsid w:val="00135E0D"/>
    <w:rsid w:val="00136F85"/>
    <w:rsid w:val="00137612"/>
    <w:rsid w:val="00137BCA"/>
    <w:rsid w:val="00140089"/>
    <w:rsid w:val="001405CE"/>
    <w:rsid w:val="001405EF"/>
    <w:rsid w:val="001406CD"/>
    <w:rsid w:val="0014089E"/>
    <w:rsid w:val="00140BFD"/>
    <w:rsid w:val="00140F58"/>
    <w:rsid w:val="0014126A"/>
    <w:rsid w:val="0014151C"/>
    <w:rsid w:val="0014169C"/>
    <w:rsid w:val="0014175E"/>
    <w:rsid w:val="00141827"/>
    <w:rsid w:val="00141830"/>
    <w:rsid w:val="00141AFE"/>
    <w:rsid w:val="00141B24"/>
    <w:rsid w:val="00141C7D"/>
    <w:rsid w:val="00141CF8"/>
    <w:rsid w:val="00141F2A"/>
    <w:rsid w:val="00142370"/>
    <w:rsid w:val="00142384"/>
    <w:rsid w:val="00142468"/>
    <w:rsid w:val="00142621"/>
    <w:rsid w:val="00142C55"/>
    <w:rsid w:val="00142D03"/>
    <w:rsid w:val="00142D77"/>
    <w:rsid w:val="0014342C"/>
    <w:rsid w:val="00143509"/>
    <w:rsid w:val="00143845"/>
    <w:rsid w:val="001438C1"/>
    <w:rsid w:val="00143C06"/>
    <w:rsid w:val="00143E43"/>
    <w:rsid w:val="00143F4B"/>
    <w:rsid w:val="00145219"/>
    <w:rsid w:val="001452C9"/>
    <w:rsid w:val="001454F7"/>
    <w:rsid w:val="0014555B"/>
    <w:rsid w:val="00145A5A"/>
    <w:rsid w:val="00145A8A"/>
    <w:rsid w:val="00145AF2"/>
    <w:rsid w:val="00145EA6"/>
    <w:rsid w:val="00145FE1"/>
    <w:rsid w:val="0014643E"/>
    <w:rsid w:val="00146495"/>
    <w:rsid w:val="00146E55"/>
    <w:rsid w:val="00146EBA"/>
    <w:rsid w:val="00146F31"/>
    <w:rsid w:val="0014703E"/>
    <w:rsid w:val="00147218"/>
    <w:rsid w:val="001472D0"/>
    <w:rsid w:val="00147F7A"/>
    <w:rsid w:val="0015006D"/>
    <w:rsid w:val="0015009F"/>
    <w:rsid w:val="001502AB"/>
    <w:rsid w:val="00150789"/>
    <w:rsid w:val="0015144B"/>
    <w:rsid w:val="00151456"/>
    <w:rsid w:val="00151677"/>
    <w:rsid w:val="00151751"/>
    <w:rsid w:val="001517DE"/>
    <w:rsid w:val="001518CB"/>
    <w:rsid w:val="001519D1"/>
    <w:rsid w:val="00151FA9"/>
    <w:rsid w:val="001521CA"/>
    <w:rsid w:val="00152688"/>
    <w:rsid w:val="0015288E"/>
    <w:rsid w:val="001528F7"/>
    <w:rsid w:val="001532D3"/>
    <w:rsid w:val="001535B3"/>
    <w:rsid w:val="00153A33"/>
    <w:rsid w:val="00153D7A"/>
    <w:rsid w:val="001540FB"/>
    <w:rsid w:val="00154262"/>
    <w:rsid w:val="00154328"/>
    <w:rsid w:val="001545DB"/>
    <w:rsid w:val="00154660"/>
    <w:rsid w:val="0015480F"/>
    <w:rsid w:val="001549C7"/>
    <w:rsid w:val="00154E0F"/>
    <w:rsid w:val="00154EA5"/>
    <w:rsid w:val="00154F10"/>
    <w:rsid w:val="00155056"/>
    <w:rsid w:val="0015548E"/>
    <w:rsid w:val="001554BB"/>
    <w:rsid w:val="00155555"/>
    <w:rsid w:val="00155A09"/>
    <w:rsid w:val="00155C38"/>
    <w:rsid w:val="00155DD4"/>
    <w:rsid w:val="00156112"/>
    <w:rsid w:val="0015650A"/>
    <w:rsid w:val="00156973"/>
    <w:rsid w:val="00156C3A"/>
    <w:rsid w:val="00156C79"/>
    <w:rsid w:val="00156D03"/>
    <w:rsid w:val="00156E9A"/>
    <w:rsid w:val="00156EC7"/>
    <w:rsid w:val="00156F35"/>
    <w:rsid w:val="00157002"/>
    <w:rsid w:val="0015707D"/>
    <w:rsid w:val="00157269"/>
    <w:rsid w:val="001572A6"/>
    <w:rsid w:val="00157637"/>
    <w:rsid w:val="001577D0"/>
    <w:rsid w:val="0015785D"/>
    <w:rsid w:val="001578BB"/>
    <w:rsid w:val="00157973"/>
    <w:rsid w:val="001579FC"/>
    <w:rsid w:val="00157C25"/>
    <w:rsid w:val="00157C9D"/>
    <w:rsid w:val="00157F71"/>
    <w:rsid w:val="00157F73"/>
    <w:rsid w:val="001601A4"/>
    <w:rsid w:val="00160228"/>
    <w:rsid w:val="001602B0"/>
    <w:rsid w:val="0016038D"/>
    <w:rsid w:val="0016065D"/>
    <w:rsid w:val="00160CCE"/>
    <w:rsid w:val="00160CEF"/>
    <w:rsid w:val="00160ECD"/>
    <w:rsid w:val="00161097"/>
    <w:rsid w:val="00161124"/>
    <w:rsid w:val="0016128B"/>
    <w:rsid w:val="001615DA"/>
    <w:rsid w:val="0016172A"/>
    <w:rsid w:val="00161822"/>
    <w:rsid w:val="00161967"/>
    <w:rsid w:val="00161B32"/>
    <w:rsid w:val="00161BBA"/>
    <w:rsid w:val="00161F4E"/>
    <w:rsid w:val="0016223A"/>
    <w:rsid w:val="00162F6E"/>
    <w:rsid w:val="00163179"/>
    <w:rsid w:val="001632C2"/>
    <w:rsid w:val="00163384"/>
    <w:rsid w:val="001634D6"/>
    <w:rsid w:val="0016350F"/>
    <w:rsid w:val="00163575"/>
    <w:rsid w:val="001636A4"/>
    <w:rsid w:val="00163719"/>
    <w:rsid w:val="00163799"/>
    <w:rsid w:val="00164071"/>
    <w:rsid w:val="001644EE"/>
    <w:rsid w:val="00164691"/>
    <w:rsid w:val="001647BC"/>
    <w:rsid w:val="00164874"/>
    <w:rsid w:val="001648D4"/>
    <w:rsid w:val="001649AA"/>
    <w:rsid w:val="00164BEF"/>
    <w:rsid w:val="001650C3"/>
    <w:rsid w:val="00165225"/>
    <w:rsid w:val="001655A9"/>
    <w:rsid w:val="001656D0"/>
    <w:rsid w:val="001657D8"/>
    <w:rsid w:val="001657DA"/>
    <w:rsid w:val="0016582B"/>
    <w:rsid w:val="00165D37"/>
    <w:rsid w:val="00165DD9"/>
    <w:rsid w:val="00166118"/>
    <w:rsid w:val="00166157"/>
    <w:rsid w:val="00166480"/>
    <w:rsid w:val="001665BF"/>
    <w:rsid w:val="00166A7A"/>
    <w:rsid w:val="00166C14"/>
    <w:rsid w:val="00166D78"/>
    <w:rsid w:val="00167401"/>
    <w:rsid w:val="001675A9"/>
    <w:rsid w:val="00167765"/>
    <w:rsid w:val="001678B2"/>
    <w:rsid w:val="00167B1E"/>
    <w:rsid w:val="00167D43"/>
    <w:rsid w:val="00167D46"/>
    <w:rsid w:val="0017042A"/>
    <w:rsid w:val="001705AD"/>
    <w:rsid w:val="00170D2A"/>
    <w:rsid w:val="0017104D"/>
    <w:rsid w:val="0017119F"/>
    <w:rsid w:val="001714E7"/>
    <w:rsid w:val="00171675"/>
    <w:rsid w:val="00171963"/>
    <w:rsid w:val="00171B23"/>
    <w:rsid w:val="00171B95"/>
    <w:rsid w:val="00171CA2"/>
    <w:rsid w:val="00171D1E"/>
    <w:rsid w:val="00171E56"/>
    <w:rsid w:val="00171F4C"/>
    <w:rsid w:val="001720A4"/>
    <w:rsid w:val="001722C9"/>
    <w:rsid w:val="00172768"/>
    <w:rsid w:val="00172B79"/>
    <w:rsid w:val="00172CB1"/>
    <w:rsid w:val="00172D47"/>
    <w:rsid w:val="00172E8A"/>
    <w:rsid w:val="00172F4D"/>
    <w:rsid w:val="00173132"/>
    <w:rsid w:val="00173629"/>
    <w:rsid w:val="001738FA"/>
    <w:rsid w:val="00173922"/>
    <w:rsid w:val="00173FB3"/>
    <w:rsid w:val="001740FC"/>
    <w:rsid w:val="0017449A"/>
    <w:rsid w:val="0017479D"/>
    <w:rsid w:val="001749EB"/>
    <w:rsid w:val="00174CBF"/>
    <w:rsid w:val="00174CCF"/>
    <w:rsid w:val="00174F45"/>
    <w:rsid w:val="00175237"/>
    <w:rsid w:val="00175381"/>
    <w:rsid w:val="001753BA"/>
    <w:rsid w:val="00175689"/>
    <w:rsid w:val="0017573F"/>
    <w:rsid w:val="00175924"/>
    <w:rsid w:val="00175CAE"/>
    <w:rsid w:val="00175F67"/>
    <w:rsid w:val="00176377"/>
    <w:rsid w:val="001763B0"/>
    <w:rsid w:val="00176568"/>
    <w:rsid w:val="0017662F"/>
    <w:rsid w:val="00176899"/>
    <w:rsid w:val="00176931"/>
    <w:rsid w:val="00176947"/>
    <w:rsid w:val="00176AAD"/>
    <w:rsid w:val="0017714F"/>
    <w:rsid w:val="00177548"/>
    <w:rsid w:val="00177658"/>
    <w:rsid w:val="0017775F"/>
    <w:rsid w:val="00177A12"/>
    <w:rsid w:val="00177A7E"/>
    <w:rsid w:val="00177F45"/>
    <w:rsid w:val="001800EA"/>
    <w:rsid w:val="001803C8"/>
    <w:rsid w:val="0018070B"/>
    <w:rsid w:val="0018071F"/>
    <w:rsid w:val="00180807"/>
    <w:rsid w:val="00180BC6"/>
    <w:rsid w:val="00180E51"/>
    <w:rsid w:val="0018111C"/>
    <w:rsid w:val="001816E4"/>
    <w:rsid w:val="00181715"/>
    <w:rsid w:val="0018186B"/>
    <w:rsid w:val="001819B0"/>
    <w:rsid w:val="001819EE"/>
    <w:rsid w:val="00181A5D"/>
    <w:rsid w:val="00181C6C"/>
    <w:rsid w:val="00181DCA"/>
    <w:rsid w:val="00181DF0"/>
    <w:rsid w:val="00181EAA"/>
    <w:rsid w:val="00181F2F"/>
    <w:rsid w:val="0018226E"/>
    <w:rsid w:val="00182358"/>
    <w:rsid w:val="001826F8"/>
    <w:rsid w:val="0018292F"/>
    <w:rsid w:val="00182C4F"/>
    <w:rsid w:val="0018305B"/>
    <w:rsid w:val="00183215"/>
    <w:rsid w:val="00183279"/>
    <w:rsid w:val="001832E6"/>
    <w:rsid w:val="001834F8"/>
    <w:rsid w:val="0018380B"/>
    <w:rsid w:val="00183DA8"/>
    <w:rsid w:val="00183F0F"/>
    <w:rsid w:val="00184005"/>
    <w:rsid w:val="00184108"/>
    <w:rsid w:val="00184113"/>
    <w:rsid w:val="001842E8"/>
    <w:rsid w:val="00184386"/>
    <w:rsid w:val="00184480"/>
    <w:rsid w:val="001846B2"/>
    <w:rsid w:val="00184849"/>
    <w:rsid w:val="00184DA8"/>
    <w:rsid w:val="001852BD"/>
    <w:rsid w:val="001858CA"/>
    <w:rsid w:val="00185A8D"/>
    <w:rsid w:val="00185B03"/>
    <w:rsid w:val="00185CDF"/>
    <w:rsid w:val="00186388"/>
    <w:rsid w:val="001863D1"/>
    <w:rsid w:val="001863FE"/>
    <w:rsid w:val="0018645D"/>
    <w:rsid w:val="001864A3"/>
    <w:rsid w:val="00186910"/>
    <w:rsid w:val="001869C0"/>
    <w:rsid w:val="00186B4B"/>
    <w:rsid w:val="00186D42"/>
    <w:rsid w:val="00186D50"/>
    <w:rsid w:val="00186E96"/>
    <w:rsid w:val="00186FBB"/>
    <w:rsid w:val="001870E3"/>
    <w:rsid w:val="001877F8"/>
    <w:rsid w:val="00187944"/>
    <w:rsid w:val="00187BC3"/>
    <w:rsid w:val="00187E0C"/>
    <w:rsid w:val="0019012C"/>
    <w:rsid w:val="0019015E"/>
    <w:rsid w:val="0019057F"/>
    <w:rsid w:val="00190805"/>
    <w:rsid w:val="00190B73"/>
    <w:rsid w:val="00191152"/>
    <w:rsid w:val="001912BB"/>
    <w:rsid w:val="001912FC"/>
    <w:rsid w:val="0019138D"/>
    <w:rsid w:val="001915A7"/>
    <w:rsid w:val="00191708"/>
    <w:rsid w:val="0019171B"/>
    <w:rsid w:val="00191A38"/>
    <w:rsid w:val="00191A42"/>
    <w:rsid w:val="00191AA4"/>
    <w:rsid w:val="00191AD5"/>
    <w:rsid w:val="00191D7D"/>
    <w:rsid w:val="00191EF1"/>
    <w:rsid w:val="00191F25"/>
    <w:rsid w:val="00192029"/>
    <w:rsid w:val="001922D6"/>
    <w:rsid w:val="0019232F"/>
    <w:rsid w:val="0019255E"/>
    <w:rsid w:val="00192A67"/>
    <w:rsid w:val="00192ABA"/>
    <w:rsid w:val="00192C50"/>
    <w:rsid w:val="00192D53"/>
    <w:rsid w:val="00193124"/>
    <w:rsid w:val="0019316E"/>
    <w:rsid w:val="00193575"/>
    <w:rsid w:val="0019360F"/>
    <w:rsid w:val="001939F5"/>
    <w:rsid w:val="001940C5"/>
    <w:rsid w:val="0019434E"/>
    <w:rsid w:val="0019451B"/>
    <w:rsid w:val="00194611"/>
    <w:rsid w:val="00194694"/>
    <w:rsid w:val="00194713"/>
    <w:rsid w:val="00194786"/>
    <w:rsid w:val="00194898"/>
    <w:rsid w:val="00194FBE"/>
    <w:rsid w:val="00195093"/>
    <w:rsid w:val="001950EE"/>
    <w:rsid w:val="00195579"/>
    <w:rsid w:val="0019558D"/>
    <w:rsid w:val="00195B68"/>
    <w:rsid w:val="00195DA7"/>
    <w:rsid w:val="00195F05"/>
    <w:rsid w:val="00195FA1"/>
    <w:rsid w:val="00196155"/>
    <w:rsid w:val="00196227"/>
    <w:rsid w:val="00196554"/>
    <w:rsid w:val="00196655"/>
    <w:rsid w:val="001967DB"/>
    <w:rsid w:val="0019690D"/>
    <w:rsid w:val="00196B91"/>
    <w:rsid w:val="00197496"/>
    <w:rsid w:val="001974B5"/>
    <w:rsid w:val="00197A5F"/>
    <w:rsid w:val="00197A9D"/>
    <w:rsid w:val="00197D88"/>
    <w:rsid w:val="00197E63"/>
    <w:rsid w:val="00197E84"/>
    <w:rsid w:val="00197F1D"/>
    <w:rsid w:val="001A00D5"/>
    <w:rsid w:val="001A01C3"/>
    <w:rsid w:val="001A030F"/>
    <w:rsid w:val="001A04CF"/>
    <w:rsid w:val="001A092E"/>
    <w:rsid w:val="001A0981"/>
    <w:rsid w:val="001A0A1A"/>
    <w:rsid w:val="001A0BF3"/>
    <w:rsid w:val="001A106D"/>
    <w:rsid w:val="001A111D"/>
    <w:rsid w:val="001A127C"/>
    <w:rsid w:val="001A14AF"/>
    <w:rsid w:val="001A14D0"/>
    <w:rsid w:val="001A156C"/>
    <w:rsid w:val="001A1608"/>
    <w:rsid w:val="001A19E4"/>
    <w:rsid w:val="001A1A3D"/>
    <w:rsid w:val="001A228F"/>
    <w:rsid w:val="001A2384"/>
    <w:rsid w:val="001A2451"/>
    <w:rsid w:val="001A2909"/>
    <w:rsid w:val="001A2BAB"/>
    <w:rsid w:val="001A2F4A"/>
    <w:rsid w:val="001A306C"/>
    <w:rsid w:val="001A324D"/>
    <w:rsid w:val="001A339F"/>
    <w:rsid w:val="001A350B"/>
    <w:rsid w:val="001A35AC"/>
    <w:rsid w:val="001A3A6C"/>
    <w:rsid w:val="001A3E02"/>
    <w:rsid w:val="001A3E25"/>
    <w:rsid w:val="001A3FD0"/>
    <w:rsid w:val="001A4356"/>
    <w:rsid w:val="001A4574"/>
    <w:rsid w:val="001A46AB"/>
    <w:rsid w:val="001A4C5B"/>
    <w:rsid w:val="001A4F27"/>
    <w:rsid w:val="001A4FC7"/>
    <w:rsid w:val="001A5C5E"/>
    <w:rsid w:val="001A5DD9"/>
    <w:rsid w:val="001A6002"/>
    <w:rsid w:val="001A6339"/>
    <w:rsid w:val="001A6789"/>
    <w:rsid w:val="001A67CF"/>
    <w:rsid w:val="001A6A56"/>
    <w:rsid w:val="001A6BF6"/>
    <w:rsid w:val="001A6E95"/>
    <w:rsid w:val="001A7090"/>
    <w:rsid w:val="001A73ED"/>
    <w:rsid w:val="001A76D7"/>
    <w:rsid w:val="001A7AD1"/>
    <w:rsid w:val="001A7D02"/>
    <w:rsid w:val="001A7FF1"/>
    <w:rsid w:val="001B02EE"/>
    <w:rsid w:val="001B03F0"/>
    <w:rsid w:val="001B0859"/>
    <w:rsid w:val="001B0D95"/>
    <w:rsid w:val="001B0DFB"/>
    <w:rsid w:val="001B114B"/>
    <w:rsid w:val="001B128E"/>
    <w:rsid w:val="001B1314"/>
    <w:rsid w:val="001B133D"/>
    <w:rsid w:val="001B13BD"/>
    <w:rsid w:val="001B1669"/>
    <w:rsid w:val="001B16BA"/>
    <w:rsid w:val="001B1783"/>
    <w:rsid w:val="001B17B5"/>
    <w:rsid w:val="001B19B0"/>
    <w:rsid w:val="001B1B42"/>
    <w:rsid w:val="001B1BA2"/>
    <w:rsid w:val="001B1F54"/>
    <w:rsid w:val="001B20EA"/>
    <w:rsid w:val="001B284C"/>
    <w:rsid w:val="001B2B56"/>
    <w:rsid w:val="001B2F67"/>
    <w:rsid w:val="001B30C4"/>
    <w:rsid w:val="001B33B2"/>
    <w:rsid w:val="001B349C"/>
    <w:rsid w:val="001B34D3"/>
    <w:rsid w:val="001B35AF"/>
    <w:rsid w:val="001B363C"/>
    <w:rsid w:val="001B3689"/>
    <w:rsid w:val="001B36C5"/>
    <w:rsid w:val="001B375E"/>
    <w:rsid w:val="001B3773"/>
    <w:rsid w:val="001B41E2"/>
    <w:rsid w:val="001B445F"/>
    <w:rsid w:val="001B450B"/>
    <w:rsid w:val="001B46C0"/>
    <w:rsid w:val="001B48CE"/>
    <w:rsid w:val="001B4958"/>
    <w:rsid w:val="001B4A96"/>
    <w:rsid w:val="001B5051"/>
    <w:rsid w:val="001B5625"/>
    <w:rsid w:val="001B57CA"/>
    <w:rsid w:val="001B6313"/>
    <w:rsid w:val="001B697F"/>
    <w:rsid w:val="001B6CAB"/>
    <w:rsid w:val="001B6CC8"/>
    <w:rsid w:val="001B6E00"/>
    <w:rsid w:val="001B73B8"/>
    <w:rsid w:val="001B7823"/>
    <w:rsid w:val="001B7A91"/>
    <w:rsid w:val="001B7C07"/>
    <w:rsid w:val="001B7C4F"/>
    <w:rsid w:val="001B7D40"/>
    <w:rsid w:val="001B7D8A"/>
    <w:rsid w:val="001C020F"/>
    <w:rsid w:val="001C03F5"/>
    <w:rsid w:val="001C04ED"/>
    <w:rsid w:val="001C07E9"/>
    <w:rsid w:val="001C0896"/>
    <w:rsid w:val="001C0BC8"/>
    <w:rsid w:val="001C10F5"/>
    <w:rsid w:val="001C131F"/>
    <w:rsid w:val="001C14BE"/>
    <w:rsid w:val="001C19F0"/>
    <w:rsid w:val="001C1BF4"/>
    <w:rsid w:val="001C1F53"/>
    <w:rsid w:val="001C2C02"/>
    <w:rsid w:val="001C2F10"/>
    <w:rsid w:val="001C31E2"/>
    <w:rsid w:val="001C32F4"/>
    <w:rsid w:val="001C3351"/>
    <w:rsid w:val="001C387D"/>
    <w:rsid w:val="001C4007"/>
    <w:rsid w:val="001C422F"/>
    <w:rsid w:val="001C4270"/>
    <w:rsid w:val="001C4D48"/>
    <w:rsid w:val="001C4DD4"/>
    <w:rsid w:val="001C4E85"/>
    <w:rsid w:val="001C58A1"/>
    <w:rsid w:val="001C58F7"/>
    <w:rsid w:val="001C5D7A"/>
    <w:rsid w:val="001C5DD1"/>
    <w:rsid w:val="001C5DDF"/>
    <w:rsid w:val="001C5E4E"/>
    <w:rsid w:val="001C63D2"/>
    <w:rsid w:val="001C6463"/>
    <w:rsid w:val="001C673E"/>
    <w:rsid w:val="001C68B4"/>
    <w:rsid w:val="001C6C1C"/>
    <w:rsid w:val="001C72E1"/>
    <w:rsid w:val="001C750C"/>
    <w:rsid w:val="001C7623"/>
    <w:rsid w:val="001C7809"/>
    <w:rsid w:val="001C7DBA"/>
    <w:rsid w:val="001C7ECF"/>
    <w:rsid w:val="001D019E"/>
    <w:rsid w:val="001D03B6"/>
    <w:rsid w:val="001D0624"/>
    <w:rsid w:val="001D074B"/>
    <w:rsid w:val="001D0803"/>
    <w:rsid w:val="001D0A2D"/>
    <w:rsid w:val="001D0CE6"/>
    <w:rsid w:val="001D1216"/>
    <w:rsid w:val="001D1C0A"/>
    <w:rsid w:val="001D1C45"/>
    <w:rsid w:val="001D2040"/>
    <w:rsid w:val="001D2375"/>
    <w:rsid w:val="001D237B"/>
    <w:rsid w:val="001D2380"/>
    <w:rsid w:val="001D23BE"/>
    <w:rsid w:val="001D2693"/>
    <w:rsid w:val="001D27B8"/>
    <w:rsid w:val="001D2975"/>
    <w:rsid w:val="001D2DA0"/>
    <w:rsid w:val="001D2F44"/>
    <w:rsid w:val="001D3084"/>
    <w:rsid w:val="001D327B"/>
    <w:rsid w:val="001D3367"/>
    <w:rsid w:val="001D33C8"/>
    <w:rsid w:val="001D36BE"/>
    <w:rsid w:val="001D38FD"/>
    <w:rsid w:val="001D418F"/>
    <w:rsid w:val="001D43D7"/>
    <w:rsid w:val="001D4523"/>
    <w:rsid w:val="001D4584"/>
    <w:rsid w:val="001D4C8F"/>
    <w:rsid w:val="001D4E00"/>
    <w:rsid w:val="001D5136"/>
    <w:rsid w:val="001D54D6"/>
    <w:rsid w:val="001D5521"/>
    <w:rsid w:val="001D5945"/>
    <w:rsid w:val="001D5B11"/>
    <w:rsid w:val="001D5F03"/>
    <w:rsid w:val="001D6357"/>
    <w:rsid w:val="001D63C6"/>
    <w:rsid w:val="001D6404"/>
    <w:rsid w:val="001D643B"/>
    <w:rsid w:val="001D6D04"/>
    <w:rsid w:val="001D6E51"/>
    <w:rsid w:val="001D709E"/>
    <w:rsid w:val="001D7804"/>
    <w:rsid w:val="001D7815"/>
    <w:rsid w:val="001D7AF5"/>
    <w:rsid w:val="001D7BD7"/>
    <w:rsid w:val="001D7EAB"/>
    <w:rsid w:val="001E027B"/>
    <w:rsid w:val="001E02DA"/>
    <w:rsid w:val="001E055D"/>
    <w:rsid w:val="001E0AAC"/>
    <w:rsid w:val="001E0D13"/>
    <w:rsid w:val="001E0D6F"/>
    <w:rsid w:val="001E103F"/>
    <w:rsid w:val="001E12FA"/>
    <w:rsid w:val="001E1469"/>
    <w:rsid w:val="001E170C"/>
    <w:rsid w:val="001E197E"/>
    <w:rsid w:val="001E204C"/>
    <w:rsid w:val="001E25DA"/>
    <w:rsid w:val="001E26A3"/>
    <w:rsid w:val="001E26DA"/>
    <w:rsid w:val="001E2C28"/>
    <w:rsid w:val="001E2CAB"/>
    <w:rsid w:val="001E2F28"/>
    <w:rsid w:val="001E34F4"/>
    <w:rsid w:val="001E374F"/>
    <w:rsid w:val="001E39BD"/>
    <w:rsid w:val="001E45E9"/>
    <w:rsid w:val="001E4660"/>
    <w:rsid w:val="001E473C"/>
    <w:rsid w:val="001E4779"/>
    <w:rsid w:val="001E4790"/>
    <w:rsid w:val="001E49E5"/>
    <w:rsid w:val="001E4B65"/>
    <w:rsid w:val="001E5181"/>
    <w:rsid w:val="001E523D"/>
    <w:rsid w:val="001E524D"/>
    <w:rsid w:val="001E5D4E"/>
    <w:rsid w:val="001E5F17"/>
    <w:rsid w:val="001E61B2"/>
    <w:rsid w:val="001E67CB"/>
    <w:rsid w:val="001E6990"/>
    <w:rsid w:val="001E6ECF"/>
    <w:rsid w:val="001E7271"/>
    <w:rsid w:val="001E7399"/>
    <w:rsid w:val="001E74E7"/>
    <w:rsid w:val="001E75E6"/>
    <w:rsid w:val="001E7615"/>
    <w:rsid w:val="001E7672"/>
    <w:rsid w:val="001E7780"/>
    <w:rsid w:val="001E7835"/>
    <w:rsid w:val="001E7E02"/>
    <w:rsid w:val="001F01B5"/>
    <w:rsid w:val="001F020C"/>
    <w:rsid w:val="001F0445"/>
    <w:rsid w:val="001F04C6"/>
    <w:rsid w:val="001F0A49"/>
    <w:rsid w:val="001F0AFF"/>
    <w:rsid w:val="001F0B57"/>
    <w:rsid w:val="001F0C84"/>
    <w:rsid w:val="001F0CCD"/>
    <w:rsid w:val="001F1281"/>
    <w:rsid w:val="001F12C6"/>
    <w:rsid w:val="001F14DA"/>
    <w:rsid w:val="001F16DE"/>
    <w:rsid w:val="001F1723"/>
    <w:rsid w:val="001F2140"/>
    <w:rsid w:val="001F232B"/>
    <w:rsid w:val="001F250E"/>
    <w:rsid w:val="001F2560"/>
    <w:rsid w:val="001F2836"/>
    <w:rsid w:val="001F2B58"/>
    <w:rsid w:val="001F2E72"/>
    <w:rsid w:val="001F2F43"/>
    <w:rsid w:val="001F3479"/>
    <w:rsid w:val="001F34CC"/>
    <w:rsid w:val="001F377F"/>
    <w:rsid w:val="001F37F0"/>
    <w:rsid w:val="001F398F"/>
    <w:rsid w:val="001F3E51"/>
    <w:rsid w:val="001F4790"/>
    <w:rsid w:val="001F4A0F"/>
    <w:rsid w:val="001F4A5D"/>
    <w:rsid w:val="001F4D78"/>
    <w:rsid w:val="001F4E81"/>
    <w:rsid w:val="001F4EBA"/>
    <w:rsid w:val="001F532B"/>
    <w:rsid w:val="001F5805"/>
    <w:rsid w:val="001F5AA1"/>
    <w:rsid w:val="001F5C99"/>
    <w:rsid w:val="001F5CD9"/>
    <w:rsid w:val="001F5DF6"/>
    <w:rsid w:val="001F5E59"/>
    <w:rsid w:val="001F61FF"/>
    <w:rsid w:val="001F65A0"/>
    <w:rsid w:val="001F679F"/>
    <w:rsid w:val="001F68F7"/>
    <w:rsid w:val="001F6C20"/>
    <w:rsid w:val="001F6C9F"/>
    <w:rsid w:val="001F6D6E"/>
    <w:rsid w:val="001F6F6C"/>
    <w:rsid w:val="001F6FFF"/>
    <w:rsid w:val="001F718D"/>
    <w:rsid w:val="001F721C"/>
    <w:rsid w:val="001F752F"/>
    <w:rsid w:val="001F7EEE"/>
    <w:rsid w:val="001F7F3A"/>
    <w:rsid w:val="001F7F60"/>
    <w:rsid w:val="00200071"/>
    <w:rsid w:val="00200457"/>
    <w:rsid w:val="002004BE"/>
    <w:rsid w:val="002005AA"/>
    <w:rsid w:val="002005D1"/>
    <w:rsid w:val="0020082B"/>
    <w:rsid w:val="00200B42"/>
    <w:rsid w:val="00200B49"/>
    <w:rsid w:val="00200BCB"/>
    <w:rsid w:val="0020126B"/>
    <w:rsid w:val="002012B3"/>
    <w:rsid w:val="002017BE"/>
    <w:rsid w:val="002019F4"/>
    <w:rsid w:val="002021AC"/>
    <w:rsid w:val="002021EC"/>
    <w:rsid w:val="002022C3"/>
    <w:rsid w:val="002023AD"/>
    <w:rsid w:val="002025EA"/>
    <w:rsid w:val="00202865"/>
    <w:rsid w:val="00202D43"/>
    <w:rsid w:val="00202F5F"/>
    <w:rsid w:val="002031B4"/>
    <w:rsid w:val="002031F6"/>
    <w:rsid w:val="0020350B"/>
    <w:rsid w:val="0020380C"/>
    <w:rsid w:val="002039DD"/>
    <w:rsid w:val="00203A1C"/>
    <w:rsid w:val="00203D05"/>
    <w:rsid w:val="00203D13"/>
    <w:rsid w:val="00203D35"/>
    <w:rsid w:val="00204059"/>
    <w:rsid w:val="00204626"/>
    <w:rsid w:val="002047F1"/>
    <w:rsid w:val="00204945"/>
    <w:rsid w:val="00204A23"/>
    <w:rsid w:val="00204A40"/>
    <w:rsid w:val="00204DD7"/>
    <w:rsid w:val="00205048"/>
    <w:rsid w:val="00205293"/>
    <w:rsid w:val="0020541E"/>
    <w:rsid w:val="002058E1"/>
    <w:rsid w:val="00205DD6"/>
    <w:rsid w:val="00205FAF"/>
    <w:rsid w:val="0020605D"/>
    <w:rsid w:val="002061A1"/>
    <w:rsid w:val="00206375"/>
    <w:rsid w:val="002067B6"/>
    <w:rsid w:val="002068DD"/>
    <w:rsid w:val="00206A39"/>
    <w:rsid w:val="00206A49"/>
    <w:rsid w:val="00206F3B"/>
    <w:rsid w:val="002071C1"/>
    <w:rsid w:val="0020730B"/>
    <w:rsid w:val="00207363"/>
    <w:rsid w:val="002073D9"/>
    <w:rsid w:val="00207707"/>
    <w:rsid w:val="0020780B"/>
    <w:rsid w:val="00207AF5"/>
    <w:rsid w:val="00207B98"/>
    <w:rsid w:val="00207BCD"/>
    <w:rsid w:val="00207D33"/>
    <w:rsid w:val="00207E52"/>
    <w:rsid w:val="00207EE6"/>
    <w:rsid w:val="00207F24"/>
    <w:rsid w:val="0021017F"/>
    <w:rsid w:val="0021021A"/>
    <w:rsid w:val="00210560"/>
    <w:rsid w:val="002105CA"/>
    <w:rsid w:val="00210A60"/>
    <w:rsid w:val="00210BF7"/>
    <w:rsid w:val="0021115F"/>
    <w:rsid w:val="002117D9"/>
    <w:rsid w:val="00211B0F"/>
    <w:rsid w:val="00211B40"/>
    <w:rsid w:val="00211E8D"/>
    <w:rsid w:val="00212102"/>
    <w:rsid w:val="002122A6"/>
    <w:rsid w:val="00212779"/>
    <w:rsid w:val="00212899"/>
    <w:rsid w:val="002128B6"/>
    <w:rsid w:val="00212BF7"/>
    <w:rsid w:val="00212D8A"/>
    <w:rsid w:val="00212EFC"/>
    <w:rsid w:val="002130A4"/>
    <w:rsid w:val="00213122"/>
    <w:rsid w:val="002132B2"/>
    <w:rsid w:val="002132E6"/>
    <w:rsid w:val="002136D8"/>
    <w:rsid w:val="00213A3F"/>
    <w:rsid w:val="00213FDF"/>
    <w:rsid w:val="002141CE"/>
    <w:rsid w:val="0021437D"/>
    <w:rsid w:val="0021447D"/>
    <w:rsid w:val="002145C8"/>
    <w:rsid w:val="00214707"/>
    <w:rsid w:val="00215102"/>
    <w:rsid w:val="00215105"/>
    <w:rsid w:val="002155F5"/>
    <w:rsid w:val="002159B0"/>
    <w:rsid w:val="002159B4"/>
    <w:rsid w:val="00215CC9"/>
    <w:rsid w:val="0021613F"/>
    <w:rsid w:val="00216144"/>
    <w:rsid w:val="0021664C"/>
    <w:rsid w:val="00216B58"/>
    <w:rsid w:val="00216B72"/>
    <w:rsid w:val="00216C34"/>
    <w:rsid w:val="00216D92"/>
    <w:rsid w:val="00216FCE"/>
    <w:rsid w:val="0021709F"/>
    <w:rsid w:val="002170D1"/>
    <w:rsid w:val="00217158"/>
    <w:rsid w:val="002172B1"/>
    <w:rsid w:val="002177DB"/>
    <w:rsid w:val="00217DDF"/>
    <w:rsid w:val="00217F5A"/>
    <w:rsid w:val="00220436"/>
    <w:rsid w:val="00220973"/>
    <w:rsid w:val="00220DD7"/>
    <w:rsid w:val="00220FB5"/>
    <w:rsid w:val="002210F0"/>
    <w:rsid w:val="002211E4"/>
    <w:rsid w:val="00221897"/>
    <w:rsid w:val="00221B19"/>
    <w:rsid w:val="00221B22"/>
    <w:rsid w:val="00221C35"/>
    <w:rsid w:val="00221E97"/>
    <w:rsid w:val="00221FA4"/>
    <w:rsid w:val="0022204B"/>
    <w:rsid w:val="0022225A"/>
    <w:rsid w:val="00222278"/>
    <w:rsid w:val="002228DF"/>
    <w:rsid w:val="00223002"/>
    <w:rsid w:val="00223014"/>
    <w:rsid w:val="00223068"/>
    <w:rsid w:val="0022329B"/>
    <w:rsid w:val="002237B2"/>
    <w:rsid w:val="0022418B"/>
    <w:rsid w:val="00224B7C"/>
    <w:rsid w:val="00224BCD"/>
    <w:rsid w:val="00224EAC"/>
    <w:rsid w:val="0022512A"/>
    <w:rsid w:val="002251A5"/>
    <w:rsid w:val="002254A5"/>
    <w:rsid w:val="002258C3"/>
    <w:rsid w:val="00225B2D"/>
    <w:rsid w:val="00225B83"/>
    <w:rsid w:val="00225E7D"/>
    <w:rsid w:val="002260B4"/>
    <w:rsid w:val="0022629A"/>
    <w:rsid w:val="002265B4"/>
    <w:rsid w:val="002267C4"/>
    <w:rsid w:val="002267FA"/>
    <w:rsid w:val="002269A7"/>
    <w:rsid w:val="00226A01"/>
    <w:rsid w:val="00227229"/>
    <w:rsid w:val="002273A2"/>
    <w:rsid w:val="002273DD"/>
    <w:rsid w:val="002276EE"/>
    <w:rsid w:val="00227F17"/>
    <w:rsid w:val="00230063"/>
    <w:rsid w:val="00230103"/>
    <w:rsid w:val="00230149"/>
    <w:rsid w:val="002301EC"/>
    <w:rsid w:val="002301F3"/>
    <w:rsid w:val="002302BD"/>
    <w:rsid w:val="00230579"/>
    <w:rsid w:val="002305E8"/>
    <w:rsid w:val="0023076B"/>
    <w:rsid w:val="0023081C"/>
    <w:rsid w:val="002308D2"/>
    <w:rsid w:val="00230964"/>
    <w:rsid w:val="00230A67"/>
    <w:rsid w:val="00230DC1"/>
    <w:rsid w:val="002311F2"/>
    <w:rsid w:val="0023137D"/>
    <w:rsid w:val="0023144D"/>
    <w:rsid w:val="00231495"/>
    <w:rsid w:val="002314C4"/>
    <w:rsid w:val="002316F6"/>
    <w:rsid w:val="00231934"/>
    <w:rsid w:val="00231BB2"/>
    <w:rsid w:val="00231D6E"/>
    <w:rsid w:val="00232129"/>
    <w:rsid w:val="00232246"/>
    <w:rsid w:val="0023248B"/>
    <w:rsid w:val="002328FE"/>
    <w:rsid w:val="002329EE"/>
    <w:rsid w:val="00232AD0"/>
    <w:rsid w:val="00232BB7"/>
    <w:rsid w:val="00233125"/>
    <w:rsid w:val="00233183"/>
    <w:rsid w:val="0023339E"/>
    <w:rsid w:val="00233501"/>
    <w:rsid w:val="0023365A"/>
    <w:rsid w:val="002336E7"/>
    <w:rsid w:val="00233819"/>
    <w:rsid w:val="00233BAA"/>
    <w:rsid w:val="00233CF8"/>
    <w:rsid w:val="00233D89"/>
    <w:rsid w:val="00233DE9"/>
    <w:rsid w:val="00234171"/>
    <w:rsid w:val="00234393"/>
    <w:rsid w:val="0023458A"/>
    <w:rsid w:val="002349CD"/>
    <w:rsid w:val="00234EBD"/>
    <w:rsid w:val="00235130"/>
    <w:rsid w:val="00235391"/>
    <w:rsid w:val="00235416"/>
    <w:rsid w:val="00235421"/>
    <w:rsid w:val="00235645"/>
    <w:rsid w:val="002359BC"/>
    <w:rsid w:val="00235D41"/>
    <w:rsid w:val="00235F73"/>
    <w:rsid w:val="0023641B"/>
    <w:rsid w:val="002366D1"/>
    <w:rsid w:val="00236848"/>
    <w:rsid w:val="00236FE8"/>
    <w:rsid w:val="00237244"/>
    <w:rsid w:val="0023731B"/>
    <w:rsid w:val="0023738B"/>
    <w:rsid w:val="002379BD"/>
    <w:rsid w:val="002379F8"/>
    <w:rsid w:val="00237E0C"/>
    <w:rsid w:val="00237EB1"/>
    <w:rsid w:val="00240012"/>
    <w:rsid w:val="002402AD"/>
    <w:rsid w:val="00240420"/>
    <w:rsid w:val="00240471"/>
    <w:rsid w:val="0024079E"/>
    <w:rsid w:val="002409BC"/>
    <w:rsid w:val="00240AAB"/>
    <w:rsid w:val="00240DC5"/>
    <w:rsid w:val="00240EF7"/>
    <w:rsid w:val="0024186B"/>
    <w:rsid w:val="00241A55"/>
    <w:rsid w:val="00241B1D"/>
    <w:rsid w:val="00241D8E"/>
    <w:rsid w:val="002421C8"/>
    <w:rsid w:val="00242227"/>
    <w:rsid w:val="00242262"/>
    <w:rsid w:val="00242286"/>
    <w:rsid w:val="00242714"/>
    <w:rsid w:val="002428BC"/>
    <w:rsid w:val="00242927"/>
    <w:rsid w:val="00242B28"/>
    <w:rsid w:val="00242BD8"/>
    <w:rsid w:val="00242D08"/>
    <w:rsid w:val="00242FEF"/>
    <w:rsid w:val="0024380E"/>
    <w:rsid w:val="002438CC"/>
    <w:rsid w:val="00243AD8"/>
    <w:rsid w:val="00243FC0"/>
    <w:rsid w:val="00244313"/>
    <w:rsid w:val="0024457E"/>
    <w:rsid w:val="00244603"/>
    <w:rsid w:val="00244989"/>
    <w:rsid w:val="002449FB"/>
    <w:rsid w:val="00244D78"/>
    <w:rsid w:val="002453C6"/>
    <w:rsid w:val="0024567A"/>
    <w:rsid w:val="00245683"/>
    <w:rsid w:val="00245B25"/>
    <w:rsid w:val="00245CA9"/>
    <w:rsid w:val="00245D1F"/>
    <w:rsid w:val="00246734"/>
    <w:rsid w:val="00246DA9"/>
    <w:rsid w:val="00246E2D"/>
    <w:rsid w:val="00247094"/>
    <w:rsid w:val="002473DD"/>
    <w:rsid w:val="00247B59"/>
    <w:rsid w:val="00247DEB"/>
    <w:rsid w:val="00250529"/>
    <w:rsid w:val="002507A8"/>
    <w:rsid w:val="0025087E"/>
    <w:rsid w:val="002510C7"/>
    <w:rsid w:val="00251162"/>
    <w:rsid w:val="00251633"/>
    <w:rsid w:val="002517B5"/>
    <w:rsid w:val="00251A6A"/>
    <w:rsid w:val="00251E73"/>
    <w:rsid w:val="002521F4"/>
    <w:rsid w:val="0025251B"/>
    <w:rsid w:val="00252520"/>
    <w:rsid w:val="0025270D"/>
    <w:rsid w:val="00252E35"/>
    <w:rsid w:val="00252F7A"/>
    <w:rsid w:val="00253B77"/>
    <w:rsid w:val="00253B7C"/>
    <w:rsid w:val="00253CBD"/>
    <w:rsid w:val="00253D4A"/>
    <w:rsid w:val="0025422D"/>
    <w:rsid w:val="00254245"/>
    <w:rsid w:val="002547F1"/>
    <w:rsid w:val="00254B79"/>
    <w:rsid w:val="00254E72"/>
    <w:rsid w:val="00255307"/>
    <w:rsid w:val="00255404"/>
    <w:rsid w:val="00255441"/>
    <w:rsid w:val="002555EB"/>
    <w:rsid w:val="00255657"/>
    <w:rsid w:val="0025576E"/>
    <w:rsid w:val="00255871"/>
    <w:rsid w:val="00255B70"/>
    <w:rsid w:val="0025609C"/>
    <w:rsid w:val="0025613D"/>
    <w:rsid w:val="00256633"/>
    <w:rsid w:val="002566A9"/>
    <w:rsid w:val="00256793"/>
    <w:rsid w:val="00256A42"/>
    <w:rsid w:val="00256A7C"/>
    <w:rsid w:val="00256ADD"/>
    <w:rsid w:val="00256EDD"/>
    <w:rsid w:val="002571A8"/>
    <w:rsid w:val="00257278"/>
    <w:rsid w:val="00257295"/>
    <w:rsid w:val="00257919"/>
    <w:rsid w:val="00257BF8"/>
    <w:rsid w:val="00257EE2"/>
    <w:rsid w:val="00260232"/>
    <w:rsid w:val="002608DC"/>
    <w:rsid w:val="00260AC4"/>
    <w:rsid w:val="00260B50"/>
    <w:rsid w:val="00260DDF"/>
    <w:rsid w:val="00260FC5"/>
    <w:rsid w:val="0026109F"/>
    <w:rsid w:val="00261161"/>
    <w:rsid w:val="002614D7"/>
    <w:rsid w:val="002617CF"/>
    <w:rsid w:val="00261B86"/>
    <w:rsid w:val="00262388"/>
    <w:rsid w:val="002623EB"/>
    <w:rsid w:val="00262523"/>
    <w:rsid w:val="002625FC"/>
    <w:rsid w:val="00262817"/>
    <w:rsid w:val="002629BB"/>
    <w:rsid w:val="00262D4D"/>
    <w:rsid w:val="00262DCF"/>
    <w:rsid w:val="00262DDB"/>
    <w:rsid w:val="00262EAA"/>
    <w:rsid w:val="00262F29"/>
    <w:rsid w:val="00262FC2"/>
    <w:rsid w:val="00263247"/>
    <w:rsid w:val="002635EC"/>
    <w:rsid w:val="00263630"/>
    <w:rsid w:val="00263874"/>
    <w:rsid w:val="002639B3"/>
    <w:rsid w:val="00263A08"/>
    <w:rsid w:val="00263A46"/>
    <w:rsid w:val="00263CAA"/>
    <w:rsid w:val="00263F8B"/>
    <w:rsid w:val="002641EB"/>
    <w:rsid w:val="00264418"/>
    <w:rsid w:val="002644F0"/>
    <w:rsid w:val="002645D9"/>
    <w:rsid w:val="00264AD0"/>
    <w:rsid w:val="00264BAA"/>
    <w:rsid w:val="00264BF0"/>
    <w:rsid w:val="00264E14"/>
    <w:rsid w:val="00264F2F"/>
    <w:rsid w:val="00265045"/>
    <w:rsid w:val="00265138"/>
    <w:rsid w:val="00265245"/>
    <w:rsid w:val="002656BA"/>
    <w:rsid w:val="0026573B"/>
    <w:rsid w:val="00265BE4"/>
    <w:rsid w:val="00265D84"/>
    <w:rsid w:val="002666BB"/>
    <w:rsid w:val="00266C82"/>
    <w:rsid w:val="002670C1"/>
    <w:rsid w:val="00267314"/>
    <w:rsid w:val="002675B5"/>
    <w:rsid w:val="002676A4"/>
    <w:rsid w:val="002678D8"/>
    <w:rsid w:val="00267D66"/>
    <w:rsid w:val="00267E66"/>
    <w:rsid w:val="00267F5F"/>
    <w:rsid w:val="00270A4F"/>
    <w:rsid w:val="00270E13"/>
    <w:rsid w:val="002712D9"/>
    <w:rsid w:val="0027133E"/>
    <w:rsid w:val="00271853"/>
    <w:rsid w:val="00271899"/>
    <w:rsid w:val="002718E4"/>
    <w:rsid w:val="00271975"/>
    <w:rsid w:val="00271D35"/>
    <w:rsid w:val="00271F05"/>
    <w:rsid w:val="00271F9A"/>
    <w:rsid w:val="00272069"/>
    <w:rsid w:val="002721EA"/>
    <w:rsid w:val="00272843"/>
    <w:rsid w:val="0027290C"/>
    <w:rsid w:val="0027294C"/>
    <w:rsid w:val="00272B32"/>
    <w:rsid w:val="00272E78"/>
    <w:rsid w:val="00272FAB"/>
    <w:rsid w:val="002734C0"/>
    <w:rsid w:val="002735D4"/>
    <w:rsid w:val="00273832"/>
    <w:rsid w:val="00273979"/>
    <w:rsid w:val="002739A9"/>
    <w:rsid w:val="00273C5A"/>
    <w:rsid w:val="00273CFC"/>
    <w:rsid w:val="00273D51"/>
    <w:rsid w:val="00273E83"/>
    <w:rsid w:val="00273F11"/>
    <w:rsid w:val="00274053"/>
    <w:rsid w:val="00274948"/>
    <w:rsid w:val="00274D15"/>
    <w:rsid w:val="00274E1C"/>
    <w:rsid w:val="00274EBC"/>
    <w:rsid w:val="002754B2"/>
    <w:rsid w:val="002754FC"/>
    <w:rsid w:val="00275504"/>
    <w:rsid w:val="00275753"/>
    <w:rsid w:val="002757B6"/>
    <w:rsid w:val="002757DE"/>
    <w:rsid w:val="0027589F"/>
    <w:rsid w:val="00275917"/>
    <w:rsid w:val="00275BAF"/>
    <w:rsid w:val="00275CFA"/>
    <w:rsid w:val="00275F2A"/>
    <w:rsid w:val="0027603B"/>
    <w:rsid w:val="002763EE"/>
    <w:rsid w:val="002764C8"/>
    <w:rsid w:val="002765A7"/>
    <w:rsid w:val="0027691D"/>
    <w:rsid w:val="00276B4F"/>
    <w:rsid w:val="00276B92"/>
    <w:rsid w:val="00276F55"/>
    <w:rsid w:val="002770F9"/>
    <w:rsid w:val="0027721A"/>
    <w:rsid w:val="00277536"/>
    <w:rsid w:val="0027759C"/>
    <w:rsid w:val="002775BF"/>
    <w:rsid w:val="0027786D"/>
    <w:rsid w:val="002778C5"/>
    <w:rsid w:val="002778DB"/>
    <w:rsid w:val="00277AA2"/>
    <w:rsid w:val="00277E18"/>
    <w:rsid w:val="0028028F"/>
    <w:rsid w:val="00280523"/>
    <w:rsid w:val="002805D8"/>
    <w:rsid w:val="00280C62"/>
    <w:rsid w:val="00280DF6"/>
    <w:rsid w:val="00280EB9"/>
    <w:rsid w:val="0028109E"/>
    <w:rsid w:val="002812C4"/>
    <w:rsid w:val="00281A76"/>
    <w:rsid w:val="00281C33"/>
    <w:rsid w:val="00281EDC"/>
    <w:rsid w:val="00281F48"/>
    <w:rsid w:val="002824ED"/>
    <w:rsid w:val="0028271A"/>
    <w:rsid w:val="002828EA"/>
    <w:rsid w:val="0028296C"/>
    <w:rsid w:val="00282AF9"/>
    <w:rsid w:val="00283483"/>
    <w:rsid w:val="00283577"/>
    <w:rsid w:val="0028374D"/>
    <w:rsid w:val="0028391D"/>
    <w:rsid w:val="00283925"/>
    <w:rsid w:val="00283A4E"/>
    <w:rsid w:val="00283C2A"/>
    <w:rsid w:val="002840FB"/>
    <w:rsid w:val="0028448E"/>
    <w:rsid w:val="0028457C"/>
    <w:rsid w:val="00284B10"/>
    <w:rsid w:val="00284B61"/>
    <w:rsid w:val="00284B87"/>
    <w:rsid w:val="00284DE0"/>
    <w:rsid w:val="002853D3"/>
    <w:rsid w:val="002858D4"/>
    <w:rsid w:val="00285A82"/>
    <w:rsid w:val="00285C4B"/>
    <w:rsid w:val="00285E6A"/>
    <w:rsid w:val="002860D3"/>
    <w:rsid w:val="0028647C"/>
    <w:rsid w:val="002865DC"/>
    <w:rsid w:val="00286674"/>
    <w:rsid w:val="00286700"/>
    <w:rsid w:val="00286746"/>
    <w:rsid w:val="002868B6"/>
    <w:rsid w:val="00286A3F"/>
    <w:rsid w:val="00286A8F"/>
    <w:rsid w:val="00286AC7"/>
    <w:rsid w:val="00286C6C"/>
    <w:rsid w:val="0028725E"/>
    <w:rsid w:val="002877D1"/>
    <w:rsid w:val="002879BE"/>
    <w:rsid w:val="00287AA3"/>
    <w:rsid w:val="00287B0B"/>
    <w:rsid w:val="00287C08"/>
    <w:rsid w:val="00287C52"/>
    <w:rsid w:val="00287E59"/>
    <w:rsid w:val="00287FFE"/>
    <w:rsid w:val="00290125"/>
    <w:rsid w:val="00290834"/>
    <w:rsid w:val="00290A0B"/>
    <w:rsid w:val="00290D03"/>
    <w:rsid w:val="002910A2"/>
    <w:rsid w:val="00291125"/>
    <w:rsid w:val="002912D5"/>
    <w:rsid w:val="00291391"/>
    <w:rsid w:val="00291797"/>
    <w:rsid w:val="002919BD"/>
    <w:rsid w:val="00291BA2"/>
    <w:rsid w:val="00291C32"/>
    <w:rsid w:val="00291C78"/>
    <w:rsid w:val="00291CE1"/>
    <w:rsid w:val="00291E80"/>
    <w:rsid w:val="00291EBC"/>
    <w:rsid w:val="00291F3B"/>
    <w:rsid w:val="002922D0"/>
    <w:rsid w:val="002924BF"/>
    <w:rsid w:val="002926AA"/>
    <w:rsid w:val="002927AB"/>
    <w:rsid w:val="00292904"/>
    <w:rsid w:val="00292BFA"/>
    <w:rsid w:val="00292FA8"/>
    <w:rsid w:val="0029304E"/>
    <w:rsid w:val="0029347D"/>
    <w:rsid w:val="002935CA"/>
    <w:rsid w:val="00293627"/>
    <w:rsid w:val="002936EF"/>
    <w:rsid w:val="0029373C"/>
    <w:rsid w:val="00293789"/>
    <w:rsid w:val="002937B1"/>
    <w:rsid w:val="00293D20"/>
    <w:rsid w:val="00293E8F"/>
    <w:rsid w:val="002943F4"/>
    <w:rsid w:val="002944B7"/>
    <w:rsid w:val="00294D64"/>
    <w:rsid w:val="00294E2F"/>
    <w:rsid w:val="00294F04"/>
    <w:rsid w:val="00294F5C"/>
    <w:rsid w:val="002954D1"/>
    <w:rsid w:val="0029551F"/>
    <w:rsid w:val="002955CB"/>
    <w:rsid w:val="0029595D"/>
    <w:rsid w:val="002959F4"/>
    <w:rsid w:val="00295E28"/>
    <w:rsid w:val="00295E58"/>
    <w:rsid w:val="00296081"/>
    <w:rsid w:val="00296114"/>
    <w:rsid w:val="0029619B"/>
    <w:rsid w:val="002961AA"/>
    <w:rsid w:val="00296283"/>
    <w:rsid w:val="002962B9"/>
    <w:rsid w:val="00296346"/>
    <w:rsid w:val="0029691E"/>
    <w:rsid w:val="002969B2"/>
    <w:rsid w:val="00296C07"/>
    <w:rsid w:val="00296E86"/>
    <w:rsid w:val="00297539"/>
    <w:rsid w:val="00297583"/>
    <w:rsid w:val="00297671"/>
    <w:rsid w:val="0029797F"/>
    <w:rsid w:val="00297A56"/>
    <w:rsid w:val="00297ADB"/>
    <w:rsid w:val="002A0121"/>
    <w:rsid w:val="002A081C"/>
    <w:rsid w:val="002A0AD6"/>
    <w:rsid w:val="002A0BAD"/>
    <w:rsid w:val="002A0EE8"/>
    <w:rsid w:val="002A1B1E"/>
    <w:rsid w:val="002A1B75"/>
    <w:rsid w:val="002A2140"/>
    <w:rsid w:val="002A2ADE"/>
    <w:rsid w:val="002A2D8C"/>
    <w:rsid w:val="002A310F"/>
    <w:rsid w:val="002A37E9"/>
    <w:rsid w:val="002A3A0E"/>
    <w:rsid w:val="002A3E29"/>
    <w:rsid w:val="002A3EC4"/>
    <w:rsid w:val="002A3F82"/>
    <w:rsid w:val="002A42A3"/>
    <w:rsid w:val="002A465C"/>
    <w:rsid w:val="002A4762"/>
    <w:rsid w:val="002A4BBD"/>
    <w:rsid w:val="002A4BCE"/>
    <w:rsid w:val="002A4D94"/>
    <w:rsid w:val="002A4F34"/>
    <w:rsid w:val="002A51A2"/>
    <w:rsid w:val="002A53AE"/>
    <w:rsid w:val="002A54FA"/>
    <w:rsid w:val="002A5591"/>
    <w:rsid w:val="002A57C8"/>
    <w:rsid w:val="002A5CF7"/>
    <w:rsid w:val="002A651A"/>
    <w:rsid w:val="002A6782"/>
    <w:rsid w:val="002A7498"/>
    <w:rsid w:val="002A758D"/>
    <w:rsid w:val="002A76B9"/>
    <w:rsid w:val="002A7950"/>
    <w:rsid w:val="002A7CD8"/>
    <w:rsid w:val="002A7F75"/>
    <w:rsid w:val="002B0131"/>
    <w:rsid w:val="002B03F2"/>
    <w:rsid w:val="002B056C"/>
    <w:rsid w:val="002B0724"/>
    <w:rsid w:val="002B0A60"/>
    <w:rsid w:val="002B0BBF"/>
    <w:rsid w:val="002B0E1C"/>
    <w:rsid w:val="002B141F"/>
    <w:rsid w:val="002B1530"/>
    <w:rsid w:val="002B1623"/>
    <w:rsid w:val="002B1778"/>
    <w:rsid w:val="002B18F3"/>
    <w:rsid w:val="002B1920"/>
    <w:rsid w:val="002B1A54"/>
    <w:rsid w:val="002B238B"/>
    <w:rsid w:val="002B24FD"/>
    <w:rsid w:val="002B2515"/>
    <w:rsid w:val="002B25C9"/>
    <w:rsid w:val="002B281F"/>
    <w:rsid w:val="002B2872"/>
    <w:rsid w:val="002B301F"/>
    <w:rsid w:val="002B3023"/>
    <w:rsid w:val="002B31B3"/>
    <w:rsid w:val="002B3435"/>
    <w:rsid w:val="002B374F"/>
    <w:rsid w:val="002B376D"/>
    <w:rsid w:val="002B3805"/>
    <w:rsid w:val="002B3D7B"/>
    <w:rsid w:val="002B3D9C"/>
    <w:rsid w:val="002B41B1"/>
    <w:rsid w:val="002B4339"/>
    <w:rsid w:val="002B4397"/>
    <w:rsid w:val="002B43E2"/>
    <w:rsid w:val="002B472D"/>
    <w:rsid w:val="002B4916"/>
    <w:rsid w:val="002B4B99"/>
    <w:rsid w:val="002B4EC4"/>
    <w:rsid w:val="002B4ECC"/>
    <w:rsid w:val="002B51DC"/>
    <w:rsid w:val="002B5340"/>
    <w:rsid w:val="002B5763"/>
    <w:rsid w:val="002B5E35"/>
    <w:rsid w:val="002B6111"/>
    <w:rsid w:val="002B65D5"/>
    <w:rsid w:val="002B66E9"/>
    <w:rsid w:val="002B7327"/>
    <w:rsid w:val="002B76BF"/>
    <w:rsid w:val="002B77F1"/>
    <w:rsid w:val="002B7F0A"/>
    <w:rsid w:val="002C00B8"/>
    <w:rsid w:val="002C021A"/>
    <w:rsid w:val="002C0762"/>
    <w:rsid w:val="002C09C9"/>
    <w:rsid w:val="002C0B8A"/>
    <w:rsid w:val="002C0E4B"/>
    <w:rsid w:val="002C0F15"/>
    <w:rsid w:val="002C1117"/>
    <w:rsid w:val="002C11DD"/>
    <w:rsid w:val="002C14A0"/>
    <w:rsid w:val="002C14C8"/>
    <w:rsid w:val="002C15E7"/>
    <w:rsid w:val="002C1639"/>
    <w:rsid w:val="002C1873"/>
    <w:rsid w:val="002C18D2"/>
    <w:rsid w:val="002C1CAB"/>
    <w:rsid w:val="002C1CBE"/>
    <w:rsid w:val="002C1ED8"/>
    <w:rsid w:val="002C2097"/>
    <w:rsid w:val="002C2422"/>
    <w:rsid w:val="002C24C0"/>
    <w:rsid w:val="002C24C3"/>
    <w:rsid w:val="002C273C"/>
    <w:rsid w:val="002C29AA"/>
    <w:rsid w:val="002C2D3A"/>
    <w:rsid w:val="002C2E51"/>
    <w:rsid w:val="002C2EE6"/>
    <w:rsid w:val="002C30E7"/>
    <w:rsid w:val="002C3128"/>
    <w:rsid w:val="002C3216"/>
    <w:rsid w:val="002C327B"/>
    <w:rsid w:val="002C3486"/>
    <w:rsid w:val="002C3494"/>
    <w:rsid w:val="002C34A8"/>
    <w:rsid w:val="002C4029"/>
    <w:rsid w:val="002C4088"/>
    <w:rsid w:val="002C43D4"/>
    <w:rsid w:val="002C4589"/>
    <w:rsid w:val="002C46F9"/>
    <w:rsid w:val="002C478D"/>
    <w:rsid w:val="002C4A11"/>
    <w:rsid w:val="002C4AD6"/>
    <w:rsid w:val="002C4D9F"/>
    <w:rsid w:val="002C50F4"/>
    <w:rsid w:val="002C52E1"/>
    <w:rsid w:val="002C5665"/>
    <w:rsid w:val="002C5BE3"/>
    <w:rsid w:val="002C66ED"/>
    <w:rsid w:val="002C6804"/>
    <w:rsid w:val="002C6928"/>
    <w:rsid w:val="002C6C10"/>
    <w:rsid w:val="002C6C39"/>
    <w:rsid w:val="002C6FDA"/>
    <w:rsid w:val="002C700B"/>
    <w:rsid w:val="002C77AB"/>
    <w:rsid w:val="002C7989"/>
    <w:rsid w:val="002C7C5E"/>
    <w:rsid w:val="002C7FB6"/>
    <w:rsid w:val="002D0527"/>
    <w:rsid w:val="002D0850"/>
    <w:rsid w:val="002D0AE3"/>
    <w:rsid w:val="002D0CAF"/>
    <w:rsid w:val="002D0DC3"/>
    <w:rsid w:val="002D0F49"/>
    <w:rsid w:val="002D0F88"/>
    <w:rsid w:val="002D112A"/>
    <w:rsid w:val="002D116F"/>
    <w:rsid w:val="002D1377"/>
    <w:rsid w:val="002D1501"/>
    <w:rsid w:val="002D1554"/>
    <w:rsid w:val="002D1BA2"/>
    <w:rsid w:val="002D1D37"/>
    <w:rsid w:val="002D2068"/>
    <w:rsid w:val="002D20AC"/>
    <w:rsid w:val="002D2340"/>
    <w:rsid w:val="002D237F"/>
    <w:rsid w:val="002D238B"/>
    <w:rsid w:val="002D241F"/>
    <w:rsid w:val="002D2538"/>
    <w:rsid w:val="002D2550"/>
    <w:rsid w:val="002D2561"/>
    <w:rsid w:val="002D2A83"/>
    <w:rsid w:val="002D2E49"/>
    <w:rsid w:val="002D2EDE"/>
    <w:rsid w:val="002D2EF7"/>
    <w:rsid w:val="002D3457"/>
    <w:rsid w:val="002D3639"/>
    <w:rsid w:val="002D37AE"/>
    <w:rsid w:val="002D3DAE"/>
    <w:rsid w:val="002D4508"/>
    <w:rsid w:val="002D49BD"/>
    <w:rsid w:val="002D4C6F"/>
    <w:rsid w:val="002D4DF5"/>
    <w:rsid w:val="002D5084"/>
    <w:rsid w:val="002D513E"/>
    <w:rsid w:val="002D517B"/>
    <w:rsid w:val="002D5358"/>
    <w:rsid w:val="002D5437"/>
    <w:rsid w:val="002D5547"/>
    <w:rsid w:val="002D55E8"/>
    <w:rsid w:val="002D56C8"/>
    <w:rsid w:val="002D58A8"/>
    <w:rsid w:val="002D5DD0"/>
    <w:rsid w:val="002D6071"/>
    <w:rsid w:val="002D666D"/>
    <w:rsid w:val="002D66D7"/>
    <w:rsid w:val="002D6775"/>
    <w:rsid w:val="002D67A1"/>
    <w:rsid w:val="002D69EF"/>
    <w:rsid w:val="002D6A09"/>
    <w:rsid w:val="002D6A21"/>
    <w:rsid w:val="002D6C62"/>
    <w:rsid w:val="002D6D64"/>
    <w:rsid w:val="002D703B"/>
    <w:rsid w:val="002D720F"/>
    <w:rsid w:val="002D769C"/>
    <w:rsid w:val="002D786C"/>
    <w:rsid w:val="002D78DF"/>
    <w:rsid w:val="002D7D02"/>
    <w:rsid w:val="002D7E00"/>
    <w:rsid w:val="002D7E06"/>
    <w:rsid w:val="002D7E71"/>
    <w:rsid w:val="002D7F1A"/>
    <w:rsid w:val="002E00F7"/>
    <w:rsid w:val="002E03D3"/>
    <w:rsid w:val="002E05F2"/>
    <w:rsid w:val="002E0A35"/>
    <w:rsid w:val="002E0B2C"/>
    <w:rsid w:val="002E0B46"/>
    <w:rsid w:val="002E0BBB"/>
    <w:rsid w:val="002E0D56"/>
    <w:rsid w:val="002E1028"/>
    <w:rsid w:val="002E11C8"/>
    <w:rsid w:val="002E11F8"/>
    <w:rsid w:val="002E162E"/>
    <w:rsid w:val="002E1C50"/>
    <w:rsid w:val="002E1E7F"/>
    <w:rsid w:val="002E1F4B"/>
    <w:rsid w:val="002E1F4F"/>
    <w:rsid w:val="002E2221"/>
    <w:rsid w:val="002E2228"/>
    <w:rsid w:val="002E2753"/>
    <w:rsid w:val="002E295C"/>
    <w:rsid w:val="002E2D3A"/>
    <w:rsid w:val="002E2E66"/>
    <w:rsid w:val="002E309B"/>
    <w:rsid w:val="002E30A3"/>
    <w:rsid w:val="002E32A3"/>
    <w:rsid w:val="002E3979"/>
    <w:rsid w:val="002E3FEA"/>
    <w:rsid w:val="002E439E"/>
    <w:rsid w:val="002E43D8"/>
    <w:rsid w:val="002E4D45"/>
    <w:rsid w:val="002E4DD0"/>
    <w:rsid w:val="002E5014"/>
    <w:rsid w:val="002E5062"/>
    <w:rsid w:val="002E511B"/>
    <w:rsid w:val="002E52B3"/>
    <w:rsid w:val="002E57E4"/>
    <w:rsid w:val="002E5A04"/>
    <w:rsid w:val="002E5B4C"/>
    <w:rsid w:val="002E5DD4"/>
    <w:rsid w:val="002E6102"/>
    <w:rsid w:val="002E6274"/>
    <w:rsid w:val="002E6299"/>
    <w:rsid w:val="002E62AD"/>
    <w:rsid w:val="002E6428"/>
    <w:rsid w:val="002E6685"/>
    <w:rsid w:val="002E676F"/>
    <w:rsid w:val="002E6F58"/>
    <w:rsid w:val="002E7786"/>
    <w:rsid w:val="002E78FC"/>
    <w:rsid w:val="002E79CE"/>
    <w:rsid w:val="002E7C8C"/>
    <w:rsid w:val="002E7D34"/>
    <w:rsid w:val="002F01E1"/>
    <w:rsid w:val="002F04CD"/>
    <w:rsid w:val="002F0545"/>
    <w:rsid w:val="002F06EE"/>
    <w:rsid w:val="002F0E33"/>
    <w:rsid w:val="002F0FC3"/>
    <w:rsid w:val="002F10EF"/>
    <w:rsid w:val="002F129E"/>
    <w:rsid w:val="002F13BB"/>
    <w:rsid w:val="002F15F8"/>
    <w:rsid w:val="002F1774"/>
    <w:rsid w:val="002F1875"/>
    <w:rsid w:val="002F1A93"/>
    <w:rsid w:val="002F1C0B"/>
    <w:rsid w:val="002F21BF"/>
    <w:rsid w:val="002F21DC"/>
    <w:rsid w:val="002F23E3"/>
    <w:rsid w:val="002F292F"/>
    <w:rsid w:val="002F2A11"/>
    <w:rsid w:val="002F2B9D"/>
    <w:rsid w:val="002F2DB1"/>
    <w:rsid w:val="002F313B"/>
    <w:rsid w:val="002F33A0"/>
    <w:rsid w:val="002F3405"/>
    <w:rsid w:val="002F3496"/>
    <w:rsid w:val="002F34E3"/>
    <w:rsid w:val="002F3565"/>
    <w:rsid w:val="002F37A0"/>
    <w:rsid w:val="002F37F1"/>
    <w:rsid w:val="002F3A25"/>
    <w:rsid w:val="002F409C"/>
    <w:rsid w:val="002F48F9"/>
    <w:rsid w:val="002F490A"/>
    <w:rsid w:val="002F50BA"/>
    <w:rsid w:val="002F5245"/>
    <w:rsid w:val="002F552B"/>
    <w:rsid w:val="002F557D"/>
    <w:rsid w:val="002F5826"/>
    <w:rsid w:val="002F5AF0"/>
    <w:rsid w:val="002F5BB4"/>
    <w:rsid w:val="002F5D7A"/>
    <w:rsid w:val="002F63FD"/>
    <w:rsid w:val="002F6402"/>
    <w:rsid w:val="002F6623"/>
    <w:rsid w:val="002F67A4"/>
    <w:rsid w:val="002F6C99"/>
    <w:rsid w:val="002F6CB7"/>
    <w:rsid w:val="002F6E24"/>
    <w:rsid w:val="002F6FA7"/>
    <w:rsid w:val="002F72EF"/>
    <w:rsid w:val="002F775E"/>
    <w:rsid w:val="002F781D"/>
    <w:rsid w:val="002F7C08"/>
    <w:rsid w:val="002F7DB4"/>
    <w:rsid w:val="002F7EB9"/>
    <w:rsid w:val="003000AE"/>
    <w:rsid w:val="003000C0"/>
    <w:rsid w:val="00300111"/>
    <w:rsid w:val="00300269"/>
    <w:rsid w:val="003003D5"/>
    <w:rsid w:val="00300400"/>
    <w:rsid w:val="00300402"/>
    <w:rsid w:val="00300411"/>
    <w:rsid w:val="0030043F"/>
    <w:rsid w:val="0030056E"/>
    <w:rsid w:val="00300577"/>
    <w:rsid w:val="00300C93"/>
    <w:rsid w:val="00300E02"/>
    <w:rsid w:val="0030156E"/>
    <w:rsid w:val="003015F1"/>
    <w:rsid w:val="003017ED"/>
    <w:rsid w:val="00301AA0"/>
    <w:rsid w:val="00301B85"/>
    <w:rsid w:val="00302138"/>
    <w:rsid w:val="00302178"/>
    <w:rsid w:val="003021CC"/>
    <w:rsid w:val="0030232F"/>
    <w:rsid w:val="0030240C"/>
    <w:rsid w:val="0030272C"/>
    <w:rsid w:val="00302844"/>
    <w:rsid w:val="00302C45"/>
    <w:rsid w:val="00303768"/>
    <w:rsid w:val="00303818"/>
    <w:rsid w:val="00303D17"/>
    <w:rsid w:val="00304066"/>
    <w:rsid w:val="0030424C"/>
    <w:rsid w:val="003042A0"/>
    <w:rsid w:val="003043EE"/>
    <w:rsid w:val="00304795"/>
    <w:rsid w:val="00304C1C"/>
    <w:rsid w:val="00304FE5"/>
    <w:rsid w:val="00305135"/>
    <w:rsid w:val="003053EB"/>
    <w:rsid w:val="0030555E"/>
    <w:rsid w:val="00305929"/>
    <w:rsid w:val="00305F3E"/>
    <w:rsid w:val="00306132"/>
    <w:rsid w:val="00306226"/>
    <w:rsid w:val="003062A2"/>
    <w:rsid w:val="00306700"/>
    <w:rsid w:val="003067AB"/>
    <w:rsid w:val="003068C2"/>
    <w:rsid w:val="00306A1F"/>
    <w:rsid w:val="00306EDE"/>
    <w:rsid w:val="0030710F"/>
    <w:rsid w:val="00307186"/>
    <w:rsid w:val="00307413"/>
    <w:rsid w:val="00307718"/>
    <w:rsid w:val="00307B18"/>
    <w:rsid w:val="00307C5E"/>
    <w:rsid w:val="00307EA5"/>
    <w:rsid w:val="00307ECE"/>
    <w:rsid w:val="00307F3F"/>
    <w:rsid w:val="00310030"/>
    <w:rsid w:val="003100C3"/>
    <w:rsid w:val="00310674"/>
    <w:rsid w:val="00310994"/>
    <w:rsid w:val="00310C20"/>
    <w:rsid w:val="00310F31"/>
    <w:rsid w:val="003110A4"/>
    <w:rsid w:val="003112A7"/>
    <w:rsid w:val="00311BE3"/>
    <w:rsid w:val="00311C16"/>
    <w:rsid w:val="00311DA5"/>
    <w:rsid w:val="00312819"/>
    <w:rsid w:val="0031285E"/>
    <w:rsid w:val="003128C2"/>
    <w:rsid w:val="00312CE8"/>
    <w:rsid w:val="003132A8"/>
    <w:rsid w:val="00313A3F"/>
    <w:rsid w:val="00313F69"/>
    <w:rsid w:val="00314061"/>
    <w:rsid w:val="00314167"/>
    <w:rsid w:val="00314374"/>
    <w:rsid w:val="0031442F"/>
    <w:rsid w:val="00314681"/>
    <w:rsid w:val="00314AEE"/>
    <w:rsid w:val="00314B22"/>
    <w:rsid w:val="00314D4F"/>
    <w:rsid w:val="00314F5B"/>
    <w:rsid w:val="003153CA"/>
    <w:rsid w:val="00315503"/>
    <w:rsid w:val="00315630"/>
    <w:rsid w:val="0031585B"/>
    <w:rsid w:val="00315AD2"/>
    <w:rsid w:val="00315C6F"/>
    <w:rsid w:val="003161B2"/>
    <w:rsid w:val="0031621B"/>
    <w:rsid w:val="00316332"/>
    <w:rsid w:val="00316955"/>
    <w:rsid w:val="0031695C"/>
    <w:rsid w:val="00316AB7"/>
    <w:rsid w:val="00316AF8"/>
    <w:rsid w:val="00316E8A"/>
    <w:rsid w:val="003172EA"/>
    <w:rsid w:val="00317A40"/>
    <w:rsid w:val="00317D01"/>
    <w:rsid w:val="00317FE9"/>
    <w:rsid w:val="003200CF"/>
    <w:rsid w:val="003201C8"/>
    <w:rsid w:val="00320398"/>
    <w:rsid w:val="003204DD"/>
    <w:rsid w:val="0032076C"/>
    <w:rsid w:val="003207D4"/>
    <w:rsid w:val="00320947"/>
    <w:rsid w:val="00320965"/>
    <w:rsid w:val="0032096D"/>
    <w:rsid w:val="0032099E"/>
    <w:rsid w:val="00320A2B"/>
    <w:rsid w:val="00320AC9"/>
    <w:rsid w:val="00320DD9"/>
    <w:rsid w:val="00320E09"/>
    <w:rsid w:val="00320FC7"/>
    <w:rsid w:val="00320FD6"/>
    <w:rsid w:val="003210A4"/>
    <w:rsid w:val="003214D1"/>
    <w:rsid w:val="003214F2"/>
    <w:rsid w:val="003216BD"/>
    <w:rsid w:val="00321727"/>
    <w:rsid w:val="00321940"/>
    <w:rsid w:val="0032195A"/>
    <w:rsid w:val="00321B2C"/>
    <w:rsid w:val="00321DDD"/>
    <w:rsid w:val="00322346"/>
    <w:rsid w:val="003223DA"/>
    <w:rsid w:val="00322518"/>
    <w:rsid w:val="00322643"/>
    <w:rsid w:val="003227DA"/>
    <w:rsid w:val="00322951"/>
    <w:rsid w:val="00322D61"/>
    <w:rsid w:val="00322FED"/>
    <w:rsid w:val="003231EA"/>
    <w:rsid w:val="00323306"/>
    <w:rsid w:val="00323329"/>
    <w:rsid w:val="003234E5"/>
    <w:rsid w:val="00323876"/>
    <w:rsid w:val="00323ACD"/>
    <w:rsid w:val="00324036"/>
    <w:rsid w:val="003245C3"/>
    <w:rsid w:val="00324694"/>
    <w:rsid w:val="00324B37"/>
    <w:rsid w:val="00324BF3"/>
    <w:rsid w:val="00324DC6"/>
    <w:rsid w:val="00324F3F"/>
    <w:rsid w:val="00325015"/>
    <w:rsid w:val="003251B0"/>
    <w:rsid w:val="003252AF"/>
    <w:rsid w:val="0032562A"/>
    <w:rsid w:val="0032564A"/>
    <w:rsid w:val="003258CA"/>
    <w:rsid w:val="00325C9E"/>
    <w:rsid w:val="0032617F"/>
    <w:rsid w:val="003264D1"/>
    <w:rsid w:val="003264F5"/>
    <w:rsid w:val="00326602"/>
    <w:rsid w:val="00326867"/>
    <w:rsid w:val="00326D58"/>
    <w:rsid w:val="00326E71"/>
    <w:rsid w:val="00326E7C"/>
    <w:rsid w:val="003274D3"/>
    <w:rsid w:val="003278FF"/>
    <w:rsid w:val="003279EA"/>
    <w:rsid w:val="00327A40"/>
    <w:rsid w:val="00327B41"/>
    <w:rsid w:val="00327C5E"/>
    <w:rsid w:val="00327DE2"/>
    <w:rsid w:val="00327EB4"/>
    <w:rsid w:val="003302C0"/>
    <w:rsid w:val="0033060B"/>
    <w:rsid w:val="0033065E"/>
    <w:rsid w:val="00330662"/>
    <w:rsid w:val="00330759"/>
    <w:rsid w:val="003308CB"/>
    <w:rsid w:val="00330973"/>
    <w:rsid w:val="003309D0"/>
    <w:rsid w:val="003312E2"/>
    <w:rsid w:val="00331369"/>
    <w:rsid w:val="00331630"/>
    <w:rsid w:val="0033164D"/>
    <w:rsid w:val="0033170D"/>
    <w:rsid w:val="00331A12"/>
    <w:rsid w:val="00331FA6"/>
    <w:rsid w:val="00332C27"/>
    <w:rsid w:val="00333496"/>
    <w:rsid w:val="003335D1"/>
    <w:rsid w:val="0033367A"/>
    <w:rsid w:val="00333697"/>
    <w:rsid w:val="00333778"/>
    <w:rsid w:val="00333BB6"/>
    <w:rsid w:val="00333F88"/>
    <w:rsid w:val="003340A7"/>
    <w:rsid w:val="0033417F"/>
    <w:rsid w:val="0033475A"/>
    <w:rsid w:val="00334780"/>
    <w:rsid w:val="003347BD"/>
    <w:rsid w:val="00334856"/>
    <w:rsid w:val="00334883"/>
    <w:rsid w:val="00334B57"/>
    <w:rsid w:val="003350EB"/>
    <w:rsid w:val="003353C7"/>
    <w:rsid w:val="003354A8"/>
    <w:rsid w:val="003354FA"/>
    <w:rsid w:val="0033558C"/>
    <w:rsid w:val="00336C86"/>
    <w:rsid w:val="00336CB6"/>
    <w:rsid w:val="00336CE9"/>
    <w:rsid w:val="00336E41"/>
    <w:rsid w:val="00336F0E"/>
    <w:rsid w:val="00337042"/>
    <w:rsid w:val="00337297"/>
    <w:rsid w:val="00337668"/>
    <w:rsid w:val="0033769C"/>
    <w:rsid w:val="00337BC1"/>
    <w:rsid w:val="00337BDC"/>
    <w:rsid w:val="00337C76"/>
    <w:rsid w:val="00337E81"/>
    <w:rsid w:val="00337E9D"/>
    <w:rsid w:val="00340AA8"/>
    <w:rsid w:val="00340ABE"/>
    <w:rsid w:val="003412C2"/>
    <w:rsid w:val="0034135D"/>
    <w:rsid w:val="0034150B"/>
    <w:rsid w:val="00341747"/>
    <w:rsid w:val="00341DAE"/>
    <w:rsid w:val="00341DDC"/>
    <w:rsid w:val="00341FB6"/>
    <w:rsid w:val="00342108"/>
    <w:rsid w:val="00342510"/>
    <w:rsid w:val="00342AC5"/>
    <w:rsid w:val="00342EA5"/>
    <w:rsid w:val="00342F4E"/>
    <w:rsid w:val="0034307C"/>
    <w:rsid w:val="0034311D"/>
    <w:rsid w:val="003432BA"/>
    <w:rsid w:val="0034348D"/>
    <w:rsid w:val="003438FE"/>
    <w:rsid w:val="00343A4D"/>
    <w:rsid w:val="00343C3B"/>
    <w:rsid w:val="00343F13"/>
    <w:rsid w:val="0034417A"/>
    <w:rsid w:val="00344379"/>
    <w:rsid w:val="003444FE"/>
    <w:rsid w:val="0034475D"/>
    <w:rsid w:val="00344AC7"/>
    <w:rsid w:val="00344C4C"/>
    <w:rsid w:val="00344C8D"/>
    <w:rsid w:val="00344ED8"/>
    <w:rsid w:val="003451DB"/>
    <w:rsid w:val="00345607"/>
    <w:rsid w:val="00345818"/>
    <w:rsid w:val="00345925"/>
    <w:rsid w:val="00345D57"/>
    <w:rsid w:val="003461D6"/>
    <w:rsid w:val="003463B3"/>
    <w:rsid w:val="003464F6"/>
    <w:rsid w:val="003465F9"/>
    <w:rsid w:val="003466C1"/>
    <w:rsid w:val="00346A8F"/>
    <w:rsid w:val="00346E10"/>
    <w:rsid w:val="00346EF0"/>
    <w:rsid w:val="00346F31"/>
    <w:rsid w:val="0034747A"/>
    <w:rsid w:val="0034748D"/>
    <w:rsid w:val="003474B1"/>
    <w:rsid w:val="00347669"/>
    <w:rsid w:val="003476C6"/>
    <w:rsid w:val="00350240"/>
    <w:rsid w:val="003504D4"/>
    <w:rsid w:val="00350538"/>
    <w:rsid w:val="0035057A"/>
    <w:rsid w:val="0035063B"/>
    <w:rsid w:val="003506FA"/>
    <w:rsid w:val="00350B06"/>
    <w:rsid w:val="00350E13"/>
    <w:rsid w:val="0035105C"/>
    <w:rsid w:val="0035110F"/>
    <w:rsid w:val="00351486"/>
    <w:rsid w:val="003516EE"/>
    <w:rsid w:val="00351771"/>
    <w:rsid w:val="00351819"/>
    <w:rsid w:val="00351894"/>
    <w:rsid w:val="0035193F"/>
    <w:rsid w:val="00351B5A"/>
    <w:rsid w:val="00351B6B"/>
    <w:rsid w:val="00351F1C"/>
    <w:rsid w:val="003522E7"/>
    <w:rsid w:val="0035249A"/>
    <w:rsid w:val="00352786"/>
    <w:rsid w:val="003527B1"/>
    <w:rsid w:val="003527EC"/>
    <w:rsid w:val="00352860"/>
    <w:rsid w:val="003528B7"/>
    <w:rsid w:val="003528CB"/>
    <w:rsid w:val="00352962"/>
    <w:rsid w:val="003529C2"/>
    <w:rsid w:val="00352A30"/>
    <w:rsid w:val="00352C1C"/>
    <w:rsid w:val="00352D88"/>
    <w:rsid w:val="00352E55"/>
    <w:rsid w:val="00353000"/>
    <w:rsid w:val="0035312B"/>
    <w:rsid w:val="0035316C"/>
    <w:rsid w:val="003537F9"/>
    <w:rsid w:val="00353A92"/>
    <w:rsid w:val="0035415B"/>
    <w:rsid w:val="00354346"/>
    <w:rsid w:val="00354390"/>
    <w:rsid w:val="0035451C"/>
    <w:rsid w:val="00354636"/>
    <w:rsid w:val="003547A1"/>
    <w:rsid w:val="00354A78"/>
    <w:rsid w:val="003550A0"/>
    <w:rsid w:val="00355356"/>
    <w:rsid w:val="003553C1"/>
    <w:rsid w:val="0035557E"/>
    <w:rsid w:val="0035568E"/>
    <w:rsid w:val="00355B9B"/>
    <w:rsid w:val="00355BE9"/>
    <w:rsid w:val="00355DF9"/>
    <w:rsid w:val="00356712"/>
    <w:rsid w:val="0035675A"/>
    <w:rsid w:val="00356B1B"/>
    <w:rsid w:val="00356E9F"/>
    <w:rsid w:val="003570B0"/>
    <w:rsid w:val="0035716D"/>
    <w:rsid w:val="00357308"/>
    <w:rsid w:val="003573A9"/>
    <w:rsid w:val="00357525"/>
    <w:rsid w:val="003577A6"/>
    <w:rsid w:val="003577BC"/>
    <w:rsid w:val="00357863"/>
    <w:rsid w:val="003579ED"/>
    <w:rsid w:val="00357B15"/>
    <w:rsid w:val="00357B30"/>
    <w:rsid w:val="00357C84"/>
    <w:rsid w:val="00357FBF"/>
    <w:rsid w:val="003600CE"/>
    <w:rsid w:val="003600D4"/>
    <w:rsid w:val="003602AD"/>
    <w:rsid w:val="003602CE"/>
    <w:rsid w:val="00360371"/>
    <w:rsid w:val="003606A6"/>
    <w:rsid w:val="003607AF"/>
    <w:rsid w:val="00360A18"/>
    <w:rsid w:val="00360E91"/>
    <w:rsid w:val="003612AE"/>
    <w:rsid w:val="0036142A"/>
    <w:rsid w:val="00361631"/>
    <w:rsid w:val="003619BC"/>
    <w:rsid w:val="00361B5A"/>
    <w:rsid w:val="003621C8"/>
    <w:rsid w:val="00362348"/>
    <w:rsid w:val="003624F8"/>
    <w:rsid w:val="003625EB"/>
    <w:rsid w:val="00362623"/>
    <w:rsid w:val="00362666"/>
    <w:rsid w:val="00362896"/>
    <w:rsid w:val="00362A98"/>
    <w:rsid w:val="00362FF3"/>
    <w:rsid w:val="00363049"/>
    <w:rsid w:val="00363715"/>
    <w:rsid w:val="0036374D"/>
    <w:rsid w:val="003637E8"/>
    <w:rsid w:val="00363B13"/>
    <w:rsid w:val="00363D3A"/>
    <w:rsid w:val="003640D4"/>
    <w:rsid w:val="003642D1"/>
    <w:rsid w:val="00364383"/>
    <w:rsid w:val="003646A0"/>
    <w:rsid w:val="003647A5"/>
    <w:rsid w:val="00364B06"/>
    <w:rsid w:val="00364B49"/>
    <w:rsid w:val="00364EC9"/>
    <w:rsid w:val="003650E0"/>
    <w:rsid w:val="003652BA"/>
    <w:rsid w:val="0036532A"/>
    <w:rsid w:val="00365463"/>
    <w:rsid w:val="00365EAA"/>
    <w:rsid w:val="00365F0D"/>
    <w:rsid w:val="00366035"/>
    <w:rsid w:val="0036604A"/>
    <w:rsid w:val="003662C5"/>
    <w:rsid w:val="00366426"/>
    <w:rsid w:val="003665BA"/>
    <w:rsid w:val="003667A7"/>
    <w:rsid w:val="00366C04"/>
    <w:rsid w:val="00366D79"/>
    <w:rsid w:val="00366FDF"/>
    <w:rsid w:val="00367151"/>
    <w:rsid w:val="003673EA"/>
    <w:rsid w:val="003673FC"/>
    <w:rsid w:val="0036759C"/>
    <w:rsid w:val="0036774C"/>
    <w:rsid w:val="00367975"/>
    <w:rsid w:val="00370053"/>
    <w:rsid w:val="0037005A"/>
    <w:rsid w:val="003702DD"/>
    <w:rsid w:val="00370428"/>
    <w:rsid w:val="003706B7"/>
    <w:rsid w:val="00370C49"/>
    <w:rsid w:val="00370C98"/>
    <w:rsid w:val="00370DE4"/>
    <w:rsid w:val="00371025"/>
    <w:rsid w:val="0037132B"/>
    <w:rsid w:val="003713DB"/>
    <w:rsid w:val="003718A0"/>
    <w:rsid w:val="00371C4E"/>
    <w:rsid w:val="00371FEE"/>
    <w:rsid w:val="00372071"/>
    <w:rsid w:val="003721AF"/>
    <w:rsid w:val="003726B9"/>
    <w:rsid w:val="00372C72"/>
    <w:rsid w:val="00372E94"/>
    <w:rsid w:val="00372FCA"/>
    <w:rsid w:val="00373048"/>
    <w:rsid w:val="003731DE"/>
    <w:rsid w:val="003732BE"/>
    <w:rsid w:val="00373506"/>
    <w:rsid w:val="00373B3E"/>
    <w:rsid w:val="00373B99"/>
    <w:rsid w:val="00373F36"/>
    <w:rsid w:val="00374302"/>
    <w:rsid w:val="00374879"/>
    <w:rsid w:val="00374917"/>
    <w:rsid w:val="003749EB"/>
    <w:rsid w:val="00374A49"/>
    <w:rsid w:val="00374A9B"/>
    <w:rsid w:val="00374AC4"/>
    <w:rsid w:val="00374ACF"/>
    <w:rsid w:val="00374ADC"/>
    <w:rsid w:val="003754D7"/>
    <w:rsid w:val="00375724"/>
    <w:rsid w:val="00375A90"/>
    <w:rsid w:val="00375D00"/>
    <w:rsid w:val="00375D2B"/>
    <w:rsid w:val="00376420"/>
    <w:rsid w:val="0037675F"/>
    <w:rsid w:val="00376917"/>
    <w:rsid w:val="00376BF7"/>
    <w:rsid w:val="00377520"/>
    <w:rsid w:val="003778FB"/>
    <w:rsid w:val="00377924"/>
    <w:rsid w:val="00377C41"/>
    <w:rsid w:val="00377F1D"/>
    <w:rsid w:val="00380039"/>
    <w:rsid w:val="0038022C"/>
    <w:rsid w:val="00380480"/>
    <w:rsid w:val="003806C1"/>
    <w:rsid w:val="0038091F"/>
    <w:rsid w:val="00380966"/>
    <w:rsid w:val="0038153E"/>
    <w:rsid w:val="00381CE3"/>
    <w:rsid w:val="00381D63"/>
    <w:rsid w:val="00381EE2"/>
    <w:rsid w:val="00382255"/>
    <w:rsid w:val="0038232C"/>
    <w:rsid w:val="003825F1"/>
    <w:rsid w:val="00382B51"/>
    <w:rsid w:val="00382E24"/>
    <w:rsid w:val="00382F1D"/>
    <w:rsid w:val="00383240"/>
    <w:rsid w:val="0038326C"/>
    <w:rsid w:val="00383492"/>
    <w:rsid w:val="00383771"/>
    <w:rsid w:val="003837D5"/>
    <w:rsid w:val="00383813"/>
    <w:rsid w:val="00383E43"/>
    <w:rsid w:val="00383EF7"/>
    <w:rsid w:val="00383F49"/>
    <w:rsid w:val="00384184"/>
    <w:rsid w:val="00384B1C"/>
    <w:rsid w:val="00384B5D"/>
    <w:rsid w:val="00384D77"/>
    <w:rsid w:val="00384E36"/>
    <w:rsid w:val="00384E3C"/>
    <w:rsid w:val="00384F53"/>
    <w:rsid w:val="003851A5"/>
    <w:rsid w:val="003851D5"/>
    <w:rsid w:val="003854A1"/>
    <w:rsid w:val="00385833"/>
    <w:rsid w:val="003858E2"/>
    <w:rsid w:val="003860C6"/>
    <w:rsid w:val="003860FB"/>
    <w:rsid w:val="0038614F"/>
    <w:rsid w:val="003861FB"/>
    <w:rsid w:val="0038637E"/>
    <w:rsid w:val="003864EA"/>
    <w:rsid w:val="00386734"/>
    <w:rsid w:val="003867A2"/>
    <w:rsid w:val="0038683D"/>
    <w:rsid w:val="0038699D"/>
    <w:rsid w:val="00386F3F"/>
    <w:rsid w:val="0038767F"/>
    <w:rsid w:val="003876A8"/>
    <w:rsid w:val="003877C7"/>
    <w:rsid w:val="00387948"/>
    <w:rsid w:val="00387BCC"/>
    <w:rsid w:val="003900FA"/>
    <w:rsid w:val="003902A3"/>
    <w:rsid w:val="00390C01"/>
    <w:rsid w:val="00390D50"/>
    <w:rsid w:val="00390F29"/>
    <w:rsid w:val="00390FAA"/>
    <w:rsid w:val="00391129"/>
    <w:rsid w:val="0039121D"/>
    <w:rsid w:val="00391555"/>
    <w:rsid w:val="00391991"/>
    <w:rsid w:val="00391C42"/>
    <w:rsid w:val="00391CD8"/>
    <w:rsid w:val="00391DC5"/>
    <w:rsid w:val="00392039"/>
    <w:rsid w:val="00392684"/>
    <w:rsid w:val="00392691"/>
    <w:rsid w:val="0039284E"/>
    <w:rsid w:val="00392A8F"/>
    <w:rsid w:val="00392EA2"/>
    <w:rsid w:val="00392F20"/>
    <w:rsid w:val="00393562"/>
    <w:rsid w:val="003937AB"/>
    <w:rsid w:val="003938ED"/>
    <w:rsid w:val="00393C60"/>
    <w:rsid w:val="00393D9B"/>
    <w:rsid w:val="00393F60"/>
    <w:rsid w:val="00393FC4"/>
    <w:rsid w:val="00393FD8"/>
    <w:rsid w:val="003940E8"/>
    <w:rsid w:val="003941F6"/>
    <w:rsid w:val="0039459E"/>
    <w:rsid w:val="00394738"/>
    <w:rsid w:val="0039475F"/>
    <w:rsid w:val="00394860"/>
    <w:rsid w:val="00394B4A"/>
    <w:rsid w:val="00394D25"/>
    <w:rsid w:val="00395740"/>
    <w:rsid w:val="003957BB"/>
    <w:rsid w:val="0039591E"/>
    <w:rsid w:val="003959FE"/>
    <w:rsid w:val="00395A14"/>
    <w:rsid w:val="00395BF9"/>
    <w:rsid w:val="00395C19"/>
    <w:rsid w:val="00395D58"/>
    <w:rsid w:val="00395DD6"/>
    <w:rsid w:val="00396311"/>
    <w:rsid w:val="00396858"/>
    <w:rsid w:val="00396C9E"/>
    <w:rsid w:val="00396F25"/>
    <w:rsid w:val="00397769"/>
    <w:rsid w:val="00397A7A"/>
    <w:rsid w:val="00397ABD"/>
    <w:rsid w:val="00397B7A"/>
    <w:rsid w:val="003A0274"/>
    <w:rsid w:val="003A0677"/>
    <w:rsid w:val="003A0A78"/>
    <w:rsid w:val="003A0E50"/>
    <w:rsid w:val="003A0E77"/>
    <w:rsid w:val="003A10DF"/>
    <w:rsid w:val="003A1817"/>
    <w:rsid w:val="003A1A6B"/>
    <w:rsid w:val="003A1B52"/>
    <w:rsid w:val="003A1D3C"/>
    <w:rsid w:val="003A2075"/>
    <w:rsid w:val="003A20FF"/>
    <w:rsid w:val="003A2126"/>
    <w:rsid w:val="003A230E"/>
    <w:rsid w:val="003A2ADE"/>
    <w:rsid w:val="003A2CA3"/>
    <w:rsid w:val="003A3502"/>
    <w:rsid w:val="003A3531"/>
    <w:rsid w:val="003A3608"/>
    <w:rsid w:val="003A3888"/>
    <w:rsid w:val="003A3FCA"/>
    <w:rsid w:val="003A4820"/>
    <w:rsid w:val="003A4B51"/>
    <w:rsid w:val="003A4F11"/>
    <w:rsid w:val="003A4F2E"/>
    <w:rsid w:val="003A4F9D"/>
    <w:rsid w:val="003A500C"/>
    <w:rsid w:val="003A53C5"/>
    <w:rsid w:val="003A54D8"/>
    <w:rsid w:val="003A582E"/>
    <w:rsid w:val="003A62DB"/>
    <w:rsid w:val="003A63CB"/>
    <w:rsid w:val="003A6442"/>
    <w:rsid w:val="003A64A3"/>
    <w:rsid w:val="003A67F3"/>
    <w:rsid w:val="003A6919"/>
    <w:rsid w:val="003A6980"/>
    <w:rsid w:val="003A6A6C"/>
    <w:rsid w:val="003A6AB8"/>
    <w:rsid w:val="003A6ACC"/>
    <w:rsid w:val="003A6B74"/>
    <w:rsid w:val="003A6DF7"/>
    <w:rsid w:val="003A6E9F"/>
    <w:rsid w:val="003A6FE5"/>
    <w:rsid w:val="003A7365"/>
    <w:rsid w:val="003A74B2"/>
    <w:rsid w:val="003A7B58"/>
    <w:rsid w:val="003A7BAB"/>
    <w:rsid w:val="003A7E1A"/>
    <w:rsid w:val="003B0248"/>
    <w:rsid w:val="003B02ED"/>
    <w:rsid w:val="003B06A6"/>
    <w:rsid w:val="003B0757"/>
    <w:rsid w:val="003B07A2"/>
    <w:rsid w:val="003B0907"/>
    <w:rsid w:val="003B0E66"/>
    <w:rsid w:val="003B13E4"/>
    <w:rsid w:val="003B1698"/>
    <w:rsid w:val="003B1AE8"/>
    <w:rsid w:val="003B1B06"/>
    <w:rsid w:val="003B1C15"/>
    <w:rsid w:val="003B1DC8"/>
    <w:rsid w:val="003B2152"/>
    <w:rsid w:val="003B2482"/>
    <w:rsid w:val="003B24DE"/>
    <w:rsid w:val="003B26B8"/>
    <w:rsid w:val="003B272D"/>
    <w:rsid w:val="003B27A1"/>
    <w:rsid w:val="003B28CC"/>
    <w:rsid w:val="003B2AC2"/>
    <w:rsid w:val="003B2B62"/>
    <w:rsid w:val="003B2E75"/>
    <w:rsid w:val="003B2F3D"/>
    <w:rsid w:val="003B308D"/>
    <w:rsid w:val="003B30CA"/>
    <w:rsid w:val="003B3554"/>
    <w:rsid w:val="003B374A"/>
    <w:rsid w:val="003B3819"/>
    <w:rsid w:val="003B3950"/>
    <w:rsid w:val="003B398E"/>
    <w:rsid w:val="003B3993"/>
    <w:rsid w:val="003B3A30"/>
    <w:rsid w:val="003B3ACB"/>
    <w:rsid w:val="003B3D89"/>
    <w:rsid w:val="003B3F29"/>
    <w:rsid w:val="003B4162"/>
    <w:rsid w:val="003B44A9"/>
    <w:rsid w:val="003B480F"/>
    <w:rsid w:val="003B486B"/>
    <w:rsid w:val="003B4AF5"/>
    <w:rsid w:val="003B4C52"/>
    <w:rsid w:val="003B4D2D"/>
    <w:rsid w:val="003B4F02"/>
    <w:rsid w:val="003B4FB6"/>
    <w:rsid w:val="003B502A"/>
    <w:rsid w:val="003B5059"/>
    <w:rsid w:val="003B5428"/>
    <w:rsid w:val="003B543C"/>
    <w:rsid w:val="003B5861"/>
    <w:rsid w:val="003B6171"/>
    <w:rsid w:val="003B67CF"/>
    <w:rsid w:val="003B6A4D"/>
    <w:rsid w:val="003B7317"/>
    <w:rsid w:val="003B7348"/>
    <w:rsid w:val="003B74CD"/>
    <w:rsid w:val="003B75B6"/>
    <w:rsid w:val="003B7723"/>
    <w:rsid w:val="003B776A"/>
    <w:rsid w:val="003B77A9"/>
    <w:rsid w:val="003B77C9"/>
    <w:rsid w:val="003B77DF"/>
    <w:rsid w:val="003B7DB7"/>
    <w:rsid w:val="003B7F6B"/>
    <w:rsid w:val="003C02FE"/>
    <w:rsid w:val="003C0BBD"/>
    <w:rsid w:val="003C0CF1"/>
    <w:rsid w:val="003C0D42"/>
    <w:rsid w:val="003C0FF0"/>
    <w:rsid w:val="003C10E1"/>
    <w:rsid w:val="003C1183"/>
    <w:rsid w:val="003C186E"/>
    <w:rsid w:val="003C2027"/>
    <w:rsid w:val="003C20E4"/>
    <w:rsid w:val="003C25C6"/>
    <w:rsid w:val="003C2C35"/>
    <w:rsid w:val="003C2E7F"/>
    <w:rsid w:val="003C37AC"/>
    <w:rsid w:val="003C3837"/>
    <w:rsid w:val="003C39E9"/>
    <w:rsid w:val="003C3F6D"/>
    <w:rsid w:val="003C446A"/>
    <w:rsid w:val="003C4584"/>
    <w:rsid w:val="003C45B4"/>
    <w:rsid w:val="003C4920"/>
    <w:rsid w:val="003C4988"/>
    <w:rsid w:val="003C4B3D"/>
    <w:rsid w:val="003C563A"/>
    <w:rsid w:val="003C5AE9"/>
    <w:rsid w:val="003C62DF"/>
    <w:rsid w:val="003C631D"/>
    <w:rsid w:val="003C64A7"/>
    <w:rsid w:val="003C67A7"/>
    <w:rsid w:val="003C68F0"/>
    <w:rsid w:val="003C6F35"/>
    <w:rsid w:val="003C6FFB"/>
    <w:rsid w:val="003C770F"/>
    <w:rsid w:val="003C77A4"/>
    <w:rsid w:val="003C77F7"/>
    <w:rsid w:val="003C788E"/>
    <w:rsid w:val="003C78CD"/>
    <w:rsid w:val="003C7A61"/>
    <w:rsid w:val="003D0184"/>
    <w:rsid w:val="003D0260"/>
    <w:rsid w:val="003D035F"/>
    <w:rsid w:val="003D038B"/>
    <w:rsid w:val="003D08B3"/>
    <w:rsid w:val="003D09BF"/>
    <w:rsid w:val="003D0A0A"/>
    <w:rsid w:val="003D0A7B"/>
    <w:rsid w:val="003D104D"/>
    <w:rsid w:val="003D139C"/>
    <w:rsid w:val="003D14FE"/>
    <w:rsid w:val="003D1716"/>
    <w:rsid w:val="003D196F"/>
    <w:rsid w:val="003D1A42"/>
    <w:rsid w:val="003D21D8"/>
    <w:rsid w:val="003D29C0"/>
    <w:rsid w:val="003D3145"/>
    <w:rsid w:val="003D31BE"/>
    <w:rsid w:val="003D39C3"/>
    <w:rsid w:val="003D3A13"/>
    <w:rsid w:val="003D3D04"/>
    <w:rsid w:val="003D3D8C"/>
    <w:rsid w:val="003D3F30"/>
    <w:rsid w:val="003D400E"/>
    <w:rsid w:val="003D417C"/>
    <w:rsid w:val="003D4267"/>
    <w:rsid w:val="003D4478"/>
    <w:rsid w:val="003D4673"/>
    <w:rsid w:val="003D47EA"/>
    <w:rsid w:val="003D4A0D"/>
    <w:rsid w:val="003D4CDF"/>
    <w:rsid w:val="003D4E51"/>
    <w:rsid w:val="003D5064"/>
    <w:rsid w:val="003D50AB"/>
    <w:rsid w:val="003D50F9"/>
    <w:rsid w:val="003D5136"/>
    <w:rsid w:val="003D52B8"/>
    <w:rsid w:val="003D53E1"/>
    <w:rsid w:val="003D55CC"/>
    <w:rsid w:val="003D564E"/>
    <w:rsid w:val="003D5CC0"/>
    <w:rsid w:val="003D5F63"/>
    <w:rsid w:val="003D60AB"/>
    <w:rsid w:val="003D6170"/>
    <w:rsid w:val="003D6265"/>
    <w:rsid w:val="003D631F"/>
    <w:rsid w:val="003D635F"/>
    <w:rsid w:val="003D6376"/>
    <w:rsid w:val="003D6633"/>
    <w:rsid w:val="003D687C"/>
    <w:rsid w:val="003D6A2C"/>
    <w:rsid w:val="003D6A81"/>
    <w:rsid w:val="003D6DBC"/>
    <w:rsid w:val="003D6DF0"/>
    <w:rsid w:val="003D6F01"/>
    <w:rsid w:val="003D725C"/>
    <w:rsid w:val="003D782B"/>
    <w:rsid w:val="003D7AFB"/>
    <w:rsid w:val="003D7BA5"/>
    <w:rsid w:val="003D7D6C"/>
    <w:rsid w:val="003E00F6"/>
    <w:rsid w:val="003E01E8"/>
    <w:rsid w:val="003E0205"/>
    <w:rsid w:val="003E02C8"/>
    <w:rsid w:val="003E0747"/>
    <w:rsid w:val="003E0BD5"/>
    <w:rsid w:val="003E0CCD"/>
    <w:rsid w:val="003E0D6E"/>
    <w:rsid w:val="003E1699"/>
    <w:rsid w:val="003E17B2"/>
    <w:rsid w:val="003E1B80"/>
    <w:rsid w:val="003E1BD6"/>
    <w:rsid w:val="003E1EE1"/>
    <w:rsid w:val="003E2010"/>
    <w:rsid w:val="003E21A2"/>
    <w:rsid w:val="003E243E"/>
    <w:rsid w:val="003E2AE2"/>
    <w:rsid w:val="003E2CB2"/>
    <w:rsid w:val="003E2DD6"/>
    <w:rsid w:val="003E2DF9"/>
    <w:rsid w:val="003E3176"/>
    <w:rsid w:val="003E318B"/>
    <w:rsid w:val="003E33FF"/>
    <w:rsid w:val="003E3561"/>
    <w:rsid w:val="003E369B"/>
    <w:rsid w:val="003E3BA0"/>
    <w:rsid w:val="003E3D4F"/>
    <w:rsid w:val="003E46CE"/>
    <w:rsid w:val="003E4882"/>
    <w:rsid w:val="003E4A2B"/>
    <w:rsid w:val="003E4BF0"/>
    <w:rsid w:val="003E4D68"/>
    <w:rsid w:val="003E4EB0"/>
    <w:rsid w:val="003E58F2"/>
    <w:rsid w:val="003E593C"/>
    <w:rsid w:val="003E5D3C"/>
    <w:rsid w:val="003E5FEA"/>
    <w:rsid w:val="003E602A"/>
    <w:rsid w:val="003E60AD"/>
    <w:rsid w:val="003E63BB"/>
    <w:rsid w:val="003E6418"/>
    <w:rsid w:val="003E64F9"/>
    <w:rsid w:val="003E64FB"/>
    <w:rsid w:val="003E6506"/>
    <w:rsid w:val="003E65F3"/>
    <w:rsid w:val="003E6665"/>
    <w:rsid w:val="003E6CE4"/>
    <w:rsid w:val="003E6D8B"/>
    <w:rsid w:val="003E6EBA"/>
    <w:rsid w:val="003E7157"/>
    <w:rsid w:val="003E7557"/>
    <w:rsid w:val="003E7B7C"/>
    <w:rsid w:val="003E7CEB"/>
    <w:rsid w:val="003E7FDD"/>
    <w:rsid w:val="003F0145"/>
    <w:rsid w:val="003F02D9"/>
    <w:rsid w:val="003F0649"/>
    <w:rsid w:val="003F0CF2"/>
    <w:rsid w:val="003F134B"/>
    <w:rsid w:val="003F1363"/>
    <w:rsid w:val="003F14AC"/>
    <w:rsid w:val="003F1B16"/>
    <w:rsid w:val="003F1EB6"/>
    <w:rsid w:val="003F2005"/>
    <w:rsid w:val="003F209D"/>
    <w:rsid w:val="003F20A9"/>
    <w:rsid w:val="003F246B"/>
    <w:rsid w:val="003F27E1"/>
    <w:rsid w:val="003F28E6"/>
    <w:rsid w:val="003F2A65"/>
    <w:rsid w:val="003F2B5C"/>
    <w:rsid w:val="003F2E4B"/>
    <w:rsid w:val="003F3035"/>
    <w:rsid w:val="003F30F2"/>
    <w:rsid w:val="003F3106"/>
    <w:rsid w:val="003F3243"/>
    <w:rsid w:val="003F3335"/>
    <w:rsid w:val="003F360E"/>
    <w:rsid w:val="003F368B"/>
    <w:rsid w:val="003F37BD"/>
    <w:rsid w:val="003F37D9"/>
    <w:rsid w:val="003F3815"/>
    <w:rsid w:val="003F397E"/>
    <w:rsid w:val="003F3E16"/>
    <w:rsid w:val="003F3E2D"/>
    <w:rsid w:val="003F411F"/>
    <w:rsid w:val="003F4AB1"/>
    <w:rsid w:val="003F4C74"/>
    <w:rsid w:val="003F5077"/>
    <w:rsid w:val="003F5A63"/>
    <w:rsid w:val="003F5BBE"/>
    <w:rsid w:val="003F5F60"/>
    <w:rsid w:val="003F5FE6"/>
    <w:rsid w:val="003F6250"/>
    <w:rsid w:val="003F6600"/>
    <w:rsid w:val="003F66A1"/>
    <w:rsid w:val="003F6B8C"/>
    <w:rsid w:val="003F6FEA"/>
    <w:rsid w:val="003F7458"/>
    <w:rsid w:val="003F76E2"/>
    <w:rsid w:val="003F7A38"/>
    <w:rsid w:val="003F7C36"/>
    <w:rsid w:val="003F7FCF"/>
    <w:rsid w:val="0040029A"/>
    <w:rsid w:val="004003C5"/>
    <w:rsid w:val="004008CB"/>
    <w:rsid w:val="00400AFD"/>
    <w:rsid w:val="00400B69"/>
    <w:rsid w:val="00400B86"/>
    <w:rsid w:val="00400C75"/>
    <w:rsid w:val="00400F7F"/>
    <w:rsid w:val="0040153C"/>
    <w:rsid w:val="00401613"/>
    <w:rsid w:val="0040194C"/>
    <w:rsid w:val="00401B60"/>
    <w:rsid w:val="00401CCF"/>
    <w:rsid w:val="00401E15"/>
    <w:rsid w:val="00401F9A"/>
    <w:rsid w:val="00402246"/>
    <w:rsid w:val="00402466"/>
    <w:rsid w:val="00402681"/>
    <w:rsid w:val="00402732"/>
    <w:rsid w:val="004028EC"/>
    <w:rsid w:val="00402C14"/>
    <w:rsid w:val="00402DEA"/>
    <w:rsid w:val="00403021"/>
    <w:rsid w:val="0040315E"/>
    <w:rsid w:val="00403580"/>
    <w:rsid w:val="004037CC"/>
    <w:rsid w:val="004039E9"/>
    <w:rsid w:val="00403CF5"/>
    <w:rsid w:val="00404346"/>
    <w:rsid w:val="0040443B"/>
    <w:rsid w:val="0040474E"/>
    <w:rsid w:val="00404A29"/>
    <w:rsid w:val="00404B68"/>
    <w:rsid w:val="00404C02"/>
    <w:rsid w:val="00404F6B"/>
    <w:rsid w:val="004051EB"/>
    <w:rsid w:val="004054E4"/>
    <w:rsid w:val="00405C15"/>
    <w:rsid w:val="00405CCE"/>
    <w:rsid w:val="00405D8F"/>
    <w:rsid w:val="00406233"/>
    <w:rsid w:val="004063B0"/>
    <w:rsid w:val="004065DE"/>
    <w:rsid w:val="00406608"/>
    <w:rsid w:val="0040699B"/>
    <w:rsid w:val="004069BC"/>
    <w:rsid w:val="00406A7F"/>
    <w:rsid w:val="00406DD3"/>
    <w:rsid w:val="00406DDB"/>
    <w:rsid w:val="00406E21"/>
    <w:rsid w:val="00407670"/>
    <w:rsid w:val="00407850"/>
    <w:rsid w:val="004078C5"/>
    <w:rsid w:val="00407BC6"/>
    <w:rsid w:val="00407D38"/>
    <w:rsid w:val="00407F11"/>
    <w:rsid w:val="00410009"/>
    <w:rsid w:val="0041022C"/>
    <w:rsid w:val="00410370"/>
    <w:rsid w:val="004106CD"/>
    <w:rsid w:val="004106E2"/>
    <w:rsid w:val="00410918"/>
    <w:rsid w:val="004109EB"/>
    <w:rsid w:val="00410B3E"/>
    <w:rsid w:val="00410B41"/>
    <w:rsid w:val="00410CBC"/>
    <w:rsid w:val="00410EDD"/>
    <w:rsid w:val="00411A99"/>
    <w:rsid w:val="00411DBB"/>
    <w:rsid w:val="0041215D"/>
    <w:rsid w:val="004122DD"/>
    <w:rsid w:val="00412373"/>
    <w:rsid w:val="0041239F"/>
    <w:rsid w:val="004123EE"/>
    <w:rsid w:val="0041250B"/>
    <w:rsid w:val="004125BF"/>
    <w:rsid w:val="00412630"/>
    <w:rsid w:val="0041265D"/>
    <w:rsid w:val="004128A1"/>
    <w:rsid w:val="00412BB0"/>
    <w:rsid w:val="00413042"/>
    <w:rsid w:val="00413547"/>
    <w:rsid w:val="00413921"/>
    <w:rsid w:val="00413ADD"/>
    <w:rsid w:val="00413B1C"/>
    <w:rsid w:val="00413E7E"/>
    <w:rsid w:val="00414736"/>
    <w:rsid w:val="004148E3"/>
    <w:rsid w:val="00414ECC"/>
    <w:rsid w:val="00414F77"/>
    <w:rsid w:val="004150C0"/>
    <w:rsid w:val="004150FC"/>
    <w:rsid w:val="004151D2"/>
    <w:rsid w:val="00415375"/>
    <w:rsid w:val="00415378"/>
    <w:rsid w:val="0041546B"/>
    <w:rsid w:val="0041552B"/>
    <w:rsid w:val="00415651"/>
    <w:rsid w:val="00415887"/>
    <w:rsid w:val="0041590B"/>
    <w:rsid w:val="00415AD2"/>
    <w:rsid w:val="00415D1F"/>
    <w:rsid w:val="00415F9C"/>
    <w:rsid w:val="004161F4"/>
    <w:rsid w:val="0041639D"/>
    <w:rsid w:val="0041683B"/>
    <w:rsid w:val="004168F2"/>
    <w:rsid w:val="00416909"/>
    <w:rsid w:val="00416DBC"/>
    <w:rsid w:val="004170EB"/>
    <w:rsid w:val="004173E1"/>
    <w:rsid w:val="004175EC"/>
    <w:rsid w:val="0041766A"/>
    <w:rsid w:val="004178E2"/>
    <w:rsid w:val="00417A75"/>
    <w:rsid w:val="00420203"/>
    <w:rsid w:val="00420A6D"/>
    <w:rsid w:val="00420D73"/>
    <w:rsid w:val="00420F3E"/>
    <w:rsid w:val="0042120F"/>
    <w:rsid w:val="00421254"/>
    <w:rsid w:val="00421279"/>
    <w:rsid w:val="004212E1"/>
    <w:rsid w:val="0042130D"/>
    <w:rsid w:val="004214B4"/>
    <w:rsid w:val="00421910"/>
    <w:rsid w:val="00421CAC"/>
    <w:rsid w:val="00421CDB"/>
    <w:rsid w:val="00421D75"/>
    <w:rsid w:val="00421D92"/>
    <w:rsid w:val="004220E0"/>
    <w:rsid w:val="004220E2"/>
    <w:rsid w:val="00422134"/>
    <w:rsid w:val="004221FC"/>
    <w:rsid w:val="0042232A"/>
    <w:rsid w:val="0042253F"/>
    <w:rsid w:val="00422967"/>
    <w:rsid w:val="00422E62"/>
    <w:rsid w:val="0042315B"/>
    <w:rsid w:val="004231B9"/>
    <w:rsid w:val="004231E1"/>
    <w:rsid w:val="00423438"/>
    <w:rsid w:val="00423449"/>
    <w:rsid w:val="00423489"/>
    <w:rsid w:val="00423998"/>
    <w:rsid w:val="00423A41"/>
    <w:rsid w:val="00423C48"/>
    <w:rsid w:val="00423C6C"/>
    <w:rsid w:val="00423E6B"/>
    <w:rsid w:val="00424E0B"/>
    <w:rsid w:val="00424E13"/>
    <w:rsid w:val="00424F43"/>
    <w:rsid w:val="0042508C"/>
    <w:rsid w:val="004250D1"/>
    <w:rsid w:val="0042521A"/>
    <w:rsid w:val="00425320"/>
    <w:rsid w:val="0042533D"/>
    <w:rsid w:val="004255AE"/>
    <w:rsid w:val="00425602"/>
    <w:rsid w:val="004259CA"/>
    <w:rsid w:val="00425F96"/>
    <w:rsid w:val="0042636D"/>
    <w:rsid w:val="00426562"/>
    <w:rsid w:val="00426B21"/>
    <w:rsid w:val="00426B6A"/>
    <w:rsid w:val="00426E00"/>
    <w:rsid w:val="00426E19"/>
    <w:rsid w:val="00426EEB"/>
    <w:rsid w:val="004271A3"/>
    <w:rsid w:val="0042737F"/>
    <w:rsid w:val="0042755B"/>
    <w:rsid w:val="0042758B"/>
    <w:rsid w:val="00427E39"/>
    <w:rsid w:val="00427EA8"/>
    <w:rsid w:val="004304F3"/>
    <w:rsid w:val="004305C3"/>
    <w:rsid w:val="00430858"/>
    <w:rsid w:val="00430AA5"/>
    <w:rsid w:val="0043100F"/>
    <w:rsid w:val="0043141C"/>
    <w:rsid w:val="004316FF"/>
    <w:rsid w:val="00431823"/>
    <w:rsid w:val="0043194C"/>
    <w:rsid w:val="00431C69"/>
    <w:rsid w:val="00431D73"/>
    <w:rsid w:val="00431DC6"/>
    <w:rsid w:val="00432521"/>
    <w:rsid w:val="0043265F"/>
    <w:rsid w:val="0043266D"/>
    <w:rsid w:val="004326E3"/>
    <w:rsid w:val="00432755"/>
    <w:rsid w:val="00432C61"/>
    <w:rsid w:val="00432ED0"/>
    <w:rsid w:val="0043342B"/>
    <w:rsid w:val="0043344E"/>
    <w:rsid w:val="004337CA"/>
    <w:rsid w:val="004337F3"/>
    <w:rsid w:val="00433C23"/>
    <w:rsid w:val="00433FCB"/>
    <w:rsid w:val="004341EB"/>
    <w:rsid w:val="0043443D"/>
    <w:rsid w:val="004346F4"/>
    <w:rsid w:val="0043489A"/>
    <w:rsid w:val="00434B1F"/>
    <w:rsid w:val="00434DF4"/>
    <w:rsid w:val="00434E02"/>
    <w:rsid w:val="00434E23"/>
    <w:rsid w:val="00434EB5"/>
    <w:rsid w:val="00435197"/>
    <w:rsid w:val="0043520E"/>
    <w:rsid w:val="00435571"/>
    <w:rsid w:val="00435900"/>
    <w:rsid w:val="00435AF0"/>
    <w:rsid w:val="00435F1F"/>
    <w:rsid w:val="00436076"/>
    <w:rsid w:val="00436240"/>
    <w:rsid w:val="00436277"/>
    <w:rsid w:val="0043658F"/>
    <w:rsid w:val="004366B4"/>
    <w:rsid w:val="00436B3C"/>
    <w:rsid w:val="00436C54"/>
    <w:rsid w:val="00436DEA"/>
    <w:rsid w:val="00437389"/>
    <w:rsid w:val="00437409"/>
    <w:rsid w:val="00437592"/>
    <w:rsid w:val="004400E4"/>
    <w:rsid w:val="0044022B"/>
    <w:rsid w:val="004402BE"/>
    <w:rsid w:val="0044056B"/>
    <w:rsid w:val="00440C11"/>
    <w:rsid w:val="00440C4C"/>
    <w:rsid w:val="00440E9B"/>
    <w:rsid w:val="00440EA0"/>
    <w:rsid w:val="00440EAA"/>
    <w:rsid w:val="00441363"/>
    <w:rsid w:val="00441A73"/>
    <w:rsid w:val="00441EA2"/>
    <w:rsid w:val="00442158"/>
    <w:rsid w:val="00442199"/>
    <w:rsid w:val="0044233A"/>
    <w:rsid w:val="004428F2"/>
    <w:rsid w:val="00442A14"/>
    <w:rsid w:val="00442A20"/>
    <w:rsid w:val="00442A2F"/>
    <w:rsid w:val="004431B6"/>
    <w:rsid w:val="00443553"/>
    <w:rsid w:val="004437F6"/>
    <w:rsid w:val="00443D28"/>
    <w:rsid w:val="00443D8E"/>
    <w:rsid w:val="0044412A"/>
    <w:rsid w:val="0044412E"/>
    <w:rsid w:val="0044456B"/>
    <w:rsid w:val="0044498D"/>
    <w:rsid w:val="004454BE"/>
    <w:rsid w:val="004456F6"/>
    <w:rsid w:val="0044578B"/>
    <w:rsid w:val="00445911"/>
    <w:rsid w:val="00445A9E"/>
    <w:rsid w:val="00445B6C"/>
    <w:rsid w:val="00445C13"/>
    <w:rsid w:val="00445FA1"/>
    <w:rsid w:val="00445FA6"/>
    <w:rsid w:val="00446214"/>
    <w:rsid w:val="0044638D"/>
    <w:rsid w:val="0044670C"/>
    <w:rsid w:val="00446728"/>
    <w:rsid w:val="004468C7"/>
    <w:rsid w:val="00446C6D"/>
    <w:rsid w:val="00446D62"/>
    <w:rsid w:val="00446FD1"/>
    <w:rsid w:val="00447096"/>
    <w:rsid w:val="0044753C"/>
    <w:rsid w:val="004476B9"/>
    <w:rsid w:val="004476CF"/>
    <w:rsid w:val="0044796D"/>
    <w:rsid w:val="00447A5C"/>
    <w:rsid w:val="00447DAD"/>
    <w:rsid w:val="00447E2B"/>
    <w:rsid w:val="00450040"/>
    <w:rsid w:val="004501EB"/>
    <w:rsid w:val="00450CDE"/>
    <w:rsid w:val="0045110B"/>
    <w:rsid w:val="004512E5"/>
    <w:rsid w:val="0045140C"/>
    <w:rsid w:val="00451743"/>
    <w:rsid w:val="00451849"/>
    <w:rsid w:val="00451AB8"/>
    <w:rsid w:val="00452063"/>
    <w:rsid w:val="004523B3"/>
    <w:rsid w:val="004526CD"/>
    <w:rsid w:val="00452831"/>
    <w:rsid w:val="0045284C"/>
    <w:rsid w:val="00452867"/>
    <w:rsid w:val="004537F6"/>
    <w:rsid w:val="00453868"/>
    <w:rsid w:val="004538BA"/>
    <w:rsid w:val="004538D8"/>
    <w:rsid w:val="00453B9B"/>
    <w:rsid w:val="00453BA5"/>
    <w:rsid w:val="00454096"/>
    <w:rsid w:val="00454365"/>
    <w:rsid w:val="00454D75"/>
    <w:rsid w:val="00455103"/>
    <w:rsid w:val="004553D1"/>
    <w:rsid w:val="00455415"/>
    <w:rsid w:val="004554EC"/>
    <w:rsid w:val="00455646"/>
    <w:rsid w:val="00455672"/>
    <w:rsid w:val="004557D3"/>
    <w:rsid w:val="00455933"/>
    <w:rsid w:val="00455979"/>
    <w:rsid w:val="004559EB"/>
    <w:rsid w:val="00455EB3"/>
    <w:rsid w:val="00456081"/>
    <w:rsid w:val="00456158"/>
    <w:rsid w:val="00456258"/>
    <w:rsid w:val="0045632B"/>
    <w:rsid w:val="00456512"/>
    <w:rsid w:val="00456817"/>
    <w:rsid w:val="00456B7C"/>
    <w:rsid w:val="00456C06"/>
    <w:rsid w:val="00456D1C"/>
    <w:rsid w:val="00456FC1"/>
    <w:rsid w:val="0045713B"/>
    <w:rsid w:val="00457596"/>
    <w:rsid w:val="0045776F"/>
    <w:rsid w:val="004577DA"/>
    <w:rsid w:val="00457A31"/>
    <w:rsid w:val="00457A6B"/>
    <w:rsid w:val="00457EED"/>
    <w:rsid w:val="00457FB8"/>
    <w:rsid w:val="0046015D"/>
    <w:rsid w:val="004608D4"/>
    <w:rsid w:val="004609A1"/>
    <w:rsid w:val="00460A8E"/>
    <w:rsid w:val="00460E4F"/>
    <w:rsid w:val="00460F64"/>
    <w:rsid w:val="00460FD1"/>
    <w:rsid w:val="004612F3"/>
    <w:rsid w:val="00461337"/>
    <w:rsid w:val="0046139B"/>
    <w:rsid w:val="0046148F"/>
    <w:rsid w:val="00461563"/>
    <w:rsid w:val="004616E2"/>
    <w:rsid w:val="00461A21"/>
    <w:rsid w:val="00461E7F"/>
    <w:rsid w:val="00461F0F"/>
    <w:rsid w:val="00461FC8"/>
    <w:rsid w:val="00462098"/>
    <w:rsid w:val="00462420"/>
    <w:rsid w:val="00462663"/>
    <w:rsid w:val="004627AE"/>
    <w:rsid w:val="004629DA"/>
    <w:rsid w:val="00462A00"/>
    <w:rsid w:val="00462D77"/>
    <w:rsid w:val="00462DE0"/>
    <w:rsid w:val="0046320A"/>
    <w:rsid w:val="00463363"/>
    <w:rsid w:val="00463479"/>
    <w:rsid w:val="00463717"/>
    <w:rsid w:val="00463736"/>
    <w:rsid w:val="004638E7"/>
    <w:rsid w:val="0046397D"/>
    <w:rsid w:val="004639F0"/>
    <w:rsid w:val="00464005"/>
    <w:rsid w:val="00464777"/>
    <w:rsid w:val="004649B2"/>
    <w:rsid w:val="004649C0"/>
    <w:rsid w:val="00464C48"/>
    <w:rsid w:val="00464CEE"/>
    <w:rsid w:val="00465045"/>
    <w:rsid w:val="004650B3"/>
    <w:rsid w:val="0046565D"/>
    <w:rsid w:val="004656E4"/>
    <w:rsid w:val="0046595F"/>
    <w:rsid w:val="00465A37"/>
    <w:rsid w:val="00465B04"/>
    <w:rsid w:val="00465B77"/>
    <w:rsid w:val="00465D9D"/>
    <w:rsid w:val="00465F0B"/>
    <w:rsid w:val="004664B5"/>
    <w:rsid w:val="004665F9"/>
    <w:rsid w:val="004669DE"/>
    <w:rsid w:val="00466EE0"/>
    <w:rsid w:val="00467040"/>
    <w:rsid w:val="004670F0"/>
    <w:rsid w:val="00467340"/>
    <w:rsid w:val="0046738D"/>
    <w:rsid w:val="00467958"/>
    <w:rsid w:val="00467974"/>
    <w:rsid w:val="00467AF1"/>
    <w:rsid w:val="00467DD5"/>
    <w:rsid w:val="00467F7B"/>
    <w:rsid w:val="0047022D"/>
    <w:rsid w:val="004702B3"/>
    <w:rsid w:val="0047087C"/>
    <w:rsid w:val="00470C46"/>
    <w:rsid w:val="00470CB1"/>
    <w:rsid w:val="00470E7C"/>
    <w:rsid w:val="00470F41"/>
    <w:rsid w:val="00471033"/>
    <w:rsid w:val="004714AB"/>
    <w:rsid w:val="0047164B"/>
    <w:rsid w:val="00471D74"/>
    <w:rsid w:val="00471D96"/>
    <w:rsid w:val="00471EEB"/>
    <w:rsid w:val="00471FC5"/>
    <w:rsid w:val="00472153"/>
    <w:rsid w:val="00472445"/>
    <w:rsid w:val="0047259C"/>
    <w:rsid w:val="004727FD"/>
    <w:rsid w:val="00472839"/>
    <w:rsid w:val="004728ED"/>
    <w:rsid w:val="00472CA6"/>
    <w:rsid w:val="00472E0F"/>
    <w:rsid w:val="00472E32"/>
    <w:rsid w:val="004731AD"/>
    <w:rsid w:val="004731FB"/>
    <w:rsid w:val="0047326E"/>
    <w:rsid w:val="004733CB"/>
    <w:rsid w:val="004734C9"/>
    <w:rsid w:val="0047359F"/>
    <w:rsid w:val="00473778"/>
    <w:rsid w:val="00473AE4"/>
    <w:rsid w:val="00473E84"/>
    <w:rsid w:val="00474671"/>
    <w:rsid w:val="00474AFF"/>
    <w:rsid w:val="00474DCB"/>
    <w:rsid w:val="00474DDA"/>
    <w:rsid w:val="00474E81"/>
    <w:rsid w:val="00474F66"/>
    <w:rsid w:val="00475084"/>
    <w:rsid w:val="004753D1"/>
    <w:rsid w:val="004762A8"/>
    <w:rsid w:val="0047641A"/>
    <w:rsid w:val="00476595"/>
    <w:rsid w:val="00476821"/>
    <w:rsid w:val="00476B1D"/>
    <w:rsid w:val="00476C53"/>
    <w:rsid w:val="00476D4A"/>
    <w:rsid w:val="00476E8D"/>
    <w:rsid w:val="00476F60"/>
    <w:rsid w:val="00477623"/>
    <w:rsid w:val="004776B9"/>
    <w:rsid w:val="00477712"/>
    <w:rsid w:val="00477B84"/>
    <w:rsid w:val="00477BA6"/>
    <w:rsid w:val="00477E49"/>
    <w:rsid w:val="0048005C"/>
    <w:rsid w:val="00480620"/>
    <w:rsid w:val="0048078F"/>
    <w:rsid w:val="004807A5"/>
    <w:rsid w:val="00480857"/>
    <w:rsid w:val="004809FB"/>
    <w:rsid w:val="00480A08"/>
    <w:rsid w:val="00480CC1"/>
    <w:rsid w:val="00480D9C"/>
    <w:rsid w:val="00480F63"/>
    <w:rsid w:val="004811AA"/>
    <w:rsid w:val="00481610"/>
    <w:rsid w:val="00481DC9"/>
    <w:rsid w:val="00482371"/>
    <w:rsid w:val="00482682"/>
    <w:rsid w:val="004827BA"/>
    <w:rsid w:val="00482AB7"/>
    <w:rsid w:val="00482F08"/>
    <w:rsid w:val="0048307C"/>
    <w:rsid w:val="004832FA"/>
    <w:rsid w:val="004832FE"/>
    <w:rsid w:val="00483387"/>
    <w:rsid w:val="00483462"/>
    <w:rsid w:val="00483664"/>
    <w:rsid w:val="0048373A"/>
    <w:rsid w:val="004839CB"/>
    <w:rsid w:val="00483CB2"/>
    <w:rsid w:val="00484136"/>
    <w:rsid w:val="00484286"/>
    <w:rsid w:val="00484360"/>
    <w:rsid w:val="00484842"/>
    <w:rsid w:val="00484B65"/>
    <w:rsid w:val="00484BCD"/>
    <w:rsid w:val="00484FEC"/>
    <w:rsid w:val="004851F3"/>
    <w:rsid w:val="00485304"/>
    <w:rsid w:val="0048536A"/>
    <w:rsid w:val="004853B3"/>
    <w:rsid w:val="00485446"/>
    <w:rsid w:val="00485452"/>
    <w:rsid w:val="004856F1"/>
    <w:rsid w:val="00485948"/>
    <w:rsid w:val="00485BC9"/>
    <w:rsid w:val="00485E9B"/>
    <w:rsid w:val="004862C3"/>
    <w:rsid w:val="0048676B"/>
    <w:rsid w:val="004868C9"/>
    <w:rsid w:val="00486E61"/>
    <w:rsid w:val="004879A5"/>
    <w:rsid w:val="0049025E"/>
    <w:rsid w:val="00490344"/>
    <w:rsid w:val="00490731"/>
    <w:rsid w:val="00490806"/>
    <w:rsid w:val="00490CE9"/>
    <w:rsid w:val="00490E9C"/>
    <w:rsid w:val="00490ED1"/>
    <w:rsid w:val="00490FD4"/>
    <w:rsid w:val="0049116F"/>
    <w:rsid w:val="00491483"/>
    <w:rsid w:val="004918B8"/>
    <w:rsid w:val="00491B7D"/>
    <w:rsid w:val="00491BAF"/>
    <w:rsid w:val="00491CBA"/>
    <w:rsid w:val="004921FE"/>
    <w:rsid w:val="004922C1"/>
    <w:rsid w:val="00492306"/>
    <w:rsid w:val="0049291E"/>
    <w:rsid w:val="00492D33"/>
    <w:rsid w:val="00492D6D"/>
    <w:rsid w:val="00492EA8"/>
    <w:rsid w:val="00492F04"/>
    <w:rsid w:val="004931FA"/>
    <w:rsid w:val="00493315"/>
    <w:rsid w:val="0049336F"/>
    <w:rsid w:val="004934A0"/>
    <w:rsid w:val="00493791"/>
    <w:rsid w:val="00493B78"/>
    <w:rsid w:val="00493C4C"/>
    <w:rsid w:val="00493F93"/>
    <w:rsid w:val="004942EB"/>
    <w:rsid w:val="004943CE"/>
    <w:rsid w:val="00494558"/>
    <w:rsid w:val="00494841"/>
    <w:rsid w:val="0049485F"/>
    <w:rsid w:val="004948C9"/>
    <w:rsid w:val="00494D23"/>
    <w:rsid w:val="00494DCE"/>
    <w:rsid w:val="00494F80"/>
    <w:rsid w:val="00495087"/>
    <w:rsid w:val="00495218"/>
    <w:rsid w:val="004954F7"/>
    <w:rsid w:val="00495938"/>
    <w:rsid w:val="00495EF3"/>
    <w:rsid w:val="00496049"/>
    <w:rsid w:val="0049616C"/>
    <w:rsid w:val="00496646"/>
    <w:rsid w:val="00496A29"/>
    <w:rsid w:val="00496A51"/>
    <w:rsid w:val="00496C6C"/>
    <w:rsid w:val="00497063"/>
    <w:rsid w:val="00497361"/>
    <w:rsid w:val="0049777E"/>
    <w:rsid w:val="004978B9"/>
    <w:rsid w:val="0049793B"/>
    <w:rsid w:val="00497D46"/>
    <w:rsid w:val="00497DBA"/>
    <w:rsid w:val="004A0043"/>
    <w:rsid w:val="004A00E3"/>
    <w:rsid w:val="004A0383"/>
    <w:rsid w:val="004A0387"/>
    <w:rsid w:val="004A05B3"/>
    <w:rsid w:val="004A06B8"/>
    <w:rsid w:val="004A0A88"/>
    <w:rsid w:val="004A0D31"/>
    <w:rsid w:val="004A0D56"/>
    <w:rsid w:val="004A0D80"/>
    <w:rsid w:val="004A117B"/>
    <w:rsid w:val="004A1264"/>
    <w:rsid w:val="004A156E"/>
    <w:rsid w:val="004A1989"/>
    <w:rsid w:val="004A1C7B"/>
    <w:rsid w:val="004A2005"/>
    <w:rsid w:val="004A23DA"/>
    <w:rsid w:val="004A25C7"/>
    <w:rsid w:val="004A2851"/>
    <w:rsid w:val="004A285C"/>
    <w:rsid w:val="004A2B0D"/>
    <w:rsid w:val="004A2B36"/>
    <w:rsid w:val="004A2C3A"/>
    <w:rsid w:val="004A2C41"/>
    <w:rsid w:val="004A2DA5"/>
    <w:rsid w:val="004A2E9D"/>
    <w:rsid w:val="004A2ED9"/>
    <w:rsid w:val="004A324B"/>
    <w:rsid w:val="004A3367"/>
    <w:rsid w:val="004A3473"/>
    <w:rsid w:val="004A3506"/>
    <w:rsid w:val="004A3D72"/>
    <w:rsid w:val="004A3EBD"/>
    <w:rsid w:val="004A406F"/>
    <w:rsid w:val="004A4358"/>
    <w:rsid w:val="004A43F3"/>
    <w:rsid w:val="004A446A"/>
    <w:rsid w:val="004A44B4"/>
    <w:rsid w:val="004A4C24"/>
    <w:rsid w:val="004A4F5F"/>
    <w:rsid w:val="004A54BC"/>
    <w:rsid w:val="004A5507"/>
    <w:rsid w:val="004A5B52"/>
    <w:rsid w:val="004A6574"/>
    <w:rsid w:val="004A6976"/>
    <w:rsid w:val="004A6A42"/>
    <w:rsid w:val="004A6AAE"/>
    <w:rsid w:val="004A6BB2"/>
    <w:rsid w:val="004A6BC4"/>
    <w:rsid w:val="004A6C8F"/>
    <w:rsid w:val="004A6FD2"/>
    <w:rsid w:val="004A754A"/>
    <w:rsid w:val="004A7777"/>
    <w:rsid w:val="004A7F4F"/>
    <w:rsid w:val="004B0332"/>
    <w:rsid w:val="004B034E"/>
    <w:rsid w:val="004B0354"/>
    <w:rsid w:val="004B03D7"/>
    <w:rsid w:val="004B04A4"/>
    <w:rsid w:val="004B0AB9"/>
    <w:rsid w:val="004B1027"/>
    <w:rsid w:val="004B116E"/>
    <w:rsid w:val="004B1472"/>
    <w:rsid w:val="004B174C"/>
    <w:rsid w:val="004B176E"/>
    <w:rsid w:val="004B1831"/>
    <w:rsid w:val="004B18A7"/>
    <w:rsid w:val="004B18AA"/>
    <w:rsid w:val="004B1E57"/>
    <w:rsid w:val="004B1FF7"/>
    <w:rsid w:val="004B2323"/>
    <w:rsid w:val="004B23B0"/>
    <w:rsid w:val="004B2596"/>
    <w:rsid w:val="004B26A5"/>
    <w:rsid w:val="004B274E"/>
    <w:rsid w:val="004B27D9"/>
    <w:rsid w:val="004B2934"/>
    <w:rsid w:val="004B32DB"/>
    <w:rsid w:val="004B3503"/>
    <w:rsid w:val="004B372E"/>
    <w:rsid w:val="004B3B64"/>
    <w:rsid w:val="004B3C29"/>
    <w:rsid w:val="004B3FE7"/>
    <w:rsid w:val="004B4132"/>
    <w:rsid w:val="004B449D"/>
    <w:rsid w:val="004B4658"/>
    <w:rsid w:val="004B48BD"/>
    <w:rsid w:val="004B4D30"/>
    <w:rsid w:val="004B4D52"/>
    <w:rsid w:val="004B4F57"/>
    <w:rsid w:val="004B51F0"/>
    <w:rsid w:val="004B5531"/>
    <w:rsid w:val="004B59F4"/>
    <w:rsid w:val="004B5C82"/>
    <w:rsid w:val="004B6073"/>
    <w:rsid w:val="004B6241"/>
    <w:rsid w:val="004B6864"/>
    <w:rsid w:val="004B6D37"/>
    <w:rsid w:val="004B6E33"/>
    <w:rsid w:val="004B7432"/>
    <w:rsid w:val="004B74AB"/>
    <w:rsid w:val="004B7506"/>
    <w:rsid w:val="004B7846"/>
    <w:rsid w:val="004B79C4"/>
    <w:rsid w:val="004B7C0E"/>
    <w:rsid w:val="004B7FF4"/>
    <w:rsid w:val="004C0170"/>
    <w:rsid w:val="004C01D2"/>
    <w:rsid w:val="004C0265"/>
    <w:rsid w:val="004C0B9A"/>
    <w:rsid w:val="004C0F3D"/>
    <w:rsid w:val="004C13AF"/>
    <w:rsid w:val="004C186E"/>
    <w:rsid w:val="004C18EA"/>
    <w:rsid w:val="004C18F9"/>
    <w:rsid w:val="004C1927"/>
    <w:rsid w:val="004C1AFA"/>
    <w:rsid w:val="004C1B12"/>
    <w:rsid w:val="004C1BA6"/>
    <w:rsid w:val="004C1DB9"/>
    <w:rsid w:val="004C262B"/>
    <w:rsid w:val="004C272B"/>
    <w:rsid w:val="004C27E6"/>
    <w:rsid w:val="004C28CD"/>
    <w:rsid w:val="004C2DD4"/>
    <w:rsid w:val="004C3223"/>
    <w:rsid w:val="004C3239"/>
    <w:rsid w:val="004C353C"/>
    <w:rsid w:val="004C37B9"/>
    <w:rsid w:val="004C3F80"/>
    <w:rsid w:val="004C4520"/>
    <w:rsid w:val="004C4632"/>
    <w:rsid w:val="004C49FE"/>
    <w:rsid w:val="004C4B59"/>
    <w:rsid w:val="004C4B63"/>
    <w:rsid w:val="004C4C75"/>
    <w:rsid w:val="004C4E7C"/>
    <w:rsid w:val="004C4FCA"/>
    <w:rsid w:val="004C509E"/>
    <w:rsid w:val="004C51CF"/>
    <w:rsid w:val="004C523D"/>
    <w:rsid w:val="004C5380"/>
    <w:rsid w:val="004C56DC"/>
    <w:rsid w:val="004C587E"/>
    <w:rsid w:val="004C5950"/>
    <w:rsid w:val="004C5960"/>
    <w:rsid w:val="004C5F4C"/>
    <w:rsid w:val="004C6269"/>
    <w:rsid w:val="004C6381"/>
    <w:rsid w:val="004C647F"/>
    <w:rsid w:val="004C65BE"/>
    <w:rsid w:val="004C66B5"/>
    <w:rsid w:val="004C672F"/>
    <w:rsid w:val="004C6BC9"/>
    <w:rsid w:val="004C6C8A"/>
    <w:rsid w:val="004C6DBE"/>
    <w:rsid w:val="004C7007"/>
    <w:rsid w:val="004C70BA"/>
    <w:rsid w:val="004C73A2"/>
    <w:rsid w:val="004C740F"/>
    <w:rsid w:val="004C74DB"/>
    <w:rsid w:val="004C74FE"/>
    <w:rsid w:val="004C76DB"/>
    <w:rsid w:val="004C7917"/>
    <w:rsid w:val="004D00F9"/>
    <w:rsid w:val="004D01E1"/>
    <w:rsid w:val="004D0442"/>
    <w:rsid w:val="004D0534"/>
    <w:rsid w:val="004D0622"/>
    <w:rsid w:val="004D06B1"/>
    <w:rsid w:val="004D08C3"/>
    <w:rsid w:val="004D0970"/>
    <w:rsid w:val="004D0F1E"/>
    <w:rsid w:val="004D10F3"/>
    <w:rsid w:val="004D15A1"/>
    <w:rsid w:val="004D1680"/>
    <w:rsid w:val="004D1927"/>
    <w:rsid w:val="004D2539"/>
    <w:rsid w:val="004D2943"/>
    <w:rsid w:val="004D2A95"/>
    <w:rsid w:val="004D2B4E"/>
    <w:rsid w:val="004D2DAE"/>
    <w:rsid w:val="004D30C9"/>
    <w:rsid w:val="004D31F3"/>
    <w:rsid w:val="004D322C"/>
    <w:rsid w:val="004D3446"/>
    <w:rsid w:val="004D34C2"/>
    <w:rsid w:val="004D3AF0"/>
    <w:rsid w:val="004D3B6C"/>
    <w:rsid w:val="004D3F1C"/>
    <w:rsid w:val="004D4101"/>
    <w:rsid w:val="004D4143"/>
    <w:rsid w:val="004D465B"/>
    <w:rsid w:val="004D477C"/>
    <w:rsid w:val="004D4EEB"/>
    <w:rsid w:val="004D513D"/>
    <w:rsid w:val="004D54DC"/>
    <w:rsid w:val="004D55A6"/>
    <w:rsid w:val="004D55BD"/>
    <w:rsid w:val="004D56F8"/>
    <w:rsid w:val="004D579F"/>
    <w:rsid w:val="004D58A2"/>
    <w:rsid w:val="004D594C"/>
    <w:rsid w:val="004D5BB4"/>
    <w:rsid w:val="004D5C5A"/>
    <w:rsid w:val="004D60BC"/>
    <w:rsid w:val="004D62C4"/>
    <w:rsid w:val="004D6506"/>
    <w:rsid w:val="004D6AA4"/>
    <w:rsid w:val="004D6C11"/>
    <w:rsid w:val="004D6CE0"/>
    <w:rsid w:val="004D6EDD"/>
    <w:rsid w:val="004D6FE0"/>
    <w:rsid w:val="004D769C"/>
    <w:rsid w:val="004D76BE"/>
    <w:rsid w:val="004D7898"/>
    <w:rsid w:val="004D7B8B"/>
    <w:rsid w:val="004D7CBF"/>
    <w:rsid w:val="004E006B"/>
    <w:rsid w:val="004E023B"/>
    <w:rsid w:val="004E0595"/>
    <w:rsid w:val="004E06B3"/>
    <w:rsid w:val="004E095B"/>
    <w:rsid w:val="004E0B3D"/>
    <w:rsid w:val="004E0BB2"/>
    <w:rsid w:val="004E0E36"/>
    <w:rsid w:val="004E113D"/>
    <w:rsid w:val="004E117E"/>
    <w:rsid w:val="004E12EE"/>
    <w:rsid w:val="004E1623"/>
    <w:rsid w:val="004E1BE3"/>
    <w:rsid w:val="004E1C08"/>
    <w:rsid w:val="004E20FA"/>
    <w:rsid w:val="004E21FD"/>
    <w:rsid w:val="004E220F"/>
    <w:rsid w:val="004E2349"/>
    <w:rsid w:val="004E2466"/>
    <w:rsid w:val="004E2553"/>
    <w:rsid w:val="004E281D"/>
    <w:rsid w:val="004E2882"/>
    <w:rsid w:val="004E28DB"/>
    <w:rsid w:val="004E2959"/>
    <w:rsid w:val="004E2BFF"/>
    <w:rsid w:val="004E2E0F"/>
    <w:rsid w:val="004E2FBB"/>
    <w:rsid w:val="004E302C"/>
    <w:rsid w:val="004E30F9"/>
    <w:rsid w:val="004E349D"/>
    <w:rsid w:val="004E34B2"/>
    <w:rsid w:val="004E3527"/>
    <w:rsid w:val="004E38E2"/>
    <w:rsid w:val="004E3B3F"/>
    <w:rsid w:val="004E3C15"/>
    <w:rsid w:val="004E3E06"/>
    <w:rsid w:val="004E3E9F"/>
    <w:rsid w:val="004E405F"/>
    <w:rsid w:val="004E415D"/>
    <w:rsid w:val="004E41B0"/>
    <w:rsid w:val="004E4764"/>
    <w:rsid w:val="004E4A58"/>
    <w:rsid w:val="004E4AB4"/>
    <w:rsid w:val="004E4E22"/>
    <w:rsid w:val="004E51A1"/>
    <w:rsid w:val="004E52AC"/>
    <w:rsid w:val="004E52FD"/>
    <w:rsid w:val="004E54C1"/>
    <w:rsid w:val="004E562C"/>
    <w:rsid w:val="004E5C1B"/>
    <w:rsid w:val="004E6059"/>
    <w:rsid w:val="004E60FB"/>
    <w:rsid w:val="004E65A5"/>
    <w:rsid w:val="004E67F1"/>
    <w:rsid w:val="004E68C3"/>
    <w:rsid w:val="004E68C5"/>
    <w:rsid w:val="004E7210"/>
    <w:rsid w:val="004E7301"/>
    <w:rsid w:val="004E734E"/>
    <w:rsid w:val="004E74C1"/>
    <w:rsid w:val="004E75F0"/>
    <w:rsid w:val="004E7880"/>
    <w:rsid w:val="004E7D8C"/>
    <w:rsid w:val="004F006D"/>
    <w:rsid w:val="004F039D"/>
    <w:rsid w:val="004F041E"/>
    <w:rsid w:val="004F0AE0"/>
    <w:rsid w:val="004F0B4B"/>
    <w:rsid w:val="004F0CD4"/>
    <w:rsid w:val="004F0F3C"/>
    <w:rsid w:val="004F1109"/>
    <w:rsid w:val="004F148B"/>
    <w:rsid w:val="004F1629"/>
    <w:rsid w:val="004F1658"/>
    <w:rsid w:val="004F175E"/>
    <w:rsid w:val="004F17D2"/>
    <w:rsid w:val="004F195A"/>
    <w:rsid w:val="004F1A39"/>
    <w:rsid w:val="004F1D5D"/>
    <w:rsid w:val="004F1DC2"/>
    <w:rsid w:val="004F2119"/>
    <w:rsid w:val="004F264E"/>
    <w:rsid w:val="004F28F6"/>
    <w:rsid w:val="004F29D6"/>
    <w:rsid w:val="004F2EF5"/>
    <w:rsid w:val="004F3069"/>
    <w:rsid w:val="004F3116"/>
    <w:rsid w:val="004F3390"/>
    <w:rsid w:val="004F3403"/>
    <w:rsid w:val="004F34B2"/>
    <w:rsid w:val="004F34FE"/>
    <w:rsid w:val="004F398F"/>
    <w:rsid w:val="004F3C80"/>
    <w:rsid w:val="004F3DEB"/>
    <w:rsid w:val="004F3EDE"/>
    <w:rsid w:val="004F3F0B"/>
    <w:rsid w:val="004F44C0"/>
    <w:rsid w:val="004F48CC"/>
    <w:rsid w:val="004F4AEA"/>
    <w:rsid w:val="004F4B19"/>
    <w:rsid w:val="004F50A6"/>
    <w:rsid w:val="004F54A1"/>
    <w:rsid w:val="004F554F"/>
    <w:rsid w:val="004F5802"/>
    <w:rsid w:val="004F5BA2"/>
    <w:rsid w:val="004F6112"/>
    <w:rsid w:val="004F6157"/>
    <w:rsid w:val="004F628E"/>
    <w:rsid w:val="004F63D8"/>
    <w:rsid w:val="004F66FF"/>
    <w:rsid w:val="004F694A"/>
    <w:rsid w:val="004F69B8"/>
    <w:rsid w:val="004F6BC7"/>
    <w:rsid w:val="004F6D1F"/>
    <w:rsid w:val="004F6D9F"/>
    <w:rsid w:val="004F6F8B"/>
    <w:rsid w:val="004F717A"/>
    <w:rsid w:val="004F719D"/>
    <w:rsid w:val="004F7250"/>
    <w:rsid w:val="004F7757"/>
    <w:rsid w:val="004F77E1"/>
    <w:rsid w:val="004F7C2B"/>
    <w:rsid w:val="004F7F14"/>
    <w:rsid w:val="004F7F74"/>
    <w:rsid w:val="004F7FED"/>
    <w:rsid w:val="005002DE"/>
    <w:rsid w:val="00500328"/>
    <w:rsid w:val="00500759"/>
    <w:rsid w:val="00500A24"/>
    <w:rsid w:val="00500F51"/>
    <w:rsid w:val="00501095"/>
    <w:rsid w:val="005010C7"/>
    <w:rsid w:val="0050115D"/>
    <w:rsid w:val="0050123D"/>
    <w:rsid w:val="005013F0"/>
    <w:rsid w:val="005014EB"/>
    <w:rsid w:val="00501654"/>
    <w:rsid w:val="00501702"/>
    <w:rsid w:val="00501832"/>
    <w:rsid w:val="00502025"/>
    <w:rsid w:val="005022D6"/>
    <w:rsid w:val="00502601"/>
    <w:rsid w:val="0050291B"/>
    <w:rsid w:val="00502AC5"/>
    <w:rsid w:val="00502ACF"/>
    <w:rsid w:val="00502E27"/>
    <w:rsid w:val="00502E3E"/>
    <w:rsid w:val="00502FDA"/>
    <w:rsid w:val="00503048"/>
    <w:rsid w:val="005030D7"/>
    <w:rsid w:val="00503350"/>
    <w:rsid w:val="00503854"/>
    <w:rsid w:val="0050398B"/>
    <w:rsid w:val="005039EE"/>
    <w:rsid w:val="00503DA7"/>
    <w:rsid w:val="0050410C"/>
    <w:rsid w:val="00504134"/>
    <w:rsid w:val="00504163"/>
    <w:rsid w:val="00504583"/>
    <w:rsid w:val="00504824"/>
    <w:rsid w:val="00504C7E"/>
    <w:rsid w:val="00504E06"/>
    <w:rsid w:val="00504F3F"/>
    <w:rsid w:val="00505380"/>
    <w:rsid w:val="00505597"/>
    <w:rsid w:val="005059B7"/>
    <w:rsid w:val="00505A82"/>
    <w:rsid w:val="0050659F"/>
    <w:rsid w:val="00506A09"/>
    <w:rsid w:val="00506C6F"/>
    <w:rsid w:val="005070CD"/>
    <w:rsid w:val="0050715F"/>
    <w:rsid w:val="00507321"/>
    <w:rsid w:val="005075AB"/>
    <w:rsid w:val="005078B5"/>
    <w:rsid w:val="00507CD6"/>
    <w:rsid w:val="00507D3C"/>
    <w:rsid w:val="005101CB"/>
    <w:rsid w:val="00510B44"/>
    <w:rsid w:val="00510DBE"/>
    <w:rsid w:val="00511042"/>
    <w:rsid w:val="00511232"/>
    <w:rsid w:val="00511289"/>
    <w:rsid w:val="00511740"/>
    <w:rsid w:val="0051176D"/>
    <w:rsid w:val="00511839"/>
    <w:rsid w:val="00511979"/>
    <w:rsid w:val="00511B14"/>
    <w:rsid w:val="00511EC6"/>
    <w:rsid w:val="005123C7"/>
    <w:rsid w:val="005127CF"/>
    <w:rsid w:val="00512A00"/>
    <w:rsid w:val="00512ECB"/>
    <w:rsid w:val="00512ED0"/>
    <w:rsid w:val="00513007"/>
    <w:rsid w:val="00513128"/>
    <w:rsid w:val="00513206"/>
    <w:rsid w:val="00513246"/>
    <w:rsid w:val="00513294"/>
    <w:rsid w:val="00513623"/>
    <w:rsid w:val="00513B04"/>
    <w:rsid w:val="0051405A"/>
    <w:rsid w:val="0051417D"/>
    <w:rsid w:val="0051435C"/>
    <w:rsid w:val="005148BB"/>
    <w:rsid w:val="00514C37"/>
    <w:rsid w:val="00514C97"/>
    <w:rsid w:val="00514CAD"/>
    <w:rsid w:val="00514EA2"/>
    <w:rsid w:val="00515132"/>
    <w:rsid w:val="005152A2"/>
    <w:rsid w:val="005157B7"/>
    <w:rsid w:val="00515A75"/>
    <w:rsid w:val="00515E40"/>
    <w:rsid w:val="00515F74"/>
    <w:rsid w:val="005160DB"/>
    <w:rsid w:val="0051625F"/>
    <w:rsid w:val="0051628C"/>
    <w:rsid w:val="005167FF"/>
    <w:rsid w:val="00516909"/>
    <w:rsid w:val="005169A1"/>
    <w:rsid w:val="00516A8C"/>
    <w:rsid w:val="00516B09"/>
    <w:rsid w:val="00516B86"/>
    <w:rsid w:val="00516E5B"/>
    <w:rsid w:val="00516EDB"/>
    <w:rsid w:val="005173FB"/>
    <w:rsid w:val="00517843"/>
    <w:rsid w:val="00517B50"/>
    <w:rsid w:val="00517B64"/>
    <w:rsid w:val="00517E47"/>
    <w:rsid w:val="00520069"/>
    <w:rsid w:val="0052049E"/>
    <w:rsid w:val="0052058F"/>
    <w:rsid w:val="00520CF3"/>
    <w:rsid w:val="00521259"/>
    <w:rsid w:val="00521976"/>
    <w:rsid w:val="00521AE6"/>
    <w:rsid w:val="00521BAC"/>
    <w:rsid w:val="00521BDB"/>
    <w:rsid w:val="00521BEF"/>
    <w:rsid w:val="00521F76"/>
    <w:rsid w:val="00521F9C"/>
    <w:rsid w:val="00521FC8"/>
    <w:rsid w:val="0052213F"/>
    <w:rsid w:val="0052275A"/>
    <w:rsid w:val="00522DEC"/>
    <w:rsid w:val="00523004"/>
    <w:rsid w:val="005230DE"/>
    <w:rsid w:val="0052322E"/>
    <w:rsid w:val="00523372"/>
    <w:rsid w:val="005237C8"/>
    <w:rsid w:val="005238E0"/>
    <w:rsid w:val="00523A53"/>
    <w:rsid w:val="00523E3C"/>
    <w:rsid w:val="00524006"/>
    <w:rsid w:val="005241BC"/>
    <w:rsid w:val="005241E6"/>
    <w:rsid w:val="00524221"/>
    <w:rsid w:val="005244AA"/>
    <w:rsid w:val="00524534"/>
    <w:rsid w:val="00524A71"/>
    <w:rsid w:val="00525267"/>
    <w:rsid w:val="00525598"/>
    <w:rsid w:val="005255B7"/>
    <w:rsid w:val="00525733"/>
    <w:rsid w:val="005259F6"/>
    <w:rsid w:val="00525D86"/>
    <w:rsid w:val="005267AB"/>
    <w:rsid w:val="0052736E"/>
    <w:rsid w:val="00527425"/>
    <w:rsid w:val="00527796"/>
    <w:rsid w:val="005277E3"/>
    <w:rsid w:val="00527A72"/>
    <w:rsid w:val="00527B17"/>
    <w:rsid w:val="00527E84"/>
    <w:rsid w:val="00527F30"/>
    <w:rsid w:val="00527F64"/>
    <w:rsid w:val="00530215"/>
    <w:rsid w:val="0053061B"/>
    <w:rsid w:val="005306FE"/>
    <w:rsid w:val="005309C9"/>
    <w:rsid w:val="00530AF6"/>
    <w:rsid w:val="00530C5E"/>
    <w:rsid w:val="005312AF"/>
    <w:rsid w:val="0053174A"/>
    <w:rsid w:val="00531822"/>
    <w:rsid w:val="00531953"/>
    <w:rsid w:val="0053199A"/>
    <w:rsid w:val="00531C0B"/>
    <w:rsid w:val="00531F7C"/>
    <w:rsid w:val="005323AC"/>
    <w:rsid w:val="0053252E"/>
    <w:rsid w:val="005325C9"/>
    <w:rsid w:val="00532977"/>
    <w:rsid w:val="005329DB"/>
    <w:rsid w:val="00532AA8"/>
    <w:rsid w:val="00532CA3"/>
    <w:rsid w:val="005330CE"/>
    <w:rsid w:val="00533581"/>
    <w:rsid w:val="00533585"/>
    <w:rsid w:val="00533604"/>
    <w:rsid w:val="00533618"/>
    <w:rsid w:val="005336C6"/>
    <w:rsid w:val="00533739"/>
    <w:rsid w:val="0053384D"/>
    <w:rsid w:val="00533992"/>
    <w:rsid w:val="00533AE5"/>
    <w:rsid w:val="00533DCF"/>
    <w:rsid w:val="00533E5E"/>
    <w:rsid w:val="00533EBC"/>
    <w:rsid w:val="00533FED"/>
    <w:rsid w:val="005340D2"/>
    <w:rsid w:val="0053442D"/>
    <w:rsid w:val="00534845"/>
    <w:rsid w:val="0053489F"/>
    <w:rsid w:val="00534BF5"/>
    <w:rsid w:val="00534E90"/>
    <w:rsid w:val="005353B2"/>
    <w:rsid w:val="005359B3"/>
    <w:rsid w:val="00535A02"/>
    <w:rsid w:val="00535AC9"/>
    <w:rsid w:val="00535C86"/>
    <w:rsid w:val="00535D15"/>
    <w:rsid w:val="00535EB6"/>
    <w:rsid w:val="005360F5"/>
    <w:rsid w:val="0053633C"/>
    <w:rsid w:val="0053692A"/>
    <w:rsid w:val="00536973"/>
    <w:rsid w:val="00536B93"/>
    <w:rsid w:val="00536DB7"/>
    <w:rsid w:val="005372F7"/>
    <w:rsid w:val="0053732F"/>
    <w:rsid w:val="00537410"/>
    <w:rsid w:val="00537588"/>
    <w:rsid w:val="00537909"/>
    <w:rsid w:val="0053793C"/>
    <w:rsid w:val="00537970"/>
    <w:rsid w:val="00537B20"/>
    <w:rsid w:val="00537BAC"/>
    <w:rsid w:val="00537C3D"/>
    <w:rsid w:val="00537FA4"/>
    <w:rsid w:val="005400F5"/>
    <w:rsid w:val="0054054F"/>
    <w:rsid w:val="005406E1"/>
    <w:rsid w:val="00540732"/>
    <w:rsid w:val="0054078A"/>
    <w:rsid w:val="00540A8F"/>
    <w:rsid w:val="00540D3E"/>
    <w:rsid w:val="00540E6D"/>
    <w:rsid w:val="005415E7"/>
    <w:rsid w:val="00541831"/>
    <w:rsid w:val="00541930"/>
    <w:rsid w:val="0054199D"/>
    <w:rsid w:val="00541AFC"/>
    <w:rsid w:val="00541D4E"/>
    <w:rsid w:val="00541FAF"/>
    <w:rsid w:val="00542022"/>
    <w:rsid w:val="0054214C"/>
    <w:rsid w:val="005426DC"/>
    <w:rsid w:val="0054270E"/>
    <w:rsid w:val="00542886"/>
    <w:rsid w:val="00542893"/>
    <w:rsid w:val="00542A4E"/>
    <w:rsid w:val="00542BC0"/>
    <w:rsid w:val="00542C4F"/>
    <w:rsid w:val="005433E8"/>
    <w:rsid w:val="00543914"/>
    <w:rsid w:val="00543962"/>
    <w:rsid w:val="00543A7A"/>
    <w:rsid w:val="00543AEE"/>
    <w:rsid w:val="00544257"/>
    <w:rsid w:val="0054445E"/>
    <w:rsid w:val="00544C49"/>
    <w:rsid w:val="00544EAD"/>
    <w:rsid w:val="00545045"/>
    <w:rsid w:val="0054526F"/>
    <w:rsid w:val="0054533E"/>
    <w:rsid w:val="0054576F"/>
    <w:rsid w:val="005459E2"/>
    <w:rsid w:val="00545A78"/>
    <w:rsid w:val="00545AFB"/>
    <w:rsid w:val="00545C09"/>
    <w:rsid w:val="00545C18"/>
    <w:rsid w:val="00545C87"/>
    <w:rsid w:val="00545F23"/>
    <w:rsid w:val="00545F58"/>
    <w:rsid w:val="00546008"/>
    <w:rsid w:val="00546169"/>
    <w:rsid w:val="0054631A"/>
    <w:rsid w:val="00546474"/>
    <w:rsid w:val="00546703"/>
    <w:rsid w:val="00546A38"/>
    <w:rsid w:val="00546E6A"/>
    <w:rsid w:val="00546F2D"/>
    <w:rsid w:val="00546F57"/>
    <w:rsid w:val="005470CC"/>
    <w:rsid w:val="005473A3"/>
    <w:rsid w:val="005474F5"/>
    <w:rsid w:val="005475AE"/>
    <w:rsid w:val="00547C02"/>
    <w:rsid w:val="00547CA4"/>
    <w:rsid w:val="00547D6B"/>
    <w:rsid w:val="005505B6"/>
    <w:rsid w:val="00551327"/>
    <w:rsid w:val="0055162A"/>
    <w:rsid w:val="00551856"/>
    <w:rsid w:val="00551935"/>
    <w:rsid w:val="00551A5D"/>
    <w:rsid w:val="00551E82"/>
    <w:rsid w:val="00552091"/>
    <w:rsid w:val="005523B3"/>
    <w:rsid w:val="005524F8"/>
    <w:rsid w:val="00552B78"/>
    <w:rsid w:val="00552DF3"/>
    <w:rsid w:val="0055312F"/>
    <w:rsid w:val="00553CE7"/>
    <w:rsid w:val="00553CFC"/>
    <w:rsid w:val="00553DE6"/>
    <w:rsid w:val="00553FED"/>
    <w:rsid w:val="005542F5"/>
    <w:rsid w:val="00554F67"/>
    <w:rsid w:val="00554FDB"/>
    <w:rsid w:val="00555120"/>
    <w:rsid w:val="00555604"/>
    <w:rsid w:val="0055567D"/>
    <w:rsid w:val="005556B7"/>
    <w:rsid w:val="005558C3"/>
    <w:rsid w:val="005558DE"/>
    <w:rsid w:val="00555B71"/>
    <w:rsid w:val="00556A00"/>
    <w:rsid w:val="00556E63"/>
    <w:rsid w:val="00557056"/>
    <w:rsid w:val="00557477"/>
    <w:rsid w:val="00557564"/>
    <w:rsid w:val="005575D8"/>
    <w:rsid w:val="005577BF"/>
    <w:rsid w:val="00557D14"/>
    <w:rsid w:val="00557E9D"/>
    <w:rsid w:val="00560068"/>
    <w:rsid w:val="00560177"/>
    <w:rsid w:val="005602EB"/>
    <w:rsid w:val="005609B2"/>
    <w:rsid w:val="00560AB8"/>
    <w:rsid w:val="00560B88"/>
    <w:rsid w:val="00560D70"/>
    <w:rsid w:val="00560E3F"/>
    <w:rsid w:val="00561259"/>
    <w:rsid w:val="00561401"/>
    <w:rsid w:val="00561BDF"/>
    <w:rsid w:val="00561C85"/>
    <w:rsid w:val="00562420"/>
    <w:rsid w:val="00562461"/>
    <w:rsid w:val="005624E3"/>
    <w:rsid w:val="00562935"/>
    <w:rsid w:val="00562AF6"/>
    <w:rsid w:val="00563150"/>
    <w:rsid w:val="005632CB"/>
    <w:rsid w:val="005634BC"/>
    <w:rsid w:val="005637A5"/>
    <w:rsid w:val="00563A49"/>
    <w:rsid w:val="00563AC2"/>
    <w:rsid w:val="00563C74"/>
    <w:rsid w:val="00564220"/>
    <w:rsid w:val="00564658"/>
    <w:rsid w:val="00564768"/>
    <w:rsid w:val="005647F4"/>
    <w:rsid w:val="00564A1B"/>
    <w:rsid w:val="00565178"/>
    <w:rsid w:val="005651AA"/>
    <w:rsid w:val="00565295"/>
    <w:rsid w:val="005652B6"/>
    <w:rsid w:val="00565451"/>
    <w:rsid w:val="00565540"/>
    <w:rsid w:val="00565649"/>
    <w:rsid w:val="00565780"/>
    <w:rsid w:val="00565A7C"/>
    <w:rsid w:val="00565BB2"/>
    <w:rsid w:val="00565CC8"/>
    <w:rsid w:val="0056607D"/>
    <w:rsid w:val="005661D1"/>
    <w:rsid w:val="005664FE"/>
    <w:rsid w:val="005665A3"/>
    <w:rsid w:val="00566892"/>
    <w:rsid w:val="00566D7A"/>
    <w:rsid w:val="00566E0A"/>
    <w:rsid w:val="00566ED6"/>
    <w:rsid w:val="00566FD7"/>
    <w:rsid w:val="005670BA"/>
    <w:rsid w:val="00567170"/>
    <w:rsid w:val="005671AC"/>
    <w:rsid w:val="0056736F"/>
    <w:rsid w:val="00567452"/>
    <w:rsid w:val="005675BA"/>
    <w:rsid w:val="00567A16"/>
    <w:rsid w:val="00567BCC"/>
    <w:rsid w:val="00567C8B"/>
    <w:rsid w:val="00567CC9"/>
    <w:rsid w:val="00567D97"/>
    <w:rsid w:val="00567F7F"/>
    <w:rsid w:val="00567FC3"/>
    <w:rsid w:val="00570006"/>
    <w:rsid w:val="0057066F"/>
    <w:rsid w:val="005707FF"/>
    <w:rsid w:val="00570B8F"/>
    <w:rsid w:val="00570DF4"/>
    <w:rsid w:val="00570E6E"/>
    <w:rsid w:val="00571262"/>
    <w:rsid w:val="005714B2"/>
    <w:rsid w:val="00571E50"/>
    <w:rsid w:val="0057204A"/>
    <w:rsid w:val="0057230E"/>
    <w:rsid w:val="005726E0"/>
    <w:rsid w:val="005727B1"/>
    <w:rsid w:val="005728C7"/>
    <w:rsid w:val="00572FFE"/>
    <w:rsid w:val="00573130"/>
    <w:rsid w:val="005732D8"/>
    <w:rsid w:val="00573567"/>
    <w:rsid w:val="005737F4"/>
    <w:rsid w:val="00573C6B"/>
    <w:rsid w:val="00573DB1"/>
    <w:rsid w:val="005741CC"/>
    <w:rsid w:val="005742C7"/>
    <w:rsid w:val="005746C0"/>
    <w:rsid w:val="0057474E"/>
    <w:rsid w:val="00574873"/>
    <w:rsid w:val="005748BE"/>
    <w:rsid w:val="0057493F"/>
    <w:rsid w:val="00574EBC"/>
    <w:rsid w:val="0057503C"/>
    <w:rsid w:val="00575170"/>
    <w:rsid w:val="005751E0"/>
    <w:rsid w:val="005752A6"/>
    <w:rsid w:val="00575344"/>
    <w:rsid w:val="005754C2"/>
    <w:rsid w:val="005758F0"/>
    <w:rsid w:val="00575B00"/>
    <w:rsid w:val="00575C43"/>
    <w:rsid w:val="00575DE8"/>
    <w:rsid w:val="00575E6B"/>
    <w:rsid w:val="00575F32"/>
    <w:rsid w:val="0057636F"/>
    <w:rsid w:val="0057681D"/>
    <w:rsid w:val="00576D22"/>
    <w:rsid w:val="00577017"/>
    <w:rsid w:val="0057707E"/>
    <w:rsid w:val="0057727F"/>
    <w:rsid w:val="005777E9"/>
    <w:rsid w:val="00577920"/>
    <w:rsid w:val="00577AE3"/>
    <w:rsid w:val="00577D2C"/>
    <w:rsid w:val="00577DF4"/>
    <w:rsid w:val="00577DFA"/>
    <w:rsid w:val="00577F18"/>
    <w:rsid w:val="00580B6F"/>
    <w:rsid w:val="00580C2C"/>
    <w:rsid w:val="0058100A"/>
    <w:rsid w:val="005812D9"/>
    <w:rsid w:val="0058138F"/>
    <w:rsid w:val="005813A1"/>
    <w:rsid w:val="005813D1"/>
    <w:rsid w:val="00581493"/>
    <w:rsid w:val="00581498"/>
    <w:rsid w:val="005814FF"/>
    <w:rsid w:val="00581569"/>
    <w:rsid w:val="005816DB"/>
    <w:rsid w:val="00581801"/>
    <w:rsid w:val="00581CD0"/>
    <w:rsid w:val="00581CD1"/>
    <w:rsid w:val="00581D8F"/>
    <w:rsid w:val="0058229B"/>
    <w:rsid w:val="005827B9"/>
    <w:rsid w:val="005827C1"/>
    <w:rsid w:val="00583297"/>
    <w:rsid w:val="0058331A"/>
    <w:rsid w:val="00583630"/>
    <w:rsid w:val="0058368F"/>
    <w:rsid w:val="0058374D"/>
    <w:rsid w:val="00583FA2"/>
    <w:rsid w:val="0058502C"/>
    <w:rsid w:val="00585305"/>
    <w:rsid w:val="005854F4"/>
    <w:rsid w:val="005855A6"/>
    <w:rsid w:val="0058579A"/>
    <w:rsid w:val="005857FA"/>
    <w:rsid w:val="005858CA"/>
    <w:rsid w:val="00585AF3"/>
    <w:rsid w:val="00585B2D"/>
    <w:rsid w:val="00585B3E"/>
    <w:rsid w:val="00585E07"/>
    <w:rsid w:val="00585E95"/>
    <w:rsid w:val="00586077"/>
    <w:rsid w:val="0058612D"/>
    <w:rsid w:val="0058669E"/>
    <w:rsid w:val="0058676E"/>
    <w:rsid w:val="005868B7"/>
    <w:rsid w:val="005868BB"/>
    <w:rsid w:val="00586973"/>
    <w:rsid w:val="005869E2"/>
    <w:rsid w:val="00586DAB"/>
    <w:rsid w:val="00587393"/>
    <w:rsid w:val="0058794C"/>
    <w:rsid w:val="00587A1E"/>
    <w:rsid w:val="00587ABE"/>
    <w:rsid w:val="00587CD4"/>
    <w:rsid w:val="00590369"/>
    <w:rsid w:val="005905C8"/>
    <w:rsid w:val="0059064C"/>
    <w:rsid w:val="005906C2"/>
    <w:rsid w:val="00590848"/>
    <w:rsid w:val="00590A26"/>
    <w:rsid w:val="00590D01"/>
    <w:rsid w:val="00591123"/>
    <w:rsid w:val="0059157E"/>
    <w:rsid w:val="00591605"/>
    <w:rsid w:val="00591755"/>
    <w:rsid w:val="005918CF"/>
    <w:rsid w:val="00591B29"/>
    <w:rsid w:val="00591B5D"/>
    <w:rsid w:val="00591C76"/>
    <w:rsid w:val="00591E05"/>
    <w:rsid w:val="00591EFC"/>
    <w:rsid w:val="00592076"/>
    <w:rsid w:val="00592387"/>
    <w:rsid w:val="0059271E"/>
    <w:rsid w:val="00592A0F"/>
    <w:rsid w:val="005930C8"/>
    <w:rsid w:val="00593765"/>
    <w:rsid w:val="00594151"/>
    <w:rsid w:val="00594195"/>
    <w:rsid w:val="0059477B"/>
    <w:rsid w:val="00594844"/>
    <w:rsid w:val="00594BAD"/>
    <w:rsid w:val="00594F5A"/>
    <w:rsid w:val="005953AD"/>
    <w:rsid w:val="00595467"/>
    <w:rsid w:val="005954A7"/>
    <w:rsid w:val="005955E7"/>
    <w:rsid w:val="00595826"/>
    <w:rsid w:val="00595D44"/>
    <w:rsid w:val="00595E63"/>
    <w:rsid w:val="00595FD8"/>
    <w:rsid w:val="0059644A"/>
    <w:rsid w:val="0059659A"/>
    <w:rsid w:val="0059668F"/>
    <w:rsid w:val="005966CF"/>
    <w:rsid w:val="0059670F"/>
    <w:rsid w:val="0059700E"/>
    <w:rsid w:val="00597268"/>
    <w:rsid w:val="00597525"/>
    <w:rsid w:val="005977DA"/>
    <w:rsid w:val="00597954"/>
    <w:rsid w:val="00597DF4"/>
    <w:rsid w:val="005A0207"/>
    <w:rsid w:val="005A03FB"/>
    <w:rsid w:val="005A040D"/>
    <w:rsid w:val="005A044A"/>
    <w:rsid w:val="005A04DD"/>
    <w:rsid w:val="005A0791"/>
    <w:rsid w:val="005A0877"/>
    <w:rsid w:val="005A094F"/>
    <w:rsid w:val="005A09A1"/>
    <w:rsid w:val="005A0A31"/>
    <w:rsid w:val="005A0F7F"/>
    <w:rsid w:val="005A1007"/>
    <w:rsid w:val="005A1413"/>
    <w:rsid w:val="005A1607"/>
    <w:rsid w:val="005A172D"/>
    <w:rsid w:val="005A1EAB"/>
    <w:rsid w:val="005A211C"/>
    <w:rsid w:val="005A2128"/>
    <w:rsid w:val="005A28A3"/>
    <w:rsid w:val="005A28FF"/>
    <w:rsid w:val="005A295E"/>
    <w:rsid w:val="005A2A75"/>
    <w:rsid w:val="005A2B4C"/>
    <w:rsid w:val="005A2F2A"/>
    <w:rsid w:val="005A3037"/>
    <w:rsid w:val="005A336E"/>
    <w:rsid w:val="005A3421"/>
    <w:rsid w:val="005A3665"/>
    <w:rsid w:val="005A3965"/>
    <w:rsid w:val="005A3B59"/>
    <w:rsid w:val="005A3CAB"/>
    <w:rsid w:val="005A40C2"/>
    <w:rsid w:val="005A446B"/>
    <w:rsid w:val="005A4619"/>
    <w:rsid w:val="005A4709"/>
    <w:rsid w:val="005A48E2"/>
    <w:rsid w:val="005A4945"/>
    <w:rsid w:val="005A4DC1"/>
    <w:rsid w:val="005A4ED3"/>
    <w:rsid w:val="005A4F29"/>
    <w:rsid w:val="005A52A5"/>
    <w:rsid w:val="005A53E4"/>
    <w:rsid w:val="005A5603"/>
    <w:rsid w:val="005A56C4"/>
    <w:rsid w:val="005A5C1A"/>
    <w:rsid w:val="005A5C64"/>
    <w:rsid w:val="005A5D67"/>
    <w:rsid w:val="005A616E"/>
    <w:rsid w:val="005A62E2"/>
    <w:rsid w:val="005A63C0"/>
    <w:rsid w:val="005A65E4"/>
    <w:rsid w:val="005A66FC"/>
    <w:rsid w:val="005A6B3A"/>
    <w:rsid w:val="005A6CAE"/>
    <w:rsid w:val="005A6D0C"/>
    <w:rsid w:val="005A6D5B"/>
    <w:rsid w:val="005A6E27"/>
    <w:rsid w:val="005A7393"/>
    <w:rsid w:val="005A7A39"/>
    <w:rsid w:val="005A7A78"/>
    <w:rsid w:val="005A7E27"/>
    <w:rsid w:val="005A7EDF"/>
    <w:rsid w:val="005A7F12"/>
    <w:rsid w:val="005A7F2A"/>
    <w:rsid w:val="005B03DB"/>
    <w:rsid w:val="005B057C"/>
    <w:rsid w:val="005B07B9"/>
    <w:rsid w:val="005B0842"/>
    <w:rsid w:val="005B097B"/>
    <w:rsid w:val="005B0C6F"/>
    <w:rsid w:val="005B1054"/>
    <w:rsid w:val="005B132B"/>
    <w:rsid w:val="005B1334"/>
    <w:rsid w:val="005B1967"/>
    <w:rsid w:val="005B1CD7"/>
    <w:rsid w:val="005B1ED7"/>
    <w:rsid w:val="005B1FF9"/>
    <w:rsid w:val="005B2203"/>
    <w:rsid w:val="005B222F"/>
    <w:rsid w:val="005B25C8"/>
    <w:rsid w:val="005B2A5A"/>
    <w:rsid w:val="005B34F6"/>
    <w:rsid w:val="005B37A9"/>
    <w:rsid w:val="005B4158"/>
    <w:rsid w:val="005B4225"/>
    <w:rsid w:val="005B4BFA"/>
    <w:rsid w:val="005B51E2"/>
    <w:rsid w:val="005B52C8"/>
    <w:rsid w:val="005B5523"/>
    <w:rsid w:val="005B552D"/>
    <w:rsid w:val="005B5812"/>
    <w:rsid w:val="005B5A78"/>
    <w:rsid w:val="005B5BAD"/>
    <w:rsid w:val="005B6223"/>
    <w:rsid w:val="005B63A0"/>
    <w:rsid w:val="005B6440"/>
    <w:rsid w:val="005B65DD"/>
    <w:rsid w:val="005B65FF"/>
    <w:rsid w:val="005B6716"/>
    <w:rsid w:val="005B6971"/>
    <w:rsid w:val="005B69E5"/>
    <w:rsid w:val="005B6B60"/>
    <w:rsid w:val="005B7270"/>
    <w:rsid w:val="005B789A"/>
    <w:rsid w:val="005B79A3"/>
    <w:rsid w:val="005B79E5"/>
    <w:rsid w:val="005B7A1C"/>
    <w:rsid w:val="005B7B29"/>
    <w:rsid w:val="005B7C53"/>
    <w:rsid w:val="005B7E93"/>
    <w:rsid w:val="005B7FA1"/>
    <w:rsid w:val="005C06C9"/>
    <w:rsid w:val="005C0A21"/>
    <w:rsid w:val="005C0B11"/>
    <w:rsid w:val="005C0C03"/>
    <w:rsid w:val="005C0C54"/>
    <w:rsid w:val="005C0D32"/>
    <w:rsid w:val="005C107C"/>
    <w:rsid w:val="005C140F"/>
    <w:rsid w:val="005C1922"/>
    <w:rsid w:val="005C1CD7"/>
    <w:rsid w:val="005C1D83"/>
    <w:rsid w:val="005C215D"/>
    <w:rsid w:val="005C23A9"/>
    <w:rsid w:val="005C23B1"/>
    <w:rsid w:val="005C253A"/>
    <w:rsid w:val="005C2541"/>
    <w:rsid w:val="005C25BB"/>
    <w:rsid w:val="005C25FB"/>
    <w:rsid w:val="005C27D2"/>
    <w:rsid w:val="005C2F95"/>
    <w:rsid w:val="005C3096"/>
    <w:rsid w:val="005C31BF"/>
    <w:rsid w:val="005C359D"/>
    <w:rsid w:val="005C388C"/>
    <w:rsid w:val="005C3B81"/>
    <w:rsid w:val="005C3E5F"/>
    <w:rsid w:val="005C41FD"/>
    <w:rsid w:val="005C42B5"/>
    <w:rsid w:val="005C44E9"/>
    <w:rsid w:val="005C47C4"/>
    <w:rsid w:val="005C47FB"/>
    <w:rsid w:val="005C4946"/>
    <w:rsid w:val="005C4C1E"/>
    <w:rsid w:val="005C4C8E"/>
    <w:rsid w:val="005C4CDA"/>
    <w:rsid w:val="005C5198"/>
    <w:rsid w:val="005C54D2"/>
    <w:rsid w:val="005C54E8"/>
    <w:rsid w:val="005C5528"/>
    <w:rsid w:val="005C55E8"/>
    <w:rsid w:val="005C55EA"/>
    <w:rsid w:val="005C57B7"/>
    <w:rsid w:val="005C5B1E"/>
    <w:rsid w:val="005C5C59"/>
    <w:rsid w:val="005C5DB0"/>
    <w:rsid w:val="005C63E2"/>
    <w:rsid w:val="005C648C"/>
    <w:rsid w:val="005C6787"/>
    <w:rsid w:val="005C6BEC"/>
    <w:rsid w:val="005C6D8E"/>
    <w:rsid w:val="005C6E3F"/>
    <w:rsid w:val="005C6F1D"/>
    <w:rsid w:val="005C6F85"/>
    <w:rsid w:val="005C72D9"/>
    <w:rsid w:val="005C7381"/>
    <w:rsid w:val="005C7A97"/>
    <w:rsid w:val="005C7B61"/>
    <w:rsid w:val="005D007A"/>
    <w:rsid w:val="005D024A"/>
    <w:rsid w:val="005D031B"/>
    <w:rsid w:val="005D0351"/>
    <w:rsid w:val="005D03AF"/>
    <w:rsid w:val="005D03F5"/>
    <w:rsid w:val="005D1895"/>
    <w:rsid w:val="005D2279"/>
    <w:rsid w:val="005D2624"/>
    <w:rsid w:val="005D2DD8"/>
    <w:rsid w:val="005D31E0"/>
    <w:rsid w:val="005D32BB"/>
    <w:rsid w:val="005D33BF"/>
    <w:rsid w:val="005D3508"/>
    <w:rsid w:val="005D3509"/>
    <w:rsid w:val="005D3840"/>
    <w:rsid w:val="005D3D4C"/>
    <w:rsid w:val="005D42E9"/>
    <w:rsid w:val="005D444E"/>
    <w:rsid w:val="005D450A"/>
    <w:rsid w:val="005D4D02"/>
    <w:rsid w:val="005D4F4A"/>
    <w:rsid w:val="005D4F90"/>
    <w:rsid w:val="005D5186"/>
    <w:rsid w:val="005D518C"/>
    <w:rsid w:val="005D528B"/>
    <w:rsid w:val="005D52FE"/>
    <w:rsid w:val="005D555B"/>
    <w:rsid w:val="005D5A98"/>
    <w:rsid w:val="005D5B50"/>
    <w:rsid w:val="005D5C34"/>
    <w:rsid w:val="005D5E34"/>
    <w:rsid w:val="005D5FD6"/>
    <w:rsid w:val="005D6119"/>
    <w:rsid w:val="005D612B"/>
    <w:rsid w:val="005D64F7"/>
    <w:rsid w:val="005D651C"/>
    <w:rsid w:val="005D66E1"/>
    <w:rsid w:val="005D67B4"/>
    <w:rsid w:val="005D67CA"/>
    <w:rsid w:val="005D67FB"/>
    <w:rsid w:val="005D6A5B"/>
    <w:rsid w:val="005D6DAA"/>
    <w:rsid w:val="005D6FE6"/>
    <w:rsid w:val="005D7429"/>
    <w:rsid w:val="005D79D5"/>
    <w:rsid w:val="005D7BA0"/>
    <w:rsid w:val="005D7BB0"/>
    <w:rsid w:val="005D7C4D"/>
    <w:rsid w:val="005D7D78"/>
    <w:rsid w:val="005D7E50"/>
    <w:rsid w:val="005E049D"/>
    <w:rsid w:val="005E05CC"/>
    <w:rsid w:val="005E07AE"/>
    <w:rsid w:val="005E0808"/>
    <w:rsid w:val="005E0BA0"/>
    <w:rsid w:val="005E0D71"/>
    <w:rsid w:val="005E118A"/>
    <w:rsid w:val="005E1BEB"/>
    <w:rsid w:val="005E1F48"/>
    <w:rsid w:val="005E1FD0"/>
    <w:rsid w:val="005E222B"/>
    <w:rsid w:val="005E239A"/>
    <w:rsid w:val="005E2973"/>
    <w:rsid w:val="005E2D57"/>
    <w:rsid w:val="005E2E2A"/>
    <w:rsid w:val="005E3013"/>
    <w:rsid w:val="005E3A81"/>
    <w:rsid w:val="005E3F2A"/>
    <w:rsid w:val="005E41CF"/>
    <w:rsid w:val="005E4212"/>
    <w:rsid w:val="005E4733"/>
    <w:rsid w:val="005E4962"/>
    <w:rsid w:val="005E4B31"/>
    <w:rsid w:val="005E4EC0"/>
    <w:rsid w:val="005E4FE5"/>
    <w:rsid w:val="005E5816"/>
    <w:rsid w:val="005E5934"/>
    <w:rsid w:val="005E593A"/>
    <w:rsid w:val="005E5C36"/>
    <w:rsid w:val="005E6185"/>
    <w:rsid w:val="005E61E0"/>
    <w:rsid w:val="005E6548"/>
    <w:rsid w:val="005E662A"/>
    <w:rsid w:val="005E679E"/>
    <w:rsid w:val="005E6912"/>
    <w:rsid w:val="005E6E65"/>
    <w:rsid w:val="005E7156"/>
    <w:rsid w:val="005E7179"/>
    <w:rsid w:val="005E725F"/>
    <w:rsid w:val="005E7359"/>
    <w:rsid w:val="005E76E8"/>
    <w:rsid w:val="005E7709"/>
    <w:rsid w:val="005E77AA"/>
    <w:rsid w:val="005E7802"/>
    <w:rsid w:val="005E7B6F"/>
    <w:rsid w:val="005E7D7E"/>
    <w:rsid w:val="005F0028"/>
    <w:rsid w:val="005F00F8"/>
    <w:rsid w:val="005F02A9"/>
    <w:rsid w:val="005F04A5"/>
    <w:rsid w:val="005F0694"/>
    <w:rsid w:val="005F0699"/>
    <w:rsid w:val="005F08AB"/>
    <w:rsid w:val="005F09DB"/>
    <w:rsid w:val="005F0B0C"/>
    <w:rsid w:val="005F0DC2"/>
    <w:rsid w:val="005F0EDC"/>
    <w:rsid w:val="005F10A4"/>
    <w:rsid w:val="005F1127"/>
    <w:rsid w:val="005F166B"/>
    <w:rsid w:val="005F1722"/>
    <w:rsid w:val="005F17ED"/>
    <w:rsid w:val="005F1F4B"/>
    <w:rsid w:val="005F1F6A"/>
    <w:rsid w:val="005F2189"/>
    <w:rsid w:val="005F22A3"/>
    <w:rsid w:val="005F2554"/>
    <w:rsid w:val="005F25FF"/>
    <w:rsid w:val="005F264C"/>
    <w:rsid w:val="005F2839"/>
    <w:rsid w:val="005F2878"/>
    <w:rsid w:val="005F2E1C"/>
    <w:rsid w:val="005F2EBF"/>
    <w:rsid w:val="005F35C9"/>
    <w:rsid w:val="005F3847"/>
    <w:rsid w:val="005F3C49"/>
    <w:rsid w:val="005F3D90"/>
    <w:rsid w:val="005F3D97"/>
    <w:rsid w:val="005F3EAF"/>
    <w:rsid w:val="005F41DD"/>
    <w:rsid w:val="005F4408"/>
    <w:rsid w:val="005F452B"/>
    <w:rsid w:val="005F4782"/>
    <w:rsid w:val="005F4D10"/>
    <w:rsid w:val="005F4EA2"/>
    <w:rsid w:val="005F5013"/>
    <w:rsid w:val="005F532C"/>
    <w:rsid w:val="005F5348"/>
    <w:rsid w:val="005F5375"/>
    <w:rsid w:val="005F5748"/>
    <w:rsid w:val="005F585F"/>
    <w:rsid w:val="005F5A58"/>
    <w:rsid w:val="005F5B2A"/>
    <w:rsid w:val="005F61FB"/>
    <w:rsid w:val="005F62C5"/>
    <w:rsid w:val="005F64A9"/>
    <w:rsid w:val="005F66F0"/>
    <w:rsid w:val="005F6AC9"/>
    <w:rsid w:val="005F6BA9"/>
    <w:rsid w:val="005F71AA"/>
    <w:rsid w:val="005F737C"/>
    <w:rsid w:val="005F7625"/>
    <w:rsid w:val="005F774F"/>
    <w:rsid w:val="005F7DC5"/>
    <w:rsid w:val="006002A7"/>
    <w:rsid w:val="00600482"/>
    <w:rsid w:val="00600637"/>
    <w:rsid w:val="0060073C"/>
    <w:rsid w:val="00600927"/>
    <w:rsid w:val="00601345"/>
    <w:rsid w:val="00601457"/>
    <w:rsid w:val="00601561"/>
    <w:rsid w:val="006015AB"/>
    <w:rsid w:val="00601737"/>
    <w:rsid w:val="006019EA"/>
    <w:rsid w:val="00601B59"/>
    <w:rsid w:val="00601D10"/>
    <w:rsid w:val="00601D4B"/>
    <w:rsid w:val="006022DD"/>
    <w:rsid w:val="0060239B"/>
    <w:rsid w:val="00602549"/>
    <w:rsid w:val="0060254E"/>
    <w:rsid w:val="0060267C"/>
    <w:rsid w:val="00602D47"/>
    <w:rsid w:val="0060309E"/>
    <w:rsid w:val="00603201"/>
    <w:rsid w:val="00603330"/>
    <w:rsid w:val="0060335F"/>
    <w:rsid w:val="00603455"/>
    <w:rsid w:val="00603591"/>
    <w:rsid w:val="00603A92"/>
    <w:rsid w:val="00603F8D"/>
    <w:rsid w:val="006041F5"/>
    <w:rsid w:val="006043B3"/>
    <w:rsid w:val="006043F4"/>
    <w:rsid w:val="00604526"/>
    <w:rsid w:val="0060462E"/>
    <w:rsid w:val="006046E8"/>
    <w:rsid w:val="0060496E"/>
    <w:rsid w:val="00604B8B"/>
    <w:rsid w:val="00605274"/>
    <w:rsid w:val="00605346"/>
    <w:rsid w:val="006053BA"/>
    <w:rsid w:val="00605630"/>
    <w:rsid w:val="0060570A"/>
    <w:rsid w:val="0060596F"/>
    <w:rsid w:val="00605B52"/>
    <w:rsid w:val="00605D7D"/>
    <w:rsid w:val="00605E0A"/>
    <w:rsid w:val="00605F8C"/>
    <w:rsid w:val="006061CD"/>
    <w:rsid w:val="006063A2"/>
    <w:rsid w:val="006064E6"/>
    <w:rsid w:val="006064EF"/>
    <w:rsid w:val="0060682D"/>
    <w:rsid w:val="00606C3B"/>
    <w:rsid w:val="00606DC0"/>
    <w:rsid w:val="00606F1C"/>
    <w:rsid w:val="00607A06"/>
    <w:rsid w:val="00607B39"/>
    <w:rsid w:val="00607DB4"/>
    <w:rsid w:val="006101B2"/>
    <w:rsid w:val="006102E9"/>
    <w:rsid w:val="006105E5"/>
    <w:rsid w:val="00610A18"/>
    <w:rsid w:val="00610B34"/>
    <w:rsid w:val="00610D17"/>
    <w:rsid w:val="00610D33"/>
    <w:rsid w:val="00611124"/>
    <w:rsid w:val="00611166"/>
    <w:rsid w:val="006112CC"/>
    <w:rsid w:val="006113D0"/>
    <w:rsid w:val="00611430"/>
    <w:rsid w:val="00611626"/>
    <w:rsid w:val="006116C4"/>
    <w:rsid w:val="00611A0F"/>
    <w:rsid w:val="006122C9"/>
    <w:rsid w:val="006123AC"/>
    <w:rsid w:val="006123BC"/>
    <w:rsid w:val="006123D7"/>
    <w:rsid w:val="00612679"/>
    <w:rsid w:val="006126FE"/>
    <w:rsid w:val="006127A2"/>
    <w:rsid w:val="00612CDC"/>
    <w:rsid w:val="006131B1"/>
    <w:rsid w:val="00613549"/>
    <w:rsid w:val="006135EF"/>
    <w:rsid w:val="0061372C"/>
    <w:rsid w:val="00613AB7"/>
    <w:rsid w:val="00613D18"/>
    <w:rsid w:val="006142CC"/>
    <w:rsid w:val="006142D2"/>
    <w:rsid w:val="00614804"/>
    <w:rsid w:val="0061491A"/>
    <w:rsid w:val="006150A6"/>
    <w:rsid w:val="006150EB"/>
    <w:rsid w:val="006156EB"/>
    <w:rsid w:val="00615734"/>
    <w:rsid w:val="00615A67"/>
    <w:rsid w:val="00615F7C"/>
    <w:rsid w:val="00616010"/>
    <w:rsid w:val="00616346"/>
    <w:rsid w:val="00616471"/>
    <w:rsid w:val="00616552"/>
    <w:rsid w:val="00616671"/>
    <w:rsid w:val="00616C53"/>
    <w:rsid w:val="00616C82"/>
    <w:rsid w:val="00616DB6"/>
    <w:rsid w:val="006170E4"/>
    <w:rsid w:val="0061736D"/>
    <w:rsid w:val="00617511"/>
    <w:rsid w:val="006176D4"/>
    <w:rsid w:val="006177B5"/>
    <w:rsid w:val="006179EB"/>
    <w:rsid w:val="00620686"/>
    <w:rsid w:val="006208D2"/>
    <w:rsid w:val="00620B84"/>
    <w:rsid w:val="00620C90"/>
    <w:rsid w:val="00621027"/>
    <w:rsid w:val="006217A0"/>
    <w:rsid w:val="00621BFF"/>
    <w:rsid w:val="00621CBE"/>
    <w:rsid w:val="00621EA3"/>
    <w:rsid w:val="006221D0"/>
    <w:rsid w:val="006222AD"/>
    <w:rsid w:val="006223B5"/>
    <w:rsid w:val="006224A7"/>
    <w:rsid w:val="006225EC"/>
    <w:rsid w:val="006227DB"/>
    <w:rsid w:val="00622BA2"/>
    <w:rsid w:val="00622CB6"/>
    <w:rsid w:val="00622CF9"/>
    <w:rsid w:val="00622D22"/>
    <w:rsid w:val="00622E0C"/>
    <w:rsid w:val="00622F80"/>
    <w:rsid w:val="0062345A"/>
    <w:rsid w:val="006235BF"/>
    <w:rsid w:val="006236A1"/>
    <w:rsid w:val="0062390E"/>
    <w:rsid w:val="00623A90"/>
    <w:rsid w:val="00623B0A"/>
    <w:rsid w:val="00623B16"/>
    <w:rsid w:val="00623B54"/>
    <w:rsid w:val="00623CB8"/>
    <w:rsid w:val="00623E52"/>
    <w:rsid w:val="0062427E"/>
    <w:rsid w:val="00624589"/>
    <w:rsid w:val="00624A4B"/>
    <w:rsid w:val="00624AD9"/>
    <w:rsid w:val="00624E50"/>
    <w:rsid w:val="006252F0"/>
    <w:rsid w:val="0062558B"/>
    <w:rsid w:val="0062584C"/>
    <w:rsid w:val="006258DB"/>
    <w:rsid w:val="00625998"/>
    <w:rsid w:val="00625A3B"/>
    <w:rsid w:val="00625B41"/>
    <w:rsid w:val="00625DEB"/>
    <w:rsid w:val="00625E9C"/>
    <w:rsid w:val="00626161"/>
    <w:rsid w:val="00626B7C"/>
    <w:rsid w:val="00626BB7"/>
    <w:rsid w:val="00626C36"/>
    <w:rsid w:val="00626FA8"/>
    <w:rsid w:val="00627143"/>
    <w:rsid w:val="00627415"/>
    <w:rsid w:val="0062758B"/>
    <w:rsid w:val="0062764E"/>
    <w:rsid w:val="00627736"/>
    <w:rsid w:val="00627819"/>
    <w:rsid w:val="00627AF3"/>
    <w:rsid w:val="00627B3A"/>
    <w:rsid w:val="00627DDB"/>
    <w:rsid w:val="00630377"/>
    <w:rsid w:val="00630497"/>
    <w:rsid w:val="006307DF"/>
    <w:rsid w:val="00630ADA"/>
    <w:rsid w:val="00630BB8"/>
    <w:rsid w:val="00631071"/>
    <w:rsid w:val="006311BF"/>
    <w:rsid w:val="00631325"/>
    <w:rsid w:val="006317AF"/>
    <w:rsid w:val="006318FA"/>
    <w:rsid w:val="00631B41"/>
    <w:rsid w:val="00631C38"/>
    <w:rsid w:val="00631DA8"/>
    <w:rsid w:val="00631EA0"/>
    <w:rsid w:val="00632ABD"/>
    <w:rsid w:val="00632F28"/>
    <w:rsid w:val="0063342C"/>
    <w:rsid w:val="00633493"/>
    <w:rsid w:val="006336A9"/>
    <w:rsid w:val="00633B6A"/>
    <w:rsid w:val="00633D51"/>
    <w:rsid w:val="0063421B"/>
    <w:rsid w:val="00634222"/>
    <w:rsid w:val="0063448B"/>
    <w:rsid w:val="00634592"/>
    <w:rsid w:val="00634BD9"/>
    <w:rsid w:val="00634F39"/>
    <w:rsid w:val="00635037"/>
    <w:rsid w:val="00635121"/>
    <w:rsid w:val="00635416"/>
    <w:rsid w:val="0063547A"/>
    <w:rsid w:val="006354E7"/>
    <w:rsid w:val="00635524"/>
    <w:rsid w:val="00635532"/>
    <w:rsid w:val="00635745"/>
    <w:rsid w:val="0063575F"/>
    <w:rsid w:val="00635CED"/>
    <w:rsid w:val="00635F88"/>
    <w:rsid w:val="00635FF9"/>
    <w:rsid w:val="0063646B"/>
    <w:rsid w:val="00636614"/>
    <w:rsid w:val="0063665F"/>
    <w:rsid w:val="006367B0"/>
    <w:rsid w:val="00636BBD"/>
    <w:rsid w:val="00636DEB"/>
    <w:rsid w:val="00636FA6"/>
    <w:rsid w:val="0063708B"/>
    <w:rsid w:val="006371B1"/>
    <w:rsid w:val="00637207"/>
    <w:rsid w:val="00637521"/>
    <w:rsid w:val="00637625"/>
    <w:rsid w:val="0063793C"/>
    <w:rsid w:val="0063796C"/>
    <w:rsid w:val="00637B15"/>
    <w:rsid w:val="00637BD5"/>
    <w:rsid w:val="00637C6A"/>
    <w:rsid w:val="00637C95"/>
    <w:rsid w:val="006400B7"/>
    <w:rsid w:val="006402D4"/>
    <w:rsid w:val="0064032A"/>
    <w:rsid w:val="00640570"/>
    <w:rsid w:val="0064058C"/>
    <w:rsid w:val="00640594"/>
    <w:rsid w:val="0064059B"/>
    <w:rsid w:val="0064065F"/>
    <w:rsid w:val="0064076D"/>
    <w:rsid w:val="00640990"/>
    <w:rsid w:val="00640B82"/>
    <w:rsid w:val="00640CEC"/>
    <w:rsid w:val="00640CF3"/>
    <w:rsid w:val="00640EAC"/>
    <w:rsid w:val="00641173"/>
    <w:rsid w:val="006411EF"/>
    <w:rsid w:val="00641646"/>
    <w:rsid w:val="0064168C"/>
    <w:rsid w:val="00641782"/>
    <w:rsid w:val="006419B7"/>
    <w:rsid w:val="006419E9"/>
    <w:rsid w:val="00641B8F"/>
    <w:rsid w:val="00641F6C"/>
    <w:rsid w:val="00641F7B"/>
    <w:rsid w:val="0064231B"/>
    <w:rsid w:val="006426CA"/>
    <w:rsid w:val="00642750"/>
    <w:rsid w:val="0064281D"/>
    <w:rsid w:val="00642AB6"/>
    <w:rsid w:val="00642B05"/>
    <w:rsid w:val="00642BEE"/>
    <w:rsid w:val="00642EAE"/>
    <w:rsid w:val="00642EE2"/>
    <w:rsid w:val="006431B5"/>
    <w:rsid w:val="00643883"/>
    <w:rsid w:val="006439C4"/>
    <w:rsid w:val="00643CA1"/>
    <w:rsid w:val="00643E37"/>
    <w:rsid w:val="0064419C"/>
    <w:rsid w:val="006443B6"/>
    <w:rsid w:val="006443C1"/>
    <w:rsid w:val="006443D0"/>
    <w:rsid w:val="00644828"/>
    <w:rsid w:val="00644ABA"/>
    <w:rsid w:val="00644B15"/>
    <w:rsid w:val="00644D1D"/>
    <w:rsid w:val="00645030"/>
    <w:rsid w:val="006450A1"/>
    <w:rsid w:val="00645156"/>
    <w:rsid w:val="006451F9"/>
    <w:rsid w:val="00645492"/>
    <w:rsid w:val="006455B9"/>
    <w:rsid w:val="00645697"/>
    <w:rsid w:val="00645717"/>
    <w:rsid w:val="0064577A"/>
    <w:rsid w:val="0064577E"/>
    <w:rsid w:val="00645D6F"/>
    <w:rsid w:val="006461D1"/>
    <w:rsid w:val="006462A5"/>
    <w:rsid w:val="006469DF"/>
    <w:rsid w:val="00646A72"/>
    <w:rsid w:val="00646B78"/>
    <w:rsid w:val="00646FFA"/>
    <w:rsid w:val="006470E2"/>
    <w:rsid w:val="00647260"/>
    <w:rsid w:val="00647278"/>
    <w:rsid w:val="006474D0"/>
    <w:rsid w:val="0064759C"/>
    <w:rsid w:val="0064763C"/>
    <w:rsid w:val="0064769C"/>
    <w:rsid w:val="006476C6"/>
    <w:rsid w:val="00647ADE"/>
    <w:rsid w:val="0065031D"/>
    <w:rsid w:val="0065046A"/>
    <w:rsid w:val="0065050F"/>
    <w:rsid w:val="0065053D"/>
    <w:rsid w:val="00650A67"/>
    <w:rsid w:val="00650A88"/>
    <w:rsid w:val="00650C16"/>
    <w:rsid w:val="00650CBA"/>
    <w:rsid w:val="00650DB5"/>
    <w:rsid w:val="00650EEC"/>
    <w:rsid w:val="006512EA"/>
    <w:rsid w:val="00651615"/>
    <w:rsid w:val="00651931"/>
    <w:rsid w:val="00651A84"/>
    <w:rsid w:val="00651C3C"/>
    <w:rsid w:val="00651D2E"/>
    <w:rsid w:val="00651DAE"/>
    <w:rsid w:val="0065209B"/>
    <w:rsid w:val="0065223A"/>
    <w:rsid w:val="00652D98"/>
    <w:rsid w:val="00652EC1"/>
    <w:rsid w:val="00653018"/>
    <w:rsid w:val="0065358E"/>
    <w:rsid w:val="006535AA"/>
    <w:rsid w:val="00653652"/>
    <w:rsid w:val="006537D3"/>
    <w:rsid w:val="0065384E"/>
    <w:rsid w:val="006538A9"/>
    <w:rsid w:val="00653E9B"/>
    <w:rsid w:val="00654008"/>
    <w:rsid w:val="0065428B"/>
    <w:rsid w:val="00654356"/>
    <w:rsid w:val="006543AB"/>
    <w:rsid w:val="00654DCB"/>
    <w:rsid w:val="00654E64"/>
    <w:rsid w:val="00654F99"/>
    <w:rsid w:val="00655006"/>
    <w:rsid w:val="00655326"/>
    <w:rsid w:val="0065554D"/>
    <w:rsid w:val="006557BC"/>
    <w:rsid w:val="00655BF7"/>
    <w:rsid w:val="00655CE5"/>
    <w:rsid w:val="00655CEE"/>
    <w:rsid w:val="006562F4"/>
    <w:rsid w:val="006565EC"/>
    <w:rsid w:val="006569EC"/>
    <w:rsid w:val="00656BAE"/>
    <w:rsid w:val="00656BCD"/>
    <w:rsid w:val="00656C89"/>
    <w:rsid w:val="00656ECC"/>
    <w:rsid w:val="00657134"/>
    <w:rsid w:val="00657168"/>
    <w:rsid w:val="00657339"/>
    <w:rsid w:val="00657499"/>
    <w:rsid w:val="0065754B"/>
    <w:rsid w:val="00657894"/>
    <w:rsid w:val="00657A7E"/>
    <w:rsid w:val="00657DDE"/>
    <w:rsid w:val="00660140"/>
    <w:rsid w:val="006601BD"/>
    <w:rsid w:val="0066067B"/>
    <w:rsid w:val="0066084B"/>
    <w:rsid w:val="00660C85"/>
    <w:rsid w:val="00660E29"/>
    <w:rsid w:val="0066108B"/>
    <w:rsid w:val="00661476"/>
    <w:rsid w:val="006614BF"/>
    <w:rsid w:val="0066157B"/>
    <w:rsid w:val="006616C9"/>
    <w:rsid w:val="00661848"/>
    <w:rsid w:val="006619A4"/>
    <w:rsid w:val="00661A25"/>
    <w:rsid w:val="006621A4"/>
    <w:rsid w:val="006622D2"/>
    <w:rsid w:val="00662335"/>
    <w:rsid w:val="00662385"/>
    <w:rsid w:val="006624B5"/>
    <w:rsid w:val="00662526"/>
    <w:rsid w:val="00662653"/>
    <w:rsid w:val="006628BB"/>
    <w:rsid w:val="00662916"/>
    <w:rsid w:val="00662AC7"/>
    <w:rsid w:val="00662B12"/>
    <w:rsid w:val="00662C6C"/>
    <w:rsid w:val="00662CA2"/>
    <w:rsid w:val="00662E45"/>
    <w:rsid w:val="00662F2B"/>
    <w:rsid w:val="00663280"/>
    <w:rsid w:val="006636D0"/>
    <w:rsid w:val="006636D7"/>
    <w:rsid w:val="00663894"/>
    <w:rsid w:val="006638BD"/>
    <w:rsid w:val="0066394F"/>
    <w:rsid w:val="00663D66"/>
    <w:rsid w:val="00663EA0"/>
    <w:rsid w:val="00664069"/>
    <w:rsid w:val="006649FD"/>
    <w:rsid w:val="00664D02"/>
    <w:rsid w:val="00665358"/>
    <w:rsid w:val="006653E4"/>
    <w:rsid w:val="0066545A"/>
    <w:rsid w:val="006655DF"/>
    <w:rsid w:val="00665881"/>
    <w:rsid w:val="0066591C"/>
    <w:rsid w:val="00665BF9"/>
    <w:rsid w:val="00665FA7"/>
    <w:rsid w:val="006667AE"/>
    <w:rsid w:val="0066689F"/>
    <w:rsid w:val="00666B0C"/>
    <w:rsid w:val="00666B3D"/>
    <w:rsid w:val="00666D6A"/>
    <w:rsid w:val="00667117"/>
    <w:rsid w:val="00667159"/>
    <w:rsid w:val="0066750B"/>
    <w:rsid w:val="0066760E"/>
    <w:rsid w:val="0066775F"/>
    <w:rsid w:val="00667EA6"/>
    <w:rsid w:val="00670159"/>
    <w:rsid w:val="006704F5"/>
    <w:rsid w:val="006705A0"/>
    <w:rsid w:val="006705A1"/>
    <w:rsid w:val="00670886"/>
    <w:rsid w:val="00670A7E"/>
    <w:rsid w:val="0067104D"/>
    <w:rsid w:val="0067116C"/>
    <w:rsid w:val="00671368"/>
    <w:rsid w:val="006714D2"/>
    <w:rsid w:val="00671581"/>
    <w:rsid w:val="006718EF"/>
    <w:rsid w:val="00671C0D"/>
    <w:rsid w:val="00671D81"/>
    <w:rsid w:val="00671F16"/>
    <w:rsid w:val="00671FA1"/>
    <w:rsid w:val="00672091"/>
    <w:rsid w:val="00672256"/>
    <w:rsid w:val="006723C1"/>
    <w:rsid w:val="006726BD"/>
    <w:rsid w:val="006728D3"/>
    <w:rsid w:val="00672D87"/>
    <w:rsid w:val="006732F4"/>
    <w:rsid w:val="00673487"/>
    <w:rsid w:val="00674086"/>
    <w:rsid w:val="0067414E"/>
    <w:rsid w:val="0067441B"/>
    <w:rsid w:val="006748D3"/>
    <w:rsid w:val="006749D9"/>
    <w:rsid w:val="00674C58"/>
    <w:rsid w:val="00675359"/>
    <w:rsid w:val="006758EF"/>
    <w:rsid w:val="00675B09"/>
    <w:rsid w:val="00675C69"/>
    <w:rsid w:val="00675CD4"/>
    <w:rsid w:val="00675FDD"/>
    <w:rsid w:val="006766D1"/>
    <w:rsid w:val="00676861"/>
    <w:rsid w:val="006769CF"/>
    <w:rsid w:val="00676B19"/>
    <w:rsid w:val="00676F93"/>
    <w:rsid w:val="0067706A"/>
    <w:rsid w:val="006771AD"/>
    <w:rsid w:val="00677511"/>
    <w:rsid w:val="00677D6C"/>
    <w:rsid w:val="00677DE3"/>
    <w:rsid w:val="0068013A"/>
    <w:rsid w:val="00680391"/>
    <w:rsid w:val="006805BB"/>
    <w:rsid w:val="00680649"/>
    <w:rsid w:val="00680872"/>
    <w:rsid w:val="00680C6E"/>
    <w:rsid w:val="00680CBD"/>
    <w:rsid w:val="00680DC2"/>
    <w:rsid w:val="00680F10"/>
    <w:rsid w:val="006813A5"/>
    <w:rsid w:val="006815CC"/>
    <w:rsid w:val="00681E1E"/>
    <w:rsid w:val="0068219D"/>
    <w:rsid w:val="006823BF"/>
    <w:rsid w:val="006825C3"/>
    <w:rsid w:val="00682670"/>
    <w:rsid w:val="00682773"/>
    <w:rsid w:val="00682A44"/>
    <w:rsid w:val="00682CE3"/>
    <w:rsid w:val="00682D1E"/>
    <w:rsid w:val="00682FEF"/>
    <w:rsid w:val="0068310D"/>
    <w:rsid w:val="0068375B"/>
    <w:rsid w:val="00683B97"/>
    <w:rsid w:val="00683CF1"/>
    <w:rsid w:val="00683D56"/>
    <w:rsid w:val="00684606"/>
    <w:rsid w:val="00684715"/>
    <w:rsid w:val="00684967"/>
    <w:rsid w:val="00684AD6"/>
    <w:rsid w:val="00684B32"/>
    <w:rsid w:val="00684EA6"/>
    <w:rsid w:val="00684F9F"/>
    <w:rsid w:val="00685183"/>
    <w:rsid w:val="006851B8"/>
    <w:rsid w:val="006854F6"/>
    <w:rsid w:val="006855FF"/>
    <w:rsid w:val="00685916"/>
    <w:rsid w:val="00685A68"/>
    <w:rsid w:val="00686081"/>
    <w:rsid w:val="0068665D"/>
    <w:rsid w:val="00686BA0"/>
    <w:rsid w:val="00686F9F"/>
    <w:rsid w:val="00687111"/>
    <w:rsid w:val="00687231"/>
    <w:rsid w:val="00687282"/>
    <w:rsid w:val="00687388"/>
    <w:rsid w:val="006877A2"/>
    <w:rsid w:val="00687B9A"/>
    <w:rsid w:val="00687BCF"/>
    <w:rsid w:val="00687BD0"/>
    <w:rsid w:val="0069011F"/>
    <w:rsid w:val="006901AE"/>
    <w:rsid w:val="00690250"/>
    <w:rsid w:val="00690286"/>
    <w:rsid w:val="00690657"/>
    <w:rsid w:val="0069096A"/>
    <w:rsid w:val="00690993"/>
    <w:rsid w:val="00691A0E"/>
    <w:rsid w:val="00692176"/>
    <w:rsid w:val="00692423"/>
    <w:rsid w:val="00692681"/>
    <w:rsid w:val="00692715"/>
    <w:rsid w:val="006928DF"/>
    <w:rsid w:val="006929D4"/>
    <w:rsid w:val="00692EFC"/>
    <w:rsid w:val="00692FC6"/>
    <w:rsid w:val="00692FFB"/>
    <w:rsid w:val="00693022"/>
    <w:rsid w:val="00693322"/>
    <w:rsid w:val="006936C7"/>
    <w:rsid w:val="00693DAC"/>
    <w:rsid w:val="00693DCA"/>
    <w:rsid w:val="00693ED9"/>
    <w:rsid w:val="00693FD4"/>
    <w:rsid w:val="006940A1"/>
    <w:rsid w:val="006941F7"/>
    <w:rsid w:val="00694367"/>
    <w:rsid w:val="0069483D"/>
    <w:rsid w:val="00694931"/>
    <w:rsid w:val="00694A6E"/>
    <w:rsid w:val="00694E02"/>
    <w:rsid w:val="00694E5E"/>
    <w:rsid w:val="00694EEC"/>
    <w:rsid w:val="00695105"/>
    <w:rsid w:val="006953A8"/>
    <w:rsid w:val="006956B9"/>
    <w:rsid w:val="00695803"/>
    <w:rsid w:val="00695909"/>
    <w:rsid w:val="0069591C"/>
    <w:rsid w:val="00695A16"/>
    <w:rsid w:val="00695D9C"/>
    <w:rsid w:val="00695EC6"/>
    <w:rsid w:val="00695F4A"/>
    <w:rsid w:val="0069600B"/>
    <w:rsid w:val="00696073"/>
    <w:rsid w:val="0069625C"/>
    <w:rsid w:val="006965F5"/>
    <w:rsid w:val="00696897"/>
    <w:rsid w:val="0069696D"/>
    <w:rsid w:val="00696B16"/>
    <w:rsid w:val="00696CA2"/>
    <w:rsid w:val="00696CD1"/>
    <w:rsid w:val="00696EBA"/>
    <w:rsid w:val="006971FF"/>
    <w:rsid w:val="00697222"/>
    <w:rsid w:val="006973F2"/>
    <w:rsid w:val="00697888"/>
    <w:rsid w:val="006979A3"/>
    <w:rsid w:val="00697DF5"/>
    <w:rsid w:val="00697F8F"/>
    <w:rsid w:val="006A03D6"/>
    <w:rsid w:val="006A0B0F"/>
    <w:rsid w:val="006A0BB6"/>
    <w:rsid w:val="006A0C29"/>
    <w:rsid w:val="006A1220"/>
    <w:rsid w:val="006A14FD"/>
    <w:rsid w:val="006A17F1"/>
    <w:rsid w:val="006A185E"/>
    <w:rsid w:val="006A18CC"/>
    <w:rsid w:val="006A19D8"/>
    <w:rsid w:val="006A1BE5"/>
    <w:rsid w:val="006A1C86"/>
    <w:rsid w:val="006A1CE1"/>
    <w:rsid w:val="006A1D38"/>
    <w:rsid w:val="006A1EDA"/>
    <w:rsid w:val="006A1F1A"/>
    <w:rsid w:val="006A2008"/>
    <w:rsid w:val="006A21D8"/>
    <w:rsid w:val="006A247D"/>
    <w:rsid w:val="006A2588"/>
    <w:rsid w:val="006A2684"/>
    <w:rsid w:val="006A2721"/>
    <w:rsid w:val="006A27CC"/>
    <w:rsid w:val="006A3343"/>
    <w:rsid w:val="006A3446"/>
    <w:rsid w:val="006A35EE"/>
    <w:rsid w:val="006A3805"/>
    <w:rsid w:val="006A388D"/>
    <w:rsid w:val="006A38C7"/>
    <w:rsid w:val="006A42DB"/>
    <w:rsid w:val="006A460D"/>
    <w:rsid w:val="006A4626"/>
    <w:rsid w:val="006A46DF"/>
    <w:rsid w:val="006A471F"/>
    <w:rsid w:val="006A4810"/>
    <w:rsid w:val="006A4E15"/>
    <w:rsid w:val="006A4EC8"/>
    <w:rsid w:val="006A53AC"/>
    <w:rsid w:val="006A5401"/>
    <w:rsid w:val="006A55AA"/>
    <w:rsid w:val="006A55D9"/>
    <w:rsid w:val="006A5735"/>
    <w:rsid w:val="006A5774"/>
    <w:rsid w:val="006A5A74"/>
    <w:rsid w:val="006A5B3C"/>
    <w:rsid w:val="006A5F31"/>
    <w:rsid w:val="006A5FA1"/>
    <w:rsid w:val="006A6041"/>
    <w:rsid w:val="006A6094"/>
    <w:rsid w:val="006A60F8"/>
    <w:rsid w:val="006A6587"/>
    <w:rsid w:val="006A65D9"/>
    <w:rsid w:val="006A6951"/>
    <w:rsid w:val="006A6B88"/>
    <w:rsid w:val="006A70A7"/>
    <w:rsid w:val="006A7908"/>
    <w:rsid w:val="006A7A8C"/>
    <w:rsid w:val="006A7FF7"/>
    <w:rsid w:val="006B00D2"/>
    <w:rsid w:val="006B0153"/>
    <w:rsid w:val="006B059F"/>
    <w:rsid w:val="006B05EB"/>
    <w:rsid w:val="006B0A8F"/>
    <w:rsid w:val="006B0B00"/>
    <w:rsid w:val="006B0EEB"/>
    <w:rsid w:val="006B11BB"/>
    <w:rsid w:val="006B1820"/>
    <w:rsid w:val="006B1D42"/>
    <w:rsid w:val="006B2195"/>
    <w:rsid w:val="006B2318"/>
    <w:rsid w:val="006B25D2"/>
    <w:rsid w:val="006B262B"/>
    <w:rsid w:val="006B2749"/>
    <w:rsid w:val="006B27C9"/>
    <w:rsid w:val="006B27E9"/>
    <w:rsid w:val="006B2891"/>
    <w:rsid w:val="006B2956"/>
    <w:rsid w:val="006B30DF"/>
    <w:rsid w:val="006B3144"/>
    <w:rsid w:val="006B333B"/>
    <w:rsid w:val="006B342F"/>
    <w:rsid w:val="006B3569"/>
    <w:rsid w:val="006B3AF1"/>
    <w:rsid w:val="006B4004"/>
    <w:rsid w:val="006B40B7"/>
    <w:rsid w:val="006B458D"/>
    <w:rsid w:val="006B4B08"/>
    <w:rsid w:val="006B4B20"/>
    <w:rsid w:val="006B4B61"/>
    <w:rsid w:val="006B50EF"/>
    <w:rsid w:val="006B52FE"/>
    <w:rsid w:val="006B5525"/>
    <w:rsid w:val="006B5A1E"/>
    <w:rsid w:val="006B5BCA"/>
    <w:rsid w:val="006B5BED"/>
    <w:rsid w:val="006B5CD1"/>
    <w:rsid w:val="006B5ECA"/>
    <w:rsid w:val="006B5F69"/>
    <w:rsid w:val="006B604E"/>
    <w:rsid w:val="006B60A6"/>
    <w:rsid w:val="006B62E9"/>
    <w:rsid w:val="006B6307"/>
    <w:rsid w:val="006B6433"/>
    <w:rsid w:val="006B6517"/>
    <w:rsid w:val="006B6A4D"/>
    <w:rsid w:val="006B6B79"/>
    <w:rsid w:val="006B6C15"/>
    <w:rsid w:val="006B6C76"/>
    <w:rsid w:val="006B6F10"/>
    <w:rsid w:val="006B6FB9"/>
    <w:rsid w:val="006B6FC9"/>
    <w:rsid w:val="006B7068"/>
    <w:rsid w:val="006B729E"/>
    <w:rsid w:val="006B7323"/>
    <w:rsid w:val="006B7646"/>
    <w:rsid w:val="006B784A"/>
    <w:rsid w:val="006B7912"/>
    <w:rsid w:val="006B79CB"/>
    <w:rsid w:val="006B7A7A"/>
    <w:rsid w:val="006B7ABD"/>
    <w:rsid w:val="006B7E8B"/>
    <w:rsid w:val="006C014F"/>
    <w:rsid w:val="006C0434"/>
    <w:rsid w:val="006C047C"/>
    <w:rsid w:val="006C050F"/>
    <w:rsid w:val="006C09DD"/>
    <w:rsid w:val="006C0A30"/>
    <w:rsid w:val="006C0B5C"/>
    <w:rsid w:val="006C0FEC"/>
    <w:rsid w:val="006C10F1"/>
    <w:rsid w:val="006C146F"/>
    <w:rsid w:val="006C1485"/>
    <w:rsid w:val="006C16E7"/>
    <w:rsid w:val="006C1775"/>
    <w:rsid w:val="006C1CEE"/>
    <w:rsid w:val="006C212E"/>
    <w:rsid w:val="006C2342"/>
    <w:rsid w:val="006C238F"/>
    <w:rsid w:val="006C24AF"/>
    <w:rsid w:val="006C2793"/>
    <w:rsid w:val="006C2F1E"/>
    <w:rsid w:val="006C2F7B"/>
    <w:rsid w:val="006C2FE9"/>
    <w:rsid w:val="006C3175"/>
    <w:rsid w:val="006C31D9"/>
    <w:rsid w:val="006C3566"/>
    <w:rsid w:val="006C3DFD"/>
    <w:rsid w:val="006C3EA5"/>
    <w:rsid w:val="006C3FAC"/>
    <w:rsid w:val="006C41D5"/>
    <w:rsid w:val="006C4385"/>
    <w:rsid w:val="006C438B"/>
    <w:rsid w:val="006C447A"/>
    <w:rsid w:val="006C458D"/>
    <w:rsid w:val="006C462E"/>
    <w:rsid w:val="006C46C4"/>
    <w:rsid w:val="006C480D"/>
    <w:rsid w:val="006C4B19"/>
    <w:rsid w:val="006C4C4D"/>
    <w:rsid w:val="006C5130"/>
    <w:rsid w:val="006C51FA"/>
    <w:rsid w:val="006C53E4"/>
    <w:rsid w:val="006C5723"/>
    <w:rsid w:val="006C5748"/>
    <w:rsid w:val="006C5FD0"/>
    <w:rsid w:val="006C61E6"/>
    <w:rsid w:val="006C6476"/>
    <w:rsid w:val="006C64A0"/>
    <w:rsid w:val="006C64F5"/>
    <w:rsid w:val="006C663D"/>
    <w:rsid w:val="006C6808"/>
    <w:rsid w:val="006C7225"/>
    <w:rsid w:val="006C76E1"/>
    <w:rsid w:val="006C775B"/>
    <w:rsid w:val="006C7E8E"/>
    <w:rsid w:val="006D0199"/>
    <w:rsid w:val="006D019D"/>
    <w:rsid w:val="006D030C"/>
    <w:rsid w:val="006D0BE6"/>
    <w:rsid w:val="006D0D71"/>
    <w:rsid w:val="006D11F0"/>
    <w:rsid w:val="006D1283"/>
    <w:rsid w:val="006D13CC"/>
    <w:rsid w:val="006D15F1"/>
    <w:rsid w:val="006D1832"/>
    <w:rsid w:val="006D19E9"/>
    <w:rsid w:val="006D1A96"/>
    <w:rsid w:val="006D1D70"/>
    <w:rsid w:val="006D1FAF"/>
    <w:rsid w:val="006D287A"/>
    <w:rsid w:val="006D2B71"/>
    <w:rsid w:val="006D2C37"/>
    <w:rsid w:val="006D2DEC"/>
    <w:rsid w:val="006D2E38"/>
    <w:rsid w:val="006D2ED4"/>
    <w:rsid w:val="006D3375"/>
    <w:rsid w:val="006D3677"/>
    <w:rsid w:val="006D3E40"/>
    <w:rsid w:val="006D3E9F"/>
    <w:rsid w:val="006D4199"/>
    <w:rsid w:val="006D42CD"/>
    <w:rsid w:val="006D43A7"/>
    <w:rsid w:val="006D49FC"/>
    <w:rsid w:val="006D4BD1"/>
    <w:rsid w:val="006D4C23"/>
    <w:rsid w:val="006D4DF8"/>
    <w:rsid w:val="006D50C8"/>
    <w:rsid w:val="006D515C"/>
    <w:rsid w:val="006D54F6"/>
    <w:rsid w:val="006D5AE2"/>
    <w:rsid w:val="006D5AE3"/>
    <w:rsid w:val="006D5DF9"/>
    <w:rsid w:val="006D5EBD"/>
    <w:rsid w:val="006D5F64"/>
    <w:rsid w:val="006D6069"/>
    <w:rsid w:val="006D6187"/>
    <w:rsid w:val="006D6248"/>
    <w:rsid w:val="006D6326"/>
    <w:rsid w:val="006D6725"/>
    <w:rsid w:val="006D67C0"/>
    <w:rsid w:val="006D697A"/>
    <w:rsid w:val="006D6995"/>
    <w:rsid w:val="006D6A0D"/>
    <w:rsid w:val="006D6FB3"/>
    <w:rsid w:val="006D7491"/>
    <w:rsid w:val="006D74B2"/>
    <w:rsid w:val="006D76BC"/>
    <w:rsid w:val="006D7996"/>
    <w:rsid w:val="006D7A3F"/>
    <w:rsid w:val="006E02D8"/>
    <w:rsid w:val="006E02D9"/>
    <w:rsid w:val="006E05F7"/>
    <w:rsid w:val="006E0618"/>
    <w:rsid w:val="006E0760"/>
    <w:rsid w:val="006E0784"/>
    <w:rsid w:val="006E0B11"/>
    <w:rsid w:val="006E0BC0"/>
    <w:rsid w:val="006E10D4"/>
    <w:rsid w:val="006E13C8"/>
    <w:rsid w:val="006E142D"/>
    <w:rsid w:val="006E15C9"/>
    <w:rsid w:val="006E18D8"/>
    <w:rsid w:val="006E1A33"/>
    <w:rsid w:val="006E1AEF"/>
    <w:rsid w:val="006E1B77"/>
    <w:rsid w:val="006E1BC9"/>
    <w:rsid w:val="006E2085"/>
    <w:rsid w:val="006E2455"/>
    <w:rsid w:val="006E251F"/>
    <w:rsid w:val="006E27AF"/>
    <w:rsid w:val="006E2A54"/>
    <w:rsid w:val="006E2C94"/>
    <w:rsid w:val="006E31B1"/>
    <w:rsid w:val="006E3236"/>
    <w:rsid w:val="006E3658"/>
    <w:rsid w:val="006E3888"/>
    <w:rsid w:val="006E3AE6"/>
    <w:rsid w:val="006E3C03"/>
    <w:rsid w:val="006E3E5F"/>
    <w:rsid w:val="006E43AA"/>
    <w:rsid w:val="006E46CF"/>
    <w:rsid w:val="006E4758"/>
    <w:rsid w:val="006E48B6"/>
    <w:rsid w:val="006E492A"/>
    <w:rsid w:val="006E4BFE"/>
    <w:rsid w:val="006E4E32"/>
    <w:rsid w:val="006E4FDD"/>
    <w:rsid w:val="006E5201"/>
    <w:rsid w:val="006E54A1"/>
    <w:rsid w:val="006E59E5"/>
    <w:rsid w:val="006E5BCE"/>
    <w:rsid w:val="006E5C35"/>
    <w:rsid w:val="006E5D13"/>
    <w:rsid w:val="006E5DC1"/>
    <w:rsid w:val="006E6133"/>
    <w:rsid w:val="006E6144"/>
    <w:rsid w:val="006E61D4"/>
    <w:rsid w:val="006E6393"/>
    <w:rsid w:val="006E66ED"/>
    <w:rsid w:val="006E6967"/>
    <w:rsid w:val="006E69CB"/>
    <w:rsid w:val="006E6BFD"/>
    <w:rsid w:val="006E6D2E"/>
    <w:rsid w:val="006E6D3E"/>
    <w:rsid w:val="006E6D87"/>
    <w:rsid w:val="006E6F29"/>
    <w:rsid w:val="006E6F44"/>
    <w:rsid w:val="006E731F"/>
    <w:rsid w:val="006E734D"/>
    <w:rsid w:val="006E74AA"/>
    <w:rsid w:val="006E77B1"/>
    <w:rsid w:val="006E7999"/>
    <w:rsid w:val="006E7B6F"/>
    <w:rsid w:val="006E7B95"/>
    <w:rsid w:val="006F0210"/>
    <w:rsid w:val="006F0251"/>
    <w:rsid w:val="006F0271"/>
    <w:rsid w:val="006F0391"/>
    <w:rsid w:val="006F04FA"/>
    <w:rsid w:val="006F0850"/>
    <w:rsid w:val="006F09F8"/>
    <w:rsid w:val="006F0A22"/>
    <w:rsid w:val="006F0A85"/>
    <w:rsid w:val="006F0C83"/>
    <w:rsid w:val="006F0EC8"/>
    <w:rsid w:val="006F0F80"/>
    <w:rsid w:val="006F11B0"/>
    <w:rsid w:val="006F14E0"/>
    <w:rsid w:val="006F1760"/>
    <w:rsid w:val="006F178C"/>
    <w:rsid w:val="006F19E2"/>
    <w:rsid w:val="006F1AAF"/>
    <w:rsid w:val="006F1DEA"/>
    <w:rsid w:val="006F1EE9"/>
    <w:rsid w:val="006F204F"/>
    <w:rsid w:val="006F207A"/>
    <w:rsid w:val="006F236C"/>
    <w:rsid w:val="006F243A"/>
    <w:rsid w:val="006F247A"/>
    <w:rsid w:val="006F25E1"/>
    <w:rsid w:val="006F260B"/>
    <w:rsid w:val="006F298C"/>
    <w:rsid w:val="006F29B0"/>
    <w:rsid w:val="006F2CFD"/>
    <w:rsid w:val="006F3700"/>
    <w:rsid w:val="006F37A5"/>
    <w:rsid w:val="006F3C3E"/>
    <w:rsid w:val="006F3D95"/>
    <w:rsid w:val="006F414D"/>
    <w:rsid w:val="006F48EC"/>
    <w:rsid w:val="006F4AB6"/>
    <w:rsid w:val="006F4B12"/>
    <w:rsid w:val="006F4BF7"/>
    <w:rsid w:val="006F4F30"/>
    <w:rsid w:val="006F4F38"/>
    <w:rsid w:val="006F504D"/>
    <w:rsid w:val="006F525C"/>
    <w:rsid w:val="006F5321"/>
    <w:rsid w:val="006F549D"/>
    <w:rsid w:val="006F5660"/>
    <w:rsid w:val="006F58F5"/>
    <w:rsid w:val="006F591B"/>
    <w:rsid w:val="006F5E64"/>
    <w:rsid w:val="006F62A4"/>
    <w:rsid w:val="006F6486"/>
    <w:rsid w:val="006F660E"/>
    <w:rsid w:val="006F6690"/>
    <w:rsid w:val="006F6849"/>
    <w:rsid w:val="006F6A1D"/>
    <w:rsid w:val="006F6B25"/>
    <w:rsid w:val="006F6C70"/>
    <w:rsid w:val="006F6E18"/>
    <w:rsid w:val="006F7017"/>
    <w:rsid w:val="006F7136"/>
    <w:rsid w:val="006F723A"/>
    <w:rsid w:val="006F7257"/>
    <w:rsid w:val="006F7762"/>
    <w:rsid w:val="006F77CE"/>
    <w:rsid w:val="006F78BA"/>
    <w:rsid w:val="006F7BCE"/>
    <w:rsid w:val="00700091"/>
    <w:rsid w:val="0070014F"/>
    <w:rsid w:val="007001FC"/>
    <w:rsid w:val="00700385"/>
    <w:rsid w:val="0070066B"/>
    <w:rsid w:val="007006F7"/>
    <w:rsid w:val="0070094E"/>
    <w:rsid w:val="00700BE5"/>
    <w:rsid w:val="007016A9"/>
    <w:rsid w:val="00701810"/>
    <w:rsid w:val="00701AAD"/>
    <w:rsid w:val="00701D44"/>
    <w:rsid w:val="00701E66"/>
    <w:rsid w:val="0070201A"/>
    <w:rsid w:val="007020A3"/>
    <w:rsid w:val="00702201"/>
    <w:rsid w:val="00702211"/>
    <w:rsid w:val="0070221B"/>
    <w:rsid w:val="00702374"/>
    <w:rsid w:val="007023A5"/>
    <w:rsid w:val="007025F2"/>
    <w:rsid w:val="00702DBE"/>
    <w:rsid w:val="00702E8D"/>
    <w:rsid w:val="00703193"/>
    <w:rsid w:val="007039A5"/>
    <w:rsid w:val="007039AC"/>
    <w:rsid w:val="00703C15"/>
    <w:rsid w:val="00703D81"/>
    <w:rsid w:val="00704092"/>
    <w:rsid w:val="00704445"/>
    <w:rsid w:val="007046A1"/>
    <w:rsid w:val="00704821"/>
    <w:rsid w:val="007048DE"/>
    <w:rsid w:val="00704A00"/>
    <w:rsid w:val="00705AEC"/>
    <w:rsid w:val="00705D76"/>
    <w:rsid w:val="00705E13"/>
    <w:rsid w:val="00705E91"/>
    <w:rsid w:val="0070609C"/>
    <w:rsid w:val="00706215"/>
    <w:rsid w:val="00706796"/>
    <w:rsid w:val="00706813"/>
    <w:rsid w:val="00706918"/>
    <w:rsid w:val="00706B64"/>
    <w:rsid w:val="00706C01"/>
    <w:rsid w:val="00707384"/>
    <w:rsid w:val="00707401"/>
    <w:rsid w:val="00707441"/>
    <w:rsid w:val="0070758A"/>
    <w:rsid w:val="007076D4"/>
    <w:rsid w:val="00707BE5"/>
    <w:rsid w:val="00707DF3"/>
    <w:rsid w:val="0071005A"/>
    <w:rsid w:val="0071008D"/>
    <w:rsid w:val="00710304"/>
    <w:rsid w:val="00710625"/>
    <w:rsid w:val="00710E60"/>
    <w:rsid w:val="00711079"/>
    <w:rsid w:val="007113BA"/>
    <w:rsid w:val="00711956"/>
    <w:rsid w:val="007119BB"/>
    <w:rsid w:val="00712033"/>
    <w:rsid w:val="00712731"/>
    <w:rsid w:val="0071288A"/>
    <w:rsid w:val="00712C08"/>
    <w:rsid w:val="00712D59"/>
    <w:rsid w:val="00712D94"/>
    <w:rsid w:val="007130F0"/>
    <w:rsid w:val="0071318C"/>
    <w:rsid w:val="0071363A"/>
    <w:rsid w:val="007136C2"/>
    <w:rsid w:val="007136FF"/>
    <w:rsid w:val="007139D1"/>
    <w:rsid w:val="00713A09"/>
    <w:rsid w:val="00713A5B"/>
    <w:rsid w:val="00713F16"/>
    <w:rsid w:val="007140B0"/>
    <w:rsid w:val="0071428F"/>
    <w:rsid w:val="007143F7"/>
    <w:rsid w:val="007144CF"/>
    <w:rsid w:val="0071475C"/>
    <w:rsid w:val="007148DC"/>
    <w:rsid w:val="00714938"/>
    <w:rsid w:val="007149E8"/>
    <w:rsid w:val="00714B5D"/>
    <w:rsid w:val="00714CD6"/>
    <w:rsid w:val="00714CEC"/>
    <w:rsid w:val="00714F31"/>
    <w:rsid w:val="00714F49"/>
    <w:rsid w:val="0071525A"/>
    <w:rsid w:val="00715506"/>
    <w:rsid w:val="00715750"/>
    <w:rsid w:val="00715A55"/>
    <w:rsid w:val="00715AC4"/>
    <w:rsid w:val="00715C12"/>
    <w:rsid w:val="00716759"/>
    <w:rsid w:val="00716815"/>
    <w:rsid w:val="00716BA1"/>
    <w:rsid w:val="00716CE5"/>
    <w:rsid w:val="00717050"/>
    <w:rsid w:val="0071708C"/>
    <w:rsid w:val="0071747D"/>
    <w:rsid w:val="007174A9"/>
    <w:rsid w:val="00717723"/>
    <w:rsid w:val="0071783A"/>
    <w:rsid w:val="00717952"/>
    <w:rsid w:val="00717954"/>
    <w:rsid w:val="00717B30"/>
    <w:rsid w:val="00720089"/>
    <w:rsid w:val="00720388"/>
    <w:rsid w:val="007203C9"/>
    <w:rsid w:val="00720857"/>
    <w:rsid w:val="00720B2F"/>
    <w:rsid w:val="00720B71"/>
    <w:rsid w:val="00720F27"/>
    <w:rsid w:val="007210B7"/>
    <w:rsid w:val="007210F0"/>
    <w:rsid w:val="0072131E"/>
    <w:rsid w:val="007214A7"/>
    <w:rsid w:val="00721596"/>
    <w:rsid w:val="00721A74"/>
    <w:rsid w:val="00722067"/>
    <w:rsid w:val="007221DF"/>
    <w:rsid w:val="007222D1"/>
    <w:rsid w:val="0072236A"/>
    <w:rsid w:val="00722408"/>
    <w:rsid w:val="00722523"/>
    <w:rsid w:val="00722599"/>
    <w:rsid w:val="00722824"/>
    <w:rsid w:val="00722C5F"/>
    <w:rsid w:val="00722DF1"/>
    <w:rsid w:val="00722F8F"/>
    <w:rsid w:val="00723283"/>
    <w:rsid w:val="00723461"/>
    <w:rsid w:val="00723531"/>
    <w:rsid w:val="007235EF"/>
    <w:rsid w:val="00723667"/>
    <w:rsid w:val="007236D5"/>
    <w:rsid w:val="007238DA"/>
    <w:rsid w:val="00723994"/>
    <w:rsid w:val="00723A7C"/>
    <w:rsid w:val="00723BCB"/>
    <w:rsid w:val="00723CA9"/>
    <w:rsid w:val="00723DF8"/>
    <w:rsid w:val="00723E6D"/>
    <w:rsid w:val="00723ECE"/>
    <w:rsid w:val="0072458B"/>
    <w:rsid w:val="0072463C"/>
    <w:rsid w:val="007247BC"/>
    <w:rsid w:val="00724ACB"/>
    <w:rsid w:val="00724BD9"/>
    <w:rsid w:val="00725144"/>
    <w:rsid w:val="007251BF"/>
    <w:rsid w:val="00725245"/>
    <w:rsid w:val="00725493"/>
    <w:rsid w:val="00725656"/>
    <w:rsid w:val="00725708"/>
    <w:rsid w:val="00725964"/>
    <w:rsid w:val="00725CF3"/>
    <w:rsid w:val="00725D31"/>
    <w:rsid w:val="00726163"/>
    <w:rsid w:val="0072623C"/>
    <w:rsid w:val="007265E7"/>
    <w:rsid w:val="0072670D"/>
    <w:rsid w:val="007269B7"/>
    <w:rsid w:val="00726A3F"/>
    <w:rsid w:val="00726B59"/>
    <w:rsid w:val="00726C12"/>
    <w:rsid w:val="00726CE6"/>
    <w:rsid w:val="00726E95"/>
    <w:rsid w:val="00726F27"/>
    <w:rsid w:val="0072700B"/>
    <w:rsid w:val="00727333"/>
    <w:rsid w:val="0072738C"/>
    <w:rsid w:val="007274CD"/>
    <w:rsid w:val="00727B50"/>
    <w:rsid w:val="00727CAE"/>
    <w:rsid w:val="00727EF3"/>
    <w:rsid w:val="0073077E"/>
    <w:rsid w:val="00730938"/>
    <w:rsid w:val="00730965"/>
    <w:rsid w:val="00730D96"/>
    <w:rsid w:val="00730FE7"/>
    <w:rsid w:val="00731249"/>
    <w:rsid w:val="0073143C"/>
    <w:rsid w:val="007314BE"/>
    <w:rsid w:val="0073176D"/>
    <w:rsid w:val="007317EC"/>
    <w:rsid w:val="007318B5"/>
    <w:rsid w:val="00731D01"/>
    <w:rsid w:val="00731D8B"/>
    <w:rsid w:val="00731E03"/>
    <w:rsid w:val="00731FB1"/>
    <w:rsid w:val="00732252"/>
    <w:rsid w:val="0073254C"/>
    <w:rsid w:val="00732665"/>
    <w:rsid w:val="007327EA"/>
    <w:rsid w:val="007328F4"/>
    <w:rsid w:val="00732E45"/>
    <w:rsid w:val="0073310B"/>
    <w:rsid w:val="0073331E"/>
    <w:rsid w:val="0073332A"/>
    <w:rsid w:val="00733885"/>
    <w:rsid w:val="00733DCF"/>
    <w:rsid w:val="00734047"/>
    <w:rsid w:val="0073422A"/>
    <w:rsid w:val="00734310"/>
    <w:rsid w:val="0073447E"/>
    <w:rsid w:val="00734645"/>
    <w:rsid w:val="00734703"/>
    <w:rsid w:val="00734AB7"/>
    <w:rsid w:val="007350FC"/>
    <w:rsid w:val="0073521B"/>
    <w:rsid w:val="0073548D"/>
    <w:rsid w:val="0073554B"/>
    <w:rsid w:val="0073586D"/>
    <w:rsid w:val="00735C3D"/>
    <w:rsid w:val="00735FCE"/>
    <w:rsid w:val="007362B6"/>
    <w:rsid w:val="007364A9"/>
    <w:rsid w:val="00736636"/>
    <w:rsid w:val="0073664D"/>
    <w:rsid w:val="00736784"/>
    <w:rsid w:val="007368BE"/>
    <w:rsid w:val="00736A27"/>
    <w:rsid w:val="00736A98"/>
    <w:rsid w:val="00736B13"/>
    <w:rsid w:val="00736C94"/>
    <w:rsid w:val="00736EF9"/>
    <w:rsid w:val="0073771F"/>
    <w:rsid w:val="007378F3"/>
    <w:rsid w:val="00737978"/>
    <w:rsid w:val="00737AA3"/>
    <w:rsid w:val="00737AC7"/>
    <w:rsid w:val="0074004D"/>
    <w:rsid w:val="0074013F"/>
    <w:rsid w:val="007401D0"/>
    <w:rsid w:val="007401F3"/>
    <w:rsid w:val="0074023E"/>
    <w:rsid w:val="007402D5"/>
    <w:rsid w:val="00740571"/>
    <w:rsid w:val="007405A5"/>
    <w:rsid w:val="00740851"/>
    <w:rsid w:val="00740CEA"/>
    <w:rsid w:val="00740D1B"/>
    <w:rsid w:val="00740F7B"/>
    <w:rsid w:val="0074111B"/>
    <w:rsid w:val="00741230"/>
    <w:rsid w:val="007413E4"/>
    <w:rsid w:val="0074173F"/>
    <w:rsid w:val="00741C13"/>
    <w:rsid w:val="00741CC3"/>
    <w:rsid w:val="00741CDE"/>
    <w:rsid w:val="0074236C"/>
    <w:rsid w:val="007424E6"/>
    <w:rsid w:val="00742D4E"/>
    <w:rsid w:val="00742F0B"/>
    <w:rsid w:val="0074315C"/>
    <w:rsid w:val="00743250"/>
    <w:rsid w:val="0074338F"/>
    <w:rsid w:val="007433BF"/>
    <w:rsid w:val="00743572"/>
    <w:rsid w:val="007437F6"/>
    <w:rsid w:val="00743A0A"/>
    <w:rsid w:val="00743E74"/>
    <w:rsid w:val="0074427F"/>
    <w:rsid w:val="007444C0"/>
    <w:rsid w:val="007446EF"/>
    <w:rsid w:val="007450E7"/>
    <w:rsid w:val="007452BA"/>
    <w:rsid w:val="0074538D"/>
    <w:rsid w:val="0074540C"/>
    <w:rsid w:val="00745658"/>
    <w:rsid w:val="0074582F"/>
    <w:rsid w:val="007459A1"/>
    <w:rsid w:val="00745CC7"/>
    <w:rsid w:val="00745CE7"/>
    <w:rsid w:val="00746377"/>
    <w:rsid w:val="0074651B"/>
    <w:rsid w:val="00746772"/>
    <w:rsid w:val="0074686A"/>
    <w:rsid w:val="00746B17"/>
    <w:rsid w:val="00746C47"/>
    <w:rsid w:val="007472BA"/>
    <w:rsid w:val="007472BC"/>
    <w:rsid w:val="0074748D"/>
    <w:rsid w:val="007477F1"/>
    <w:rsid w:val="00747842"/>
    <w:rsid w:val="0074790D"/>
    <w:rsid w:val="00747DAB"/>
    <w:rsid w:val="00747DB2"/>
    <w:rsid w:val="007500E3"/>
    <w:rsid w:val="007502DB"/>
    <w:rsid w:val="00750450"/>
    <w:rsid w:val="00750F17"/>
    <w:rsid w:val="00750F9E"/>
    <w:rsid w:val="00751036"/>
    <w:rsid w:val="00751097"/>
    <w:rsid w:val="007510CB"/>
    <w:rsid w:val="007511C2"/>
    <w:rsid w:val="0075125C"/>
    <w:rsid w:val="007512F0"/>
    <w:rsid w:val="007516C5"/>
    <w:rsid w:val="00751848"/>
    <w:rsid w:val="00751B24"/>
    <w:rsid w:val="00751B9C"/>
    <w:rsid w:val="00751BDD"/>
    <w:rsid w:val="00751C96"/>
    <w:rsid w:val="00751D27"/>
    <w:rsid w:val="00751DCA"/>
    <w:rsid w:val="00751EF3"/>
    <w:rsid w:val="00752377"/>
    <w:rsid w:val="00752414"/>
    <w:rsid w:val="0075244C"/>
    <w:rsid w:val="00752604"/>
    <w:rsid w:val="007527BB"/>
    <w:rsid w:val="00752A90"/>
    <w:rsid w:val="00752BC2"/>
    <w:rsid w:val="00752BC8"/>
    <w:rsid w:val="00752E61"/>
    <w:rsid w:val="00753199"/>
    <w:rsid w:val="0075349F"/>
    <w:rsid w:val="00753579"/>
    <w:rsid w:val="00753761"/>
    <w:rsid w:val="00753804"/>
    <w:rsid w:val="00753DC6"/>
    <w:rsid w:val="00753F83"/>
    <w:rsid w:val="007540A5"/>
    <w:rsid w:val="0075467C"/>
    <w:rsid w:val="0075523B"/>
    <w:rsid w:val="00755408"/>
    <w:rsid w:val="00755467"/>
    <w:rsid w:val="007554BF"/>
    <w:rsid w:val="00755544"/>
    <w:rsid w:val="0075566B"/>
    <w:rsid w:val="00756016"/>
    <w:rsid w:val="00756284"/>
    <w:rsid w:val="007562D7"/>
    <w:rsid w:val="0075633A"/>
    <w:rsid w:val="0075647B"/>
    <w:rsid w:val="0075691D"/>
    <w:rsid w:val="007569F5"/>
    <w:rsid w:val="00756D78"/>
    <w:rsid w:val="00756DFD"/>
    <w:rsid w:val="00756F51"/>
    <w:rsid w:val="00757047"/>
    <w:rsid w:val="007574C9"/>
    <w:rsid w:val="007575F0"/>
    <w:rsid w:val="007579E9"/>
    <w:rsid w:val="00757DB1"/>
    <w:rsid w:val="00757DB9"/>
    <w:rsid w:val="00760146"/>
    <w:rsid w:val="007602F8"/>
    <w:rsid w:val="00760455"/>
    <w:rsid w:val="00760491"/>
    <w:rsid w:val="00760655"/>
    <w:rsid w:val="00760BC4"/>
    <w:rsid w:val="00760C59"/>
    <w:rsid w:val="0076155E"/>
    <w:rsid w:val="0076156A"/>
    <w:rsid w:val="007615D0"/>
    <w:rsid w:val="00761750"/>
    <w:rsid w:val="007617DB"/>
    <w:rsid w:val="0076198F"/>
    <w:rsid w:val="00761A6E"/>
    <w:rsid w:val="00761B7B"/>
    <w:rsid w:val="00761F50"/>
    <w:rsid w:val="00761F80"/>
    <w:rsid w:val="00762009"/>
    <w:rsid w:val="007621B0"/>
    <w:rsid w:val="00762212"/>
    <w:rsid w:val="0076276F"/>
    <w:rsid w:val="00762CAA"/>
    <w:rsid w:val="00762E9A"/>
    <w:rsid w:val="00763067"/>
    <w:rsid w:val="00763202"/>
    <w:rsid w:val="007632BD"/>
    <w:rsid w:val="007633F0"/>
    <w:rsid w:val="0076353E"/>
    <w:rsid w:val="007638D6"/>
    <w:rsid w:val="00763944"/>
    <w:rsid w:val="00763C79"/>
    <w:rsid w:val="00763E82"/>
    <w:rsid w:val="00763F07"/>
    <w:rsid w:val="0076404A"/>
    <w:rsid w:val="0076451F"/>
    <w:rsid w:val="007649EC"/>
    <w:rsid w:val="00764BA1"/>
    <w:rsid w:val="00764BB4"/>
    <w:rsid w:val="00764DF9"/>
    <w:rsid w:val="0076536E"/>
    <w:rsid w:val="007656C2"/>
    <w:rsid w:val="00765BAF"/>
    <w:rsid w:val="007660A8"/>
    <w:rsid w:val="007660DD"/>
    <w:rsid w:val="0076629A"/>
    <w:rsid w:val="00766B98"/>
    <w:rsid w:val="00766BF4"/>
    <w:rsid w:val="00766CC4"/>
    <w:rsid w:val="00767257"/>
    <w:rsid w:val="007672D9"/>
    <w:rsid w:val="00767421"/>
    <w:rsid w:val="007678C0"/>
    <w:rsid w:val="007679F0"/>
    <w:rsid w:val="00767A56"/>
    <w:rsid w:val="00767BC1"/>
    <w:rsid w:val="00767E42"/>
    <w:rsid w:val="00767E85"/>
    <w:rsid w:val="00770077"/>
    <w:rsid w:val="0077030C"/>
    <w:rsid w:val="007705BD"/>
    <w:rsid w:val="00770B52"/>
    <w:rsid w:val="00770BCE"/>
    <w:rsid w:val="00770BD2"/>
    <w:rsid w:val="00770BF8"/>
    <w:rsid w:val="00770EAD"/>
    <w:rsid w:val="00770FAC"/>
    <w:rsid w:val="007712E1"/>
    <w:rsid w:val="00771600"/>
    <w:rsid w:val="00771666"/>
    <w:rsid w:val="00771773"/>
    <w:rsid w:val="0077186A"/>
    <w:rsid w:val="007718C7"/>
    <w:rsid w:val="007718E1"/>
    <w:rsid w:val="00771C0C"/>
    <w:rsid w:val="00771EAB"/>
    <w:rsid w:val="00771EE4"/>
    <w:rsid w:val="00771F98"/>
    <w:rsid w:val="007724BB"/>
    <w:rsid w:val="0077298A"/>
    <w:rsid w:val="00772BF1"/>
    <w:rsid w:val="007733F6"/>
    <w:rsid w:val="00773505"/>
    <w:rsid w:val="00773694"/>
    <w:rsid w:val="00773BB4"/>
    <w:rsid w:val="00773BC3"/>
    <w:rsid w:val="00773C87"/>
    <w:rsid w:val="00773DC4"/>
    <w:rsid w:val="00773E61"/>
    <w:rsid w:val="007744A8"/>
    <w:rsid w:val="00774507"/>
    <w:rsid w:val="007745D4"/>
    <w:rsid w:val="00774917"/>
    <w:rsid w:val="00774A23"/>
    <w:rsid w:val="00774C3E"/>
    <w:rsid w:val="00774D28"/>
    <w:rsid w:val="00774E88"/>
    <w:rsid w:val="007752DB"/>
    <w:rsid w:val="007755FE"/>
    <w:rsid w:val="007758CC"/>
    <w:rsid w:val="00775920"/>
    <w:rsid w:val="00775AF9"/>
    <w:rsid w:val="00775EA8"/>
    <w:rsid w:val="00775EBC"/>
    <w:rsid w:val="00775F3A"/>
    <w:rsid w:val="00775FDC"/>
    <w:rsid w:val="007764F9"/>
    <w:rsid w:val="00776682"/>
    <w:rsid w:val="00776E93"/>
    <w:rsid w:val="007775E1"/>
    <w:rsid w:val="0077767D"/>
    <w:rsid w:val="007777A2"/>
    <w:rsid w:val="007777BD"/>
    <w:rsid w:val="00777A41"/>
    <w:rsid w:val="00777AAD"/>
    <w:rsid w:val="00777CF3"/>
    <w:rsid w:val="007809EF"/>
    <w:rsid w:val="00781226"/>
    <w:rsid w:val="007815D3"/>
    <w:rsid w:val="0078186F"/>
    <w:rsid w:val="007818A8"/>
    <w:rsid w:val="00781A64"/>
    <w:rsid w:val="00781F77"/>
    <w:rsid w:val="00781F79"/>
    <w:rsid w:val="00782139"/>
    <w:rsid w:val="007823D6"/>
    <w:rsid w:val="0078268E"/>
    <w:rsid w:val="00782860"/>
    <w:rsid w:val="007828FA"/>
    <w:rsid w:val="00782B34"/>
    <w:rsid w:val="00782FCE"/>
    <w:rsid w:val="007830C9"/>
    <w:rsid w:val="007830EA"/>
    <w:rsid w:val="00783128"/>
    <w:rsid w:val="00783306"/>
    <w:rsid w:val="00783B3C"/>
    <w:rsid w:val="00783DA1"/>
    <w:rsid w:val="00784050"/>
    <w:rsid w:val="007840C4"/>
    <w:rsid w:val="007844E8"/>
    <w:rsid w:val="0078452E"/>
    <w:rsid w:val="00784C12"/>
    <w:rsid w:val="00784C2E"/>
    <w:rsid w:val="007859F8"/>
    <w:rsid w:val="00785E0A"/>
    <w:rsid w:val="007860EB"/>
    <w:rsid w:val="00786358"/>
    <w:rsid w:val="0078649A"/>
    <w:rsid w:val="007864A3"/>
    <w:rsid w:val="00786507"/>
    <w:rsid w:val="0078653B"/>
    <w:rsid w:val="007867F7"/>
    <w:rsid w:val="00786A0A"/>
    <w:rsid w:val="00786B33"/>
    <w:rsid w:val="00786ECD"/>
    <w:rsid w:val="00787038"/>
    <w:rsid w:val="0078745B"/>
    <w:rsid w:val="007875EC"/>
    <w:rsid w:val="00787694"/>
    <w:rsid w:val="007878CF"/>
    <w:rsid w:val="00787AB5"/>
    <w:rsid w:val="00787B32"/>
    <w:rsid w:val="00787C24"/>
    <w:rsid w:val="00787C5B"/>
    <w:rsid w:val="00787DFC"/>
    <w:rsid w:val="00787EA5"/>
    <w:rsid w:val="00790494"/>
    <w:rsid w:val="007907C3"/>
    <w:rsid w:val="007909E5"/>
    <w:rsid w:val="007909F7"/>
    <w:rsid w:val="00790BCE"/>
    <w:rsid w:val="00790DF9"/>
    <w:rsid w:val="00790F20"/>
    <w:rsid w:val="00790F46"/>
    <w:rsid w:val="007911D1"/>
    <w:rsid w:val="007914E6"/>
    <w:rsid w:val="00791CB6"/>
    <w:rsid w:val="007923AD"/>
    <w:rsid w:val="0079269E"/>
    <w:rsid w:val="00792898"/>
    <w:rsid w:val="00792957"/>
    <w:rsid w:val="00792ADE"/>
    <w:rsid w:val="00792F02"/>
    <w:rsid w:val="0079346D"/>
    <w:rsid w:val="00793872"/>
    <w:rsid w:val="00793995"/>
    <w:rsid w:val="007939E4"/>
    <w:rsid w:val="00793B82"/>
    <w:rsid w:val="00793BF5"/>
    <w:rsid w:val="0079402E"/>
    <w:rsid w:val="00794437"/>
    <w:rsid w:val="00794751"/>
    <w:rsid w:val="00794840"/>
    <w:rsid w:val="00794857"/>
    <w:rsid w:val="0079485A"/>
    <w:rsid w:val="00794C3E"/>
    <w:rsid w:val="00794D18"/>
    <w:rsid w:val="00794E6B"/>
    <w:rsid w:val="00794F7F"/>
    <w:rsid w:val="00795041"/>
    <w:rsid w:val="0079534C"/>
    <w:rsid w:val="007955DD"/>
    <w:rsid w:val="00795780"/>
    <w:rsid w:val="00795F3C"/>
    <w:rsid w:val="0079632B"/>
    <w:rsid w:val="00796386"/>
    <w:rsid w:val="0079662D"/>
    <w:rsid w:val="007970BA"/>
    <w:rsid w:val="00797345"/>
    <w:rsid w:val="00797763"/>
    <w:rsid w:val="0079780C"/>
    <w:rsid w:val="00797ACB"/>
    <w:rsid w:val="00797BF3"/>
    <w:rsid w:val="00797D89"/>
    <w:rsid w:val="007A010C"/>
    <w:rsid w:val="007A014B"/>
    <w:rsid w:val="007A0530"/>
    <w:rsid w:val="007A09DF"/>
    <w:rsid w:val="007A10B2"/>
    <w:rsid w:val="007A127B"/>
    <w:rsid w:val="007A13ED"/>
    <w:rsid w:val="007A1432"/>
    <w:rsid w:val="007A172E"/>
    <w:rsid w:val="007A1941"/>
    <w:rsid w:val="007A19A8"/>
    <w:rsid w:val="007A1DB0"/>
    <w:rsid w:val="007A2130"/>
    <w:rsid w:val="007A2148"/>
    <w:rsid w:val="007A24C9"/>
    <w:rsid w:val="007A2DCF"/>
    <w:rsid w:val="007A30D9"/>
    <w:rsid w:val="007A3599"/>
    <w:rsid w:val="007A3688"/>
    <w:rsid w:val="007A36CC"/>
    <w:rsid w:val="007A380D"/>
    <w:rsid w:val="007A3853"/>
    <w:rsid w:val="007A38D1"/>
    <w:rsid w:val="007A3A59"/>
    <w:rsid w:val="007A3BF5"/>
    <w:rsid w:val="007A3C3C"/>
    <w:rsid w:val="007A3E56"/>
    <w:rsid w:val="007A3E97"/>
    <w:rsid w:val="007A4085"/>
    <w:rsid w:val="007A416A"/>
    <w:rsid w:val="007A439A"/>
    <w:rsid w:val="007A4485"/>
    <w:rsid w:val="007A4BFD"/>
    <w:rsid w:val="007A4C0D"/>
    <w:rsid w:val="007A4F6F"/>
    <w:rsid w:val="007A5191"/>
    <w:rsid w:val="007A5288"/>
    <w:rsid w:val="007A54A1"/>
    <w:rsid w:val="007A54B8"/>
    <w:rsid w:val="007A558A"/>
    <w:rsid w:val="007A5629"/>
    <w:rsid w:val="007A609C"/>
    <w:rsid w:val="007A62F5"/>
    <w:rsid w:val="007A634D"/>
    <w:rsid w:val="007A6611"/>
    <w:rsid w:val="007A6AC9"/>
    <w:rsid w:val="007A7145"/>
    <w:rsid w:val="007A7150"/>
    <w:rsid w:val="007A7235"/>
    <w:rsid w:val="007A741D"/>
    <w:rsid w:val="007A7467"/>
    <w:rsid w:val="007A7753"/>
    <w:rsid w:val="007A7844"/>
    <w:rsid w:val="007A7886"/>
    <w:rsid w:val="007A78CB"/>
    <w:rsid w:val="007A79C2"/>
    <w:rsid w:val="007A7AB2"/>
    <w:rsid w:val="007A7B7F"/>
    <w:rsid w:val="007A7C35"/>
    <w:rsid w:val="007A7EBD"/>
    <w:rsid w:val="007A7F47"/>
    <w:rsid w:val="007B05F0"/>
    <w:rsid w:val="007B05FF"/>
    <w:rsid w:val="007B076C"/>
    <w:rsid w:val="007B0785"/>
    <w:rsid w:val="007B08B1"/>
    <w:rsid w:val="007B0987"/>
    <w:rsid w:val="007B0A3C"/>
    <w:rsid w:val="007B0EDE"/>
    <w:rsid w:val="007B0F94"/>
    <w:rsid w:val="007B11FB"/>
    <w:rsid w:val="007B1542"/>
    <w:rsid w:val="007B1969"/>
    <w:rsid w:val="007B1B1F"/>
    <w:rsid w:val="007B1DE3"/>
    <w:rsid w:val="007B22C6"/>
    <w:rsid w:val="007B240D"/>
    <w:rsid w:val="007B272D"/>
    <w:rsid w:val="007B27CD"/>
    <w:rsid w:val="007B2C19"/>
    <w:rsid w:val="007B2E5E"/>
    <w:rsid w:val="007B2F1A"/>
    <w:rsid w:val="007B2FF8"/>
    <w:rsid w:val="007B3089"/>
    <w:rsid w:val="007B310B"/>
    <w:rsid w:val="007B322B"/>
    <w:rsid w:val="007B32AD"/>
    <w:rsid w:val="007B3446"/>
    <w:rsid w:val="007B34D2"/>
    <w:rsid w:val="007B3A12"/>
    <w:rsid w:val="007B3B54"/>
    <w:rsid w:val="007B3B6D"/>
    <w:rsid w:val="007B3E1C"/>
    <w:rsid w:val="007B3E48"/>
    <w:rsid w:val="007B3FD2"/>
    <w:rsid w:val="007B4172"/>
    <w:rsid w:val="007B41D6"/>
    <w:rsid w:val="007B477A"/>
    <w:rsid w:val="007B4DB5"/>
    <w:rsid w:val="007B5495"/>
    <w:rsid w:val="007B56FF"/>
    <w:rsid w:val="007B586C"/>
    <w:rsid w:val="007B5E4C"/>
    <w:rsid w:val="007B6232"/>
    <w:rsid w:val="007B6889"/>
    <w:rsid w:val="007B68F3"/>
    <w:rsid w:val="007B6919"/>
    <w:rsid w:val="007B6A0E"/>
    <w:rsid w:val="007B6C0F"/>
    <w:rsid w:val="007B6EBB"/>
    <w:rsid w:val="007B700D"/>
    <w:rsid w:val="007B7090"/>
    <w:rsid w:val="007B747C"/>
    <w:rsid w:val="007B7F9C"/>
    <w:rsid w:val="007C00EB"/>
    <w:rsid w:val="007C023D"/>
    <w:rsid w:val="007C057B"/>
    <w:rsid w:val="007C0A35"/>
    <w:rsid w:val="007C0F59"/>
    <w:rsid w:val="007C152F"/>
    <w:rsid w:val="007C18D5"/>
    <w:rsid w:val="007C1A98"/>
    <w:rsid w:val="007C1CF6"/>
    <w:rsid w:val="007C1D74"/>
    <w:rsid w:val="007C1DD1"/>
    <w:rsid w:val="007C1FEC"/>
    <w:rsid w:val="007C2063"/>
    <w:rsid w:val="007C2A8A"/>
    <w:rsid w:val="007C2AE3"/>
    <w:rsid w:val="007C2ED1"/>
    <w:rsid w:val="007C3159"/>
    <w:rsid w:val="007C338C"/>
    <w:rsid w:val="007C39CD"/>
    <w:rsid w:val="007C3A09"/>
    <w:rsid w:val="007C3C21"/>
    <w:rsid w:val="007C3EC8"/>
    <w:rsid w:val="007C4416"/>
    <w:rsid w:val="007C4AB6"/>
    <w:rsid w:val="007C4B58"/>
    <w:rsid w:val="007C4CAA"/>
    <w:rsid w:val="007C4D5C"/>
    <w:rsid w:val="007C503B"/>
    <w:rsid w:val="007C52D7"/>
    <w:rsid w:val="007C5473"/>
    <w:rsid w:val="007C5A02"/>
    <w:rsid w:val="007C5D23"/>
    <w:rsid w:val="007C5FFC"/>
    <w:rsid w:val="007C6277"/>
    <w:rsid w:val="007C6AF6"/>
    <w:rsid w:val="007C6BDC"/>
    <w:rsid w:val="007C6D65"/>
    <w:rsid w:val="007C6FA1"/>
    <w:rsid w:val="007C7081"/>
    <w:rsid w:val="007C70BE"/>
    <w:rsid w:val="007C7166"/>
    <w:rsid w:val="007C7417"/>
    <w:rsid w:val="007C793E"/>
    <w:rsid w:val="007C7E55"/>
    <w:rsid w:val="007C7F08"/>
    <w:rsid w:val="007C7F69"/>
    <w:rsid w:val="007D0300"/>
    <w:rsid w:val="007D0336"/>
    <w:rsid w:val="007D0457"/>
    <w:rsid w:val="007D0482"/>
    <w:rsid w:val="007D0957"/>
    <w:rsid w:val="007D0D01"/>
    <w:rsid w:val="007D12FC"/>
    <w:rsid w:val="007D178A"/>
    <w:rsid w:val="007D1B65"/>
    <w:rsid w:val="007D1E0E"/>
    <w:rsid w:val="007D1E6E"/>
    <w:rsid w:val="007D265D"/>
    <w:rsid w:val="007D27D0"/>
    <w:rsid w:val="007D2834"/>
    <w:rsid w:val="007D2AC1"/>
    <w:rsid w:val="007D2C8B"/>
    <w:rsid w:val="007D2F0D"/>
    <w:rsid w:val="007D3461"/>
    <w:rsid w:val="007D355C"/>
    <w:rsid w:val="007D3908"/>
    <w:rsid w:val="007D3B6F"/>
    <w:rsid w:val="007D3BC5"/>
    <w:rsid w:val="007D3C5C"/>
    <w:rsid w:val="007D3E06"/>
    <w:rsid w:val="007D43BD"/>
    <w:rsid w:val="007D469B"/>
    <w:rsid w:val="007D472D"/>
    <w:rsid w:val="007D4867"/>
    <w:rsid w:val="007D49C1"/>
    <w:rsid w:val="007D4B46"/>
    <w:rsid w:val="007D4CF4"/>
    <w:rsid w:val="007D5030"/>
    <w:rsid w:val="007D53EB"/>
    <w:rsid w:val="007D55C5"/>
    <w:rsid w:val="007D599E"/>
    <w:rsid w:val="007D5B6B"/>
    <w:rsid w:val="007D5E05"/>
    <w:rsid w:val="007D5E33"/>
    <w:rsid w:val="007D68C2"/>
    <w:rsid w:val="007D6A3C"/>
    <w:rsid w:val="007D6C2C"/>
    <w:rsid w:val="007D6DE3"/>
    <w:rsid w:val="007D7284"/>
    <w:rsid w:val="007D7334"/>
    <w:rsid w:val="007D7440"/>
    <w:rsid w:val="007D7754"/>
    <w:rsid w:val="007D7A47"/>
    <w:rsid w:val="007E02F1"/>
    <w:rsid w:val="007E0504"/>
    <w:rsid w:val="007E056D"/>
    <w:rsid w:val="007E05B9"/>
    <w:rsid w:val="007E08C5"/>
    <w:rsid w:val="007E0B55"/>
    <w:rsid w:val="007E0BCD"/>
    <w:rsid w:val="007E0DF5"/>
    <w:rsid w:val="007E0E5C"/>
    <w:rsid w:val="007E0EFF"/>
    <w:rsid w:val="007E10EB"/>
    <w:rsid w:val="007E1143"/>
    <w:rsid w:val="007E165B"/>
    <w:rsid w:val="007E1719"/>
    <w:rsid w:val="007E1A15"/>
    <w:rsid w:val="007E1C47"/>
    <w:rsid w:val="007E1D2A"/>
    <w:rsid w:val="007E1DE4"/>
    <w:rsid w:val="007E1F80"/>
    <w:rsid w:val="007E2104"/>
    <w:rsid w:val="007E22FE"/>
    <w:rsid w:val="007E2361"/>
    <w:rsid w:val="007E270E"/>
    <w:rsid w:val="007E2CC2"/>
    <w:rsid w:val="007E2CC4"/>
    <w:rsid w:val="007E2CEB"/>
    <w:rsid w:val="007E2D04"/>
    <w:rsid w:val="007E2DCE"/>
    <w:rsid w:val="007E310A"/>
    <w:rsid w:val="007E33C9"/>
    <w:rsid w:val="007E36DD"/>
    <w:rsid w:val="007E3820"/>
    <w:rsid w:val="007E3AD0"/>
    <w:rsid w:val="007E3C3E"/>
    <w:rsid w:val="007E4544"/>
    <w:rsid w:val="007E49A7"/>
    <w:rsid w:val="007E4BFB"/>
    <w:rsid w:val="007E4D0B"/>
    <w:rsid w:val="007E4FF2"/>
    <w:rsid w:val="007E53EE"/>
    <w:rsid w:val="007E54D1"/>
    <w:rsid w:val="007E54D2"/>
    <w:rsid w:val="007E565F"/>
    <w:rsid w:val="007E5745"/>
    <w:rsid w:val="007E5E2D"/>
    <w:rsid w:val="007E5EFE"/>
    <w:rsid w:val="007E5FD2"/>
    <w:rsid w:val="007E60D9"/>
    <w:rsid w:val="007E6270"/>
    <w:rsid w:val="007E698B"/>
    <w:rsid w:val="007E7125"/>
    <w:rsid w:val="007E7137"/>
    <w:rsid w:val="007E7359"/>
    <w:rsid w:val="007E7659"/>
    <w:rsid w:val="007E7695"/>
    <w:rsid w:val="007E76C7"/>
    <w:rsid w:val="007E7CDB"/>
    <w:rsid w:val="007F0240"/>
    <w:rsid w:val="007F0985"/>
    <w:rsid w:val="007F09AE"/>
    <w:rsid w:val="007F0BCD"/>
    <w:rsid w:val="007F0DC4"/>
    <w:rsid w:val="007F0E3F"/>
    <w:rsid w:val="007F0E48"/>
    <w:rsid w:val="007F105C"/>
    <w:rsid w:val="007F12FC"/>
    <w:rsid w:val="007F15D5"/>
    <w:rsid w:val="007F179F"/>
    <w:rsid w:val="007F1B88"/>
    <w:rsid w:val="007F1C1D"/>
    <w:rsid w:val="007F1EEB"/>
    <w:rsid w:val="007F2118"/>
    <w:rsid w:val="007F227A"/>
    <w:rsid w:val="007F24D0"/>
    <w:rsid w:val="007F2587"/>
    <w:rsid w:val="007F26C3"/>
    <w:rsid w:val="007F2809"/>
    <w:rsid w:val="007F2989"/>
    <w:rsid w:val="007F2AAA"/>
    <w:rsid w:val="007F2C4C"/>
    <w:rsid w:val="007F2C90"/>
    <w:rsid w:val="007F2DDD"/>
    <w:rsid w:val="007F34B8"/>
    <w:rsid w:val="007F3811"/>
    <w:rsid w:val="007F39A4"/>
    <w:rsid w:val="007F42FA"/>
    <w:rsid w:val="007F4336"/>
    <w:rsid w:val="007F517A"/>
    <w:rsid w:val="007F537B"/>
    <w:rsid w:val="007F5403"/>
    <w:rsid w:val="007F55E7"/>
    <w:rsid w:val="007F55FE"/>
    <w:rsid w:val="007F5675"/>
    <w:rsid w:val="007F568B"/>
    <w:rsid w:val="007F56CB"/>
    <w:rsid w:val="007F5A41"/>
    <w:rsid w:val="007F5BD1"/>
    <w:rsid w:val="007F5C2F"/>
    <w:rsid w:val="007F5EAD"/>
    <w:rsid w:val="007F6398"/>
    <w:rsid w:val="007F641F"/>
    <w:rsid w:val="007F6631"/>
    <w:rsid w:val="007F6778"/>
    <w:rsid w:val="007F6BEE"/>
    <w:rsid w:val="007F6CE4"/>
    <w:rsid w:val="007F7026"/>
    <w:rsid w:val="007F70A6"/>
    <w:rsid w:val="007F70AF"/>
    <w:rsid w:val="007F781E"/>
    <w:rsid w:val="007F7BBB"/>
    <w:rsid w:val="007F7CE4"/>
    <w:rsid w:val="007F7CF9"/>
    <w:rsid w:val="007F7D07"/>
    <w:rsid w:val="007F7E6D"/>
    <w:rsid w:val="0080004D"/>
    <w:rsid w:val="0080016A"/>
    <w:rsid w:val="00800181"/>
    <w:rsid w:val="00800514"/>
    <w:rsid w:val="008006F9"/>
    <w:rsid w:val="00800798"/>
    <w:rsid w:val="00800A3A"/>
    <w:rsid w:val="00800E13"/>
    <w:rsid w:val="0080121D"/>
    <w:rsid w:val="00801696"/>
    <w:rsid w:val="00801DCE"/>
    <w:rsid w:val="0080246E"/>
    <w:rsid w:val="008028A5"/>
    <w:rsid w:val="00802D60"/>
    <w:rsid w:val="00803187"/>
    <w:rsid w:val="008032F7"/>
    <w:rsid w:val="008038F9"/>
    <w:rsid w:val="00803955"/>
    <w:rsid w:val="008039CC"/>
    <w:rsid w:val="00803A4B"/>
    <w:rsid w:val="00803A93"/>
    <w:rsid w:val="00803A9B"/>
    <w:rsid w:val="00803BDA"/>
    <w:rsid w:val="00803CA6"/>
    <w:rsid w:val="00803E8F"/>
    <w:rsid w:val="00804360"/>
    <w:rsid w:val="0080470E"/>
    <w:rsid w:val="00804A6D"/>
    <w:rsid w:val="00804D0C"/>
    <w:rsid w:val="00804EF2"/>
    <w:rsid w:val="0080514E"/>
    <w:rsid w:val="0080520D"/>
    <w:rsid w:val="00805262"/>
    <w:rsid w:val="008052A2"/>
    <w:rsid w:val="0080563D"/>
    <w:rsid w:val="0080566D"/>
    <w:rsid w:val="008057D1"/>
    <w:rsid w:val="008057F4"/>
    <w:rsid w:val="00805902"/>
    <w:rsid w:val="00805B29"/>
    <w:rsid w:val="00805BFA"/>
    <w:rsid w:val="00805DFF"/>
    <w:rsid w:val="0080641A"/>
    <w:rsid w:val="00806627"/>
    <w:rsid w:val="00806753"/>
    <w:rsid w:val="00806970"/>
    <w:rsid w:val="00806CFA"/>
    <w:rsid w:val="00806DB6"/>
    <w:rsid w:val="00807316"/>
    <w:rsid w:val="00807450"/>
    <w:rsid w:val="008075D7"/>
    <w:rsid w:val="00807766"/>
    <w:rsid w:val="008079C3"/>
    <w:rsid w:val="00807ABC"/>
    <w:rsid w:val="00807EE0"/>
    <w:rsid w:val="00807FAE"/>
    <w:rsid w:val="008101A6"/>
    <w:rsid w:val="008105E8"/>
    <w:rsid w:val="00810626"/>
    <w:rsid w:val="008106DC"/>
    <w:rsid w:val="00810BF7"/>
    <w:rsid w:val="00810CB2"/>
    <w:rsid w:val="00810E06"/>
    <w:rsid w:val="00810EC1"/>
    <w:rsid w:val="008113E2"/>
    <w:rsid w:val="008115EE"/>
    <w:rsid w:val="00811853"/>
    <w:rsid w:val="00811999"/>
    <w:rsid w:val="00811ADA"/>
    <w:rsid w:val="00811D04"/>
    <w:rsid w:val="00811D3D"/>
    <w:rsid w:val="00811F6D"/>
    <w:rsid w:val="0081214A"/>
    <w:rsid w:val="00812236"/>
    <w:rsid w:val="008122D1"/>
    <w:rsid w:val="00812962"/>
    <w:rsid w:val="00812DC6"/>
    <w:rsid w:val="00812E93"/>
    <w:rsid w:val="0081308E"/>
    <w:rsid w:val="0081315D"/>
    <w:rsid w:val="0081347B"/>
    <w:rsid w:val="00813A0B"/>
    <w:rsid w:val="00814512"/>
    <w:rsid w:val="008146A3"/>
    <w:rsid w:val="00814961"/>
    <w:rsid w:val="00814AE3"/>
    <w:rsid w:val="00814C63"/>
    <w:rsid w:val="00814F42"/>
    <w:rsid w:val="0081503E"/>
    <w:rsid w:val="0081509C"/>
    <w:rsid w:val="008151B8"/>
    <w:rsid w:val="008151FB"/>
    <w:rsid w:val="008152F3"/>
    <w:rsid w:val="0081570E"/>
    <w:rsid w:val="00815820"/>
    <w:rsid w:val="00815834"/>
    <w:rsid w:val="00815998"/>
    <w:rsid w:val="00815BF8"/>
    <w:rsid w:val="00815C0E"/>
    <w:rsid w:val="00815C90"/>
    <w:rsid w:val="00815ECF"/>
    <w:rsid w:val="00815F24"/>
    <w:rsid w:val="00815F25"/>
    <w:rsid w:val="008160DF"/>
    <w:rsid w:val="00816779"/>
    <w:rsid w:val="00816BA9"/>
    <w:rsid w:val="00816C32"/>
    <w:rsid w:val="00816C5E"/>
    <w:rsid w:val="00816CFB"/>
    <w:rsid w:val="00817085"/>
    <w:rsid w:val="00817148"/>
    <w:rsid w:val="00817171"/>
    <w:rsid w:val="008174EA"/>
    <w:rsid w:val="0081780C"/>
    <w:rsid w:val="00817AA0"/>
    <w:rsid w:val="00817AA5"/>
    <w:rsid w:val="00817EC3"/>
    <w:rsid w:val="00820019"/>
    <w:rsid w:val="00820426"/>
    <w:rsid w:val="00820565"/>
    <w:rsid w:val="008212BE"/>
    <w:rsid w:val="0082167A"/>
    <w:rsid w:val="0082192A"/>
    <w:rsid w:val="008219E5"/>
    <w:rsid w:val="00821BAE"/>
    <w:rsid w:val="00822652"/>
    <w:rsid w:val="0082270B"/>
    <w:rsid w:val="008229A1"/>
    <w:rsid w:val="00822A23"/>
    <w:rsid w:val="00822E1E"/>
    <w:rsid w:val="00822EC6"/>
    <w:rsid w:val="00823777"/>
    <w:rsid w:val="00823ADE"/>
    <w:rsid w:val="00823D96"/>
    <w:rsid w:val="00823E99"/>
    <w:rsid w:val="00823F79"/>
    <w:rsid w:val="00823FD3"/>
    <w:rsid w:val="00824333"/>
    <w:rsid w:val="00824393"/>
    <w:rsid w:val="00824694"/>
    <w:rsid w:val="0082489D"/>
    <w:rsid w:val="008249F1"/>
    <w:rsid w:val="00824AFF"/>
    <w:rsid w:val="00824F78"/>
    <w:rsid w:val="00825163"/>
    <w:rsid w:val="00825226"/>
    <w:rsid w:val="0082542E"/>
    <w:rsid w:val="00825628"/>
    <w:rsid w:val="00825B15"/>
    <w:rsid w:val="00825C33"/>
    <w:rsid w:val="00825DAD"/>
    <w:rsid w:val="00825F11"/>
    <w:rsid w:val="0082620E"/>
    <w:rsid w:val="008267C4"/>
    <w:rsid w:val="00826823"/>
    <w:rsid w:val="00826BD3"/>
    <w:rsid w:val="00826C91"/>
    <w:rsid w:val="00826CD4"/>
    <w:rsid w:val="00826DCC"/>
    <w:rsid w:val="00826E81"/>
    <w:rsid w:val="00827067"/>
    <w:rsid w:val="00827243"/>
    <w:rsid w:val="008272B4"/>
    <w:rsid w:val="008272D2"/>
    <w:rsid w:val="00827421"/>
    <w:rsid w:val="008274F3"/>
    <w:rsid w:val="00827544"/>
    <w:rsid w:val="00827569"/>
    <w:rsid w:val="008276B8"/>
    <w:rsid w:val="008277A1"/>
    <w:rsid w:val="008277EF"/>
    <w:rsid w:val="00827C23"/>
    <w:rsid w:val="00827C7E"/>
    <w:rsid w:val="00827DBE"/>
    <w:rsid w:val="00827F1F"/>
    <w:rsid w:val="00827F7A"/>
    <w:rsid w:val="00827FD7"/>
    <w:rsid w:val="008304AE"/>
    <w:rsid w:val="00830509"/>
    <w:rsid w:val="00830A64"/>
    <w:rsid w:val="00830A6C"/>
    <w:rsid w:val="00830BF1"/>
    <w:rsid w:val="00830C67"/>
    <w:rsid w:val="00830F1B"/>
    <w:rsid w:val="008311AF"/>
    <w:rsid w:val="0083123B"/>
    <w:rsid w:val="008314E8"/>
    <w:rsid w:val="008315BB"/>
    <w:rsid w:val="00831CA0"/>
    <w:rsid w:val="008323C3"/>
    <w:rsid w:val="008323F3"/>
    <w:rsid w:val="0083262D"/>
    <w:rsid w:val="00832A3A"/>
    <w:rsid w:val="00832B61"/>
    <w:rsid w:val="00832C81"/>
    <w:rsid w:val="00832CC4"/>
    <w:rsid w:val="00833210"/>
    <w:rsid w:val="00833234"/>
    <w:rsid w:val="00833280"/>
    <w:rsid w:val="008332C3"/>
    <w:rsid w:val="0083337B"/>
    <w:rsid w:val="00833500"/>
    <w:rsid w:val="008335C3"/>
    <w:rsid w:val="00833A1A"/>
    <w:rsid w:val="00833DCD"/>
    <w:rsid w:val="00833F1D"/>
    <w:rsid w:val="00833F38"/>
    <w:rsid w:val="00833FB5"/>
    <w:rsid w:val="008342CC"/>
    <w:rsid w:val="008345D4"/>
    <w:rsid w:val="0083486D"/>
    <w:rsid w:val="00834B35"/>
    <w:rsid w:val="00834C87"/>
    <w:rsid w:val="00834FB3"/>
    <w:rsid w:val="0083504D"/>
    <w:rsid w:val="00835262"/>
    <w:rsid w:val="0083530E"/>
    <w:rsid w:val="00835980"/>
    <w:rsid w:val="00835A13"/>
    <w:rsid w:val="00835A67"/>
    <w:rsid w:val="00835C6E"/>
    <w:rsid w:val="00835D46"/>
    <w:rsid w:val="00835EFE"/>
    <w:rsid w:val="00835F3F"/>
    <w:rsid w:val="008362EB"/>
    <w:rsid w:val="008363CE"/>
    <w:rsid w:val="00836A5E"/>
    <w:rsid w:val="00836AFA"/>
    <w:rsid w:val="00836B67"/>
    <w:rsid w:val="00836E73"/>
    <w:rsid w:val="00837066"/>
    <w:rsid w:val="0083739B"/>
    <w:rsid w:val="0083739C"/>
    <w:rsid w:val="00837547"/>
    <w:rsid w:val="008375CB"/>
    <w:rsid w:val="008376C5"/>
    <w:rsid w:val="00837C63"/>
    <w:rsid w:val="00837C8B"/>
    <w:rsid w:val="00837DF8"/>
    <w:rsid w:val="00837EBB"/>
    <w:rsid w:val="00837F67"/>
    <w:rsid w:val="0084007D"/>
    <w:rsid w:val="00840338"/>
    <w:rsid w:val="00840471"/>
    <w:rsid w:val="00840563"/>
    <w:rsid w:val="008405C3"/>
    <w:rsid w:val="00840635"/>
    <w:rsid w:val="00840A8E"/>
    <w:rsid w:val="00840B30"/>
    <w:rsid w:val="00840BA6"/>
    <w:rsid w:val="00840CFE"/>
    <w:rsid w:val="0084131A"/>
    <w:rsid w:val="008413A5"/>
    <w:rsid w:val="008414D9"/>
    <w:rsid w:val="00841A3D"/>
    <w:rsid w:val="0084257A"/>
    <w:rsid w:val="008426DB"/>
    <w:rsid w:val="00842806"/>
    <w:rsid w:val="00843016"/>
    <w:rsid w:val="008436B7"/>
    <w:rsid w:val="00843A0B"/>
    <w:rsid w:val="00843C22"/>
    <w:rsid w:val="008445AD"/>
    <w:rsid w:val="0084462C"/>
    <w:rsid w:val="008449EC"/>
    <w:rsid w:val="00845A67"/>
    <w:rsid w:val="00845BF0"/>
    <w:rsid w:val="00845C9A"/>
    <w:rsid w:val="00845FE3"/>
    <w:rsid w:val="0084628C"/>
    <w:rsid w:val="008463E3"/>
    <w:rsid w:val="00846CB7"/>
    <w:rsid w:val="00846CBD"/>
    <w:rsid w:val="00846DD3"/>
    <w:rsid w:val="00846F0A"/>
    <w:rsid w:val="0084700D"/>
    <w:rsid w:val="008471C6"/>
    <w:rsid w:val="0084736B"/>
    <w:rsid w:val="00847442"/>
    <w:rsid w:val="00847AF1"/>
    <w:rsid w:val="00847B9D"/>
    <w:rsid w:val="00847E11"/>
    <w:rsid w:val="00847E49"/>
    <w:rsid w:val="008504CC"/>
    <w:rsid w:val="0085056C"/>
    <w:rsid w:val="008509B2"/>
    <w:rsid w:val="00850B07"/>
    <w:rsid w:val="00851368"/>
    <w:rsid w:val="008514F4"/>
    <w:rsid w:val="008515B5"/>
    <w:rsid w:val="00851982"/>
    <w:rsid w:val="00851A84"/>
    <w:rsid w:val="00851E1A"/>
    <w:rsid w:val="00852703"/>
    <w:rsid w:val="00852A82"/>
    <w:rsid w:val="00852B85"/>
    <w:rsid w:val="00852F47"/>
    <w:rsid w:val="00852F9B"/>
    <w:rsid w:val="00852FDB"/>
    <w:rsid w:val="008533DB"/>
    <w:rsid w:val="0085347B"/>
    <w:rsid w:val="008534A7"/>
    <w:rsid w:val="008534BE"/>
    <w:rsid w:val="008535B8"/>
    <w:rsid w:val="008537AA"/>
    <w:rsid w:val="008537EF"/>
    <w:rsid w:val="00853A86"/>
    <w:rsid w:val="00853AE6"/>
    <w:rsid w:val="00853FB7"/>
    <w:rsid w:val="0085418C"/>
    <w:rsid w:val="00854530"/>
    <w:rsid w:val="0085483E"/>
    <w:rsid w:val="00854D39"/>
    <w:rsid w:val="00854FB2"/>
    <w:rsid w:val="00855133"/>
    <w:rsid w:val="0085534A"/>
    <w:rsid w:val="00855439"/>
    <w:rsid w:val="0085573F"/>
    <w:rsid w:val="00855D66"/>
    <w:rsid w:val="00856040"/>
    <w:rsid w:val="00856074"/>
    <w:rsid w:val="0085621E"/>
    <w:rsid w:val="0085648D"/>
    <w:rsid w:val="0085668A"/>
    <w:rsid w:val="0085697A"/>
    <w:rsid w:val="008569D9"/>
    <w:rsid w:val="00856D28"/>
    <w:rsid w:val="00856DAE"/>
    <w:rsid w:val="00856EC8"/>
    <w:rsid w:val="00857615"/>
    <w:rsid w:val="0085771A"/>
    <w:rsid w:val="008577C0"/>
    <w:rsid w:val="00857BE7"/>
    <w:rsid w:val="00857D4B"/>
    <w:rsid w:val="00857E1B"/>
    <w:rsid w:val="00857F53"/>
    <w:rsid w:val="00857FED"/>
    <w:rsid w:val="00860369"/>
    <w:rsid w:val="00860507"/>
    <w:rsid w:val="00860597"/>
    <w:rsid w:val="00860B7D"/>
    <w:rsid w:val="00860E10"/>
    <w:rsid w:val="008610CE"/>
    <w:rsid w:val="00861591"/>
    <w:rsid w:val="0086179C"/>
    <w:rsid w:val="0086195E"/>
    <w:rsid w:val="008619BC"/>
    <w:rsid w:val="00861A78"/>
    <w:rsid w:val="00861BCF"/>
    <w:rsid w:val="00861BEA"/>
    <w:rsid w:val="00861CFC"/>
    <w:rsid w:val="00861D72"/>
    <w:rsid w:val="00861DB5"/>
    <w:rsid w:val="00862079"/>
    <w:rsid w:val="0086210C"/>
    <w:rsid w:val="0086212C"/>
    <w:rsid w:val="008621DF"/>
    <w:rsid w:val="00862231"/>
    <w:rsid w:val="00862361"/>
    <w:rsid w:val="00862507"/>
    <w:rsid w:val="0086256A"/>
    <w:rsid w:val="008625B4"/>
    <w:rsid w:val="00862B98"/>
    <w:rsid w:val="00862CFC"/>
    <w:rsid w:val="00862D76"/>
    <w:rsid w:val="008633AF"/>
    <w:rsid w:val="00863445"/>
    <w:rsid w:val="00863566"/>
    <w:rsid w:val="0086357A"/>
    <w:rsid w:val="008637B2"/>
    <w:rsid w:val="008637DC"/>
    <w:rsid w:val="00863B40"/>
    <w:rsid w:val="00863C6C"/>
    <w:rsid w:val="00863D39"/>
    <w:rsid w:val="008640F2"/>
    <w:rsid w:val="00864389"/>
    <w:rsid w:val="0086444B"/>
    <w:rsid w:val="00864450"/>
    <w:rsid w:val="008648C3"/>
    <w:rsid w:val="008648DE"/>
    <w:rsid w:val="00864927"/>
    <w:rsid w:val="00864AAA"/>
    <w:rsid w:val="00864B0C"/>
    <w:rsid w:val="00864D50"/>
    <w:rsid w:val="00864E27"/>
    <w:rsid w:val="00865033"/>
    <w:rsid w:val="0086517A"/>
    <w:rsid w:val="00865505"/>
    <w:rsid w:val="00865519"/>
    <w:rsid w:val="00865520"/>
    <w:rsid w:val="00865867"/>
    <w:rsid w:val="00865A9D"/>
    <w:rsid w:val="00865D36"/>
    <w:rsid w:val="00866003"/>
    <w:rsid w:val="008661AB"/>
    <w:rsid w:val="008664EE"/>
    <w:rsid w:val="00866683"/>
    <w:rsid w:val="00866AF9"/>
    <w:rsid w:val="00867011"/>
    <w:rsid w:val="008671F1"/>
    <w:rsid w:val="00867414"/>
    <w:rsid w:val="0086755F"/>
    <w:rsid w:val="00867DA6"/>
    <w:rsid w:val="00867F6D"/>
    <w:rsid w:val="00870293"/>
    <w:rsid w:val="0087040A"/>
    <w:rsid w:val="00870419"/>
    <w:rsid w:val="008707AA"/>
    <w:rsid w:val="008707FE"/>
    <w:rsid w:val="008708FB"/>
    <w:rsid w:val="00870A2C"/>
    <w:rsid w:val="00870BD4"/>
    <w:rsid w:val="00870BEA"/>
    <w:rsid w:val="008714E1"/>
    <w:rsid w:val="00871598"/>
    <w:rsid w:val="00871717"/>
    <w:rsid w:val="00871844"/>
    <w:rsid w:val="008718E3"/>
    <w:rsid w:val="00871A7F"/>
    <w:rsid w:val="00871D8A"/>
    <w:rsid w:val="00871E44"/>
    <w:rsid w:val="00871E53"/>
    <w:rsid w:val="00872391"/>
    <w:rsid w:val="008725AB"/>
    <w:rsid w:val="008726EB"/>
    <w:rsid w:val="008728D7"/>
    <w:rsid w:val="0087295D"/>
    <w:rsid w:val="00872996"/>
    <w:rsid w:val="00872CA1"/>
    <w:rsid w:val="00872D14"/>
    <w:rsid w:val="00872DAD"/>
    <w:rsid w:val="00872EB5"/>
    <w:rsid w:val="008730CF"/>
    <w:rsid w:val="00873530"/>
    <w:rsid w:val="008738B6"/>
    <w:rsid w:val="00873D26"/>
    <w:rsid w:val="00874142"/>
    <w:rsid w:val="0087419C"/>
    <w:rsid w:val="008742D1"/>
    <w:rsid w:val="00874882"/>
    <w:rsid w:val="00874883"/>
    <w:rsid w:val="00874BF5"/>
    <w:rsid w:val="00874C10"/>
    <w:rsid w:val="00874FEC"/>
    <w:rsid w:val="0087500F"/>
    <w:rsid w:val="0087546F"/>
    <w:rsid w:val="00875C42"/>
    <w:rsid w:val="00875D3C"/>
    <w:rsid w:val="00875EB7"/>
    <w:rsid w:val="008760D4"/>
    <w:rsid w:val="00876272"/>
    <w:rsid w:val="00876450"/>
    <w:rsid w:val="00876996"/>
    <w:rsid w:val="00876F2E"/>
    <w:rsid w:val="00877102"/>
    <w:rsid w:val="008774A4"/>
    <w:rsid w:val="00877B20"/>
    <w:rsid w:val="00877FEB"/>
    <w:rsid w:val="008806B9"/>
    <w:rsid w:val="008808BD"/>
    <w:rsid w:val="00880B4B"/>
    <w:rsid w:val="00880C13"/>
    <w:rsid w:val="00880C20"/>
    <w:rsid w:val="00880D9F"/>
    <w:rsid w:val="00880F6F"/>
    <w:rsid w:val="00881161"/>
    <w:rsid w:val="008813C0"/>
    <w:rsid w:val="0088145D"/>
    <w:rsid w:val="008815AB"/>
    <w:rsid w:val="00881837"/>
    <w:rsid w:val="00882048"/>
    <w:rsid w:val="008820D3"/>
    <w:rsid w:val="00882304"/>
    <w:rsid w:val="00882499"/>
    <w:rsid w:val="00882519"/>
    <w:rsid w:val="00882663"/>
    <w:rsid w:val="00882C32"/>
    <w:rsid w:val="00882CDD"/>
    <w:rsid w:val="00882CEC"/>
    <w:rsid w:val="0088319D"/>
    <w:rsid w:val="008838D9"/>
    <w:rsid w:val="00883D7C"/>
    <w:rsid w:val="00883F0B"/>
    <w:rsid w:val="0088402F"/>
    <w:rsid w:val="00884129"/>
    <w:rsid w:val="008841BA"/>
    <w:rsid w:val="00884229"/>
    <w:rsid w:val="008843FB"/>
    <w:rsid w:val="00884484"/>
    <w:rsid w:val="008845A3"/>
    <w:rsid w:val="00884628"/>
    <w:rsid w:val="0088523D"/>
    <w:rsid w:val="008854C3"/>
    <w:rsid w:val="00885569"/>
    <w:rsid w:val="0088569D"/>
    <w:rsid w:val="00885B3D"/>
    <w:rsid w:val="0088636F"/>
    <w:rsid w:val="00886422"/>
    <w:rsid w:val="0088651C"/>
    <w:rsid w:val="008866D5"/>
    <w:rsid w:val="00886779"/>
    <w:rsid w:val="00886AD3"/>
    <w:rsid w:val="00886C7D"/>
    <w:rsid w:val="00886DDF"/>
    <w:rsid w:val="00887022"/>
    <w:rsid w:val="008872ED"/>
    <w:rsid w:val="00887387"/>
    <w:rsid w:val="008875A0"/>
    <w:rsid w:val="008875DF"/>
    <w:rsid w:val="00887734"/>
    <w:rsid w:val="008878A5"/>
    <w:rsid w:val="00887940"/>
    <w:rsid w:val="00887952"/>
    <w:rsid w:val="00887CB6"/>
    <w:rsid w:val="00887CE5"/>
    <w:rsid w:val="00887CE9"/>
    <w:rsid w:val="00887CFE"/>
    <w:rsid w:val="00890117"/>
    <w:rsid w:val="00890304"/>
    <w:rsid w:val="008907C8"/>
    <w:rsid w:val="008909A5"/>
    <w:rsid w:val="00890AAD"/>
    <w:rsid w:val="00890AB8"/>
    <w:rsid w:val="00890CE8"/>
    <w:rsid w:val="00890DF8"/>
    <w:rsid w:val="00890E9D"/>
    <w:rsid w:val="00890FDA"/>
    <w:rsid w:val="0089132F"/>
    <w:rsid w:val="008913AC"/>
    <w:rsid w:val="0089153B"/>
    <w:rsid w:val="00891F21"/>
    <w:rsid w:val="008923DA"/>
    <w:rsid w:val="00892528"/>
    <w:rsid w:val="0089276E"/>
    <w:rsid w:val="00892CB5"/>
    <w:rsid w:val="00892D05"/>
    <w:rsid w:val="00892FA0"/>
    <w:rsid w:val="00893366"/>
    <w:rsid w:val="00893523"/>
    <w:rsid w:val="008938BF"/>
    <w:rsid w:val="008938C2"/>
    <w:rsid w:val="0089397E"/>
    <w:rsid w:val="00893A0A"/>
    <w:rsid w:val="00893A4C"/>
    <w:rsid w:val="00893D4B"/>
    <w:rsid w:val="008942D0"/>
    <w:rsid w:val="0089446B"/>
    <w:rsid w:val="00894FCC"/>
    <w:rsid w:val="00895801"/>
    <w:rsid w:val="00895867"/>
    <w:rsid w:val="008959FC"/>
    <w:rsid w:val="00895AB6"/>
    <w:rsid w:val="00895B36"/>
    <w:rsid w:val="00895E2E"/>
    <w:rsid w:val="00895ED0"/>
    <w:rsid w:val="00895EE4"/>
    <w:rsid w:val="008965AD"/>
    <w:rsid w:val="00896C68"/>
    <w:rsid w:val="00896FDF"/>
    <w:rsid w:val="00897AE1"/>
    <w:rsid w:val="00897B7E"/>
    <w:rsid w:val="00897CF3"/>
    <w:rsid w:val="00897D83"/>
    <w:rsid w:val="008A022A"/>
    <w:rsid w:val="008A040D"/>
    <w:rsid w:val="008A0515"/>
    <w:rsid w:val="008A0AC7"/>
    <w:rsid w:val="008A0C28"/>
    <w:rsid w:val="008A0D8E"/>
    <w:rsid w:val="008A0FAF"/>
    <w:rsid w:val="008A11E5"/>
    <w:rsid w:val="008A133B"/>
    <w:rsid w:val="008A15A9"/>
    <w:rsid w:val="008A168A"/>
    <w:rsid w:val="008A1692"/>
    <w:rsid w:val="008A176B"/>
    <w:rsid w:val="008A17C9"/>
    <w:rsid w:val="008A1CDA"/>
    <w:rsid w:val="008A1D4D"/>
    <w:rsid w:val="008A1DE8"/>
    <w:rsid w:val="008A21B8"/>
    <w:rsid w:val="008A2424"/>
    <w:rsid w:val="008A242E"/>
    <w:rsid w:val="008A25BD"/>
    <w:rsid w:val="008A2620"/>
    <w:rsid w:val="008A2D33"/>
    <w:rsid w:val="008A2DA6"/>
    <w:rsid w:val="008A2DED"/>
    <w:rsid w:val="008A2E3D"/>
    <w:rsid w:val="008A2E45"/>
    <w:rsid w:val="008A2ED5"/>
    <w:rsid w:val="008A338D"/>
    <w:rsid w:val="008A3594"/>
    <w:rsid w:val="008A37EC"/>
    <w:rsid w:val="008A397C"/>
    <w:rsid w:val="008A3B19"/>
    <w:rsid w:val="008A3D8F"/>
    <w:rsid w:val="008A3F1B"/>
    <w:rsid w:val="008A44D0"/>
    <w:rsid w:val="008A4A27"/>
    <w:rsid w:val="008A4C2B"/>
    <w:rsid w:val="008A4CA9"/>
    <w:rsid w:val="008A5112"/>
    <w:rsid w:val="008A519A"/>
    <w:rsid w:val="008A521A"/>
    <w:rsid w:val="008A5774"/>
    <w:rsid w:val="008A5A7D"/>
    <w:rsid w:val="008A5F86"/>
    <w:rsid w:val="008A67BF"/>
    <w:rsid w:val="008A6879"/>
    <w:rsid w:val="008A717F"/>
    <w:rsid w:val="008A7231"/>
    <w:rsid w:val="008A731F"/>
    <w:rsid w:val="008A73E7"/>
    <w:rsid w:val="008A7544"/>
    <w:rsid w:val="008A769A"/>
    <w:rsid w:val="008A7A85"/>
    <w:rsid w:val="008A7B21"/>
    <w:rsid w:val="008A7F4E"/>
    <w:rsid w:val="008B00B2"/>
    <w:rsid w:val="008B00DE"/>
    <w:rsid w:val="008B024B"/>
    <w:rsid w:val="008B03A8"/>
    <w:rsid w:val="008B0586"/>
    <w:rsid w:val="008B064F"/>
    <w:rsid w:val="008B0A8C"/>
    <w:rsid w:val="008B0B73"/>
    <w:rsid w:val="008B0FF5"/>
    <w:rsid w:val="008B1085"/>
    <w:rsid w:val="008B165B"/>
    <w:rsid w:val="008B167E"/>
    <w:rsid w:val="008B16F4"/>
    <w:rsid w:val="008B1865"/>
    <w:rsid w:val="008B1D31"/>
    <w:rsid w:val="008B1D35"/>
    <w:rsid w:val="008B1F9B"/>
    <w:rsid w:val="008B2085"/>
    <w:rsid w:val="008B213A"/>
    <w:rsid w:val="008B2260"/>
    <w:rsid w:val="008B2463"/>
    <w:rsid w:val="008B24C0"/>
    <w:rsid w:val="008B2705"/>
    <w:rsid w:val="008B2FE9"/>
    <w:rsid w:val="008B3051"/>
    <w:rsid w:val="008B318F"/>
    <w:rsid w:val="008B3276"/>
    <w:rsid w:val="008B33B7"/>
    <w:rsid w:val="008B3405"/>
    <w:rsid w:val="008B358E"/>
    <w:rsid w:val="008B3A1D"/>
    <w:rsid w:val="008B3D8D"/>
    <w:rsid w:val="008B431A"/>
    <w:rsid w:val="008B456B"/>
    <w:rsid w:val="008B47DA"/>
    <w:rsid w:val="008B47F5"/>
    <w:rsid w:val="008B49AE"/>
    <w:rsid w:val="008B49EF"/>
    <w:rsid w:val="008B4A2A"/>
    <w:rsid w:val="008B4B68"/>
    <w:rsid w:val="008B5244"/>
    <w:rsid w:val="008B5D8D"/>
    <w:rsid w:val="008B5E70"/>
    <w:rsid w:val="008B620C"/>
    <w:rsid w:val="008B626B"/>
    <w:rsid w:val="008B643B"/>
    <w:rsid w:val="008B6490"/>
    <w:rsid w:val="008B6D4D"/>
    <w:rsid w:val="008B708B"/>
    <w:rsid w:val="008B7521"/>
    <w:rsid w:val="008B75CC"/>
    <w:rsid w:val="008B7860"/>
    <w:rsid w:val="008C0159"/>
    <w:rsid w:val="008C04E7"/>
    <w:rsid w:val="008C05FB"/>
    <w:rsid w:val="008C095F"/>
    <w:rsid w:val="008C0AC2"/>
    <w:rsid w:val="008C0B95"/>
    <w:rsid w:val="008C0D78"/>
    <w:rsid w:val="008C0DD3"/>
    <w:rsid w:val="008C1163"/>
    <w:rsid w:val="008C1246"/>
    <w:rsid w:val="008C171C"/>
    <w:rsid w:val="008C17C6"/>
    <w:rsid w:val="008C1BF1"/>
    <w:rsid w:val="008C1FEC"/>
    <w:rsid w:val="008C2038"/>
    <w:rsid w:val="008C2125"/>
    <w:rsid w:val="008C239F"/>
    <w:rsid w:val="008C246A"/>
    <w:rsid w:val="008C2495"/>
    <w:rsid w:val="008C281C"/>
    <w:rsid w:val="008C287C"/>
    <w:rsid w:val="008C29C8"/>
    <w:rsid w:val="008C2C66"/>
    <w:rsid w:val="008C2F2E"/>
    <w:rsid w:val="008C3092"/>
    <w:rsid w:val="008C314A"/>
    <w:rsid w:val="008C382B"/>
    <w:rsid w:val="008C39BA"/>
    <w:rsid w:val="008C3D09"/>
    <w:rsid w:val="008C42AF"/>
    <w:rsid w:val="008C450A"/>
    <w:rsid w:val="008C4537"/>
    <w:rsid w:val="008C454A"/>
    <w:rsid w:val="008C4606"/>
    <w:rsid w:val="008C4752"/>
    <w:rsid w:val="008C47AD"/>
    <w:rsid w:val="008C486D"/>
    <w:rsid w:val="008C49FF"/>
    <w:rsid w:val="008C4DDC"/>
    <w:rsid w:val="008C4E1B"/>
    <w:rsid w:val="008C4E61"/>
    <w:rsid w:val="008C5349"/>
    <w:rsid w:val="008C53B7"/>
    <w:rsid w:val="008C569E"/>
    <w:rsid w:val="008C5866"/>
    <w:rsid w:val="008C5923"/>
    <w:rsid w:val="008C5EB4"/>
    <w:rsid w:val="008C5F88"/>
    <w:rsid w:val="008C6035"/>
    <w:rsid w:val="008C609C"/>
    <w:rsid w:val="008C6453"/>
    <w:rsid w:val="008C6580"/>
    <w:rsid w:val="008C672E"/>
    <w:rsid w:val="008C6EAE"/>
    <w:rsid w:val="008C6EFF"/>
    <w:rsid w:val="008C6FEF"/>
    <w:rsid w:val="008C721A"/>
    <w:rsid w:val="008C7226"/>
    <w:rsid w:val="008C734C"/>
    <w:rsid w:val="008C7443"/>
    <w:rsid w:val="008C776F"/>
    <w:rsid w:val="008C77C0"/>
    <w:rsid w:val="008C7B26"/>
    <w:rsid w:val="008C7C4F"/>
    <w:rsid w:val="008C7F11"/>
    <w:rsid w:val="008D028D"/>
    <w:rsid w:val="008D037D"/>
    <w:rsid w:val="008D06A4"/>
    <w:rsid w:val="008D0904"/>
    <w:rsid w:val="008D099C"/>
    <w:rsid w:val="008D13D4"/>
    <w:rsid w:val="008D147C"/>
    <w:rsid w:val="008D15A3"/>
    <w:rsid w:val="008D1C1A"/>
    <w:rsid w:val="008D1D3E"/>
    <w:rsid w:val="008D1E17"/>
    <w:rsid w:val="008D1F74"/>
    <w:rsid w:val="008D1F96"/>
    <w:rsid w:val="008D20CC"/>
    <w:rsid w:val="008D20E5"/>
    <w:rsid w:val="008D23A4"/>
    <w:rsid w:val="008D24DA"/>
    <w:rsid w:val="008D259A"/>
    <w:rsid w:val="008D2B29"/>
    <w:rsid w:val="008D2C8A"/>
    <w:rsid w:val="008D2DB2"/>
    <w:rsid w:val="008D2EC9"/>
    <w:rsid w:val="008D2EE5"/>
    <w:rsid w:val="008D32BF"/>
    <w:rsid w:val="008D33AD"/>
    <w:rsid w:val="008D35E0"/>
    <w:rsid w:val="008D3891"/>
    <w:rsid w:val="008D38B9"/>
    <w:rsid w:val="008D38D7"/>
    <w:rsid w:val="008D38FB"/>
    <w:rsid w:val="008D39A9"/>
    <w:rsid w:val="008D3EC4"/>
    <w:rsid w:val="008D3EDA"/>
    <w:rsid w:val="008D41ED"/>
    <w:rsid w:val="008D42DA"/>
    <w:rsid w:val="008D43E6"/>
    <w:rsid w:val="008D492D"/>
    <w:rsid w:val="008D4AAE"/>
    <w:rsid w:val="008D4D81"/>
    <w:rsid w:val="008D4E6E"/>
    <w:rsid w:val="008D5340"/>
    <w:rsid w:val="008D53ED"/>
    <w:rsid w:val="008D558F"/>
    <w:rsid w:val="008D55F5"/>
    <w:rsid w:val="008D5750"/>
    <w:rsid w:val="008D58BF"/>
    <w:rsid w:val="008D5A5A"/>
    <w:rsid w:val="008D5A98"/>
    <w:rsid w:val="008D5B50"/>
    <w:rsid w:val="008D5D6B"/>
    <w:rsid w:val="008D5EB9"/>
    <w:rsid w:val="008D628F"/>
    <w:rsid w:val="008D6408"/>
    <w:rsid w:val="008D6481"/>
    <w:rsid w:val="008D64DD"/>
    <w:rsid w:val="008D66EC"/>
    <w:rsid w:val="008D6894"/>
    <w:rsid w:val="008D6BEF"/>
    <w:rsid w:val="008D6C71"/>
    <w:rsid w:val="008D6D29"/>
    <w:rsid w:val="008D6DD5"/>
    <w:rsid w:val="008D6F1B"/>
    <w:rsid w:val="008D705E"/>
    <w:rsid w:val="008D7630"/>
    <w:rsid w:val="008D77F6"/>
    <w:rsid w:val="008D7E65"/>
    <w:rsid w:val="008D7EDC"/>
    <w:rsid w:val="008E03F1"/>
    <w:rsid w:val="008E1685"/>
    <w:rsid w:val="008E16A1"/>
    <w:rsid w:val="008E1840"/>
    <w:rsid w:val="008E219C"/>
    <w:rsid w:val="008E234C"/>
    <w:rsid w:val="008E2558"/>
    <w:rsid w:val="008E2D99"/>
    <w:rsid w:val="008E30EC"/>
    <w:rsid w:val="008E3169"/>
    <w:rsid w:val="008E3273"/>
    <w:rsid w:val="008E3358"/>
    <w:rsid w:val="008E33AF"/>
    <w:rsid w:val="008E368D"/>
    <w:rsid w:val="008E3B93"/>
    <w:rsid w:val="008E405F"/>
    <w:rsid w:val="008E423A"/>
    <w:rsid w:val="008E45E0"/>
    <w:rsid w:val="008E46C9"/>
    <w:rsid w:val="008E5079"/>
    <w:rsid w:val="008E508E"/>
    <w:rsid w:val="008E50D5"/>
    <w:rsid w:val="008E54F8"/>
    <w:rsid w:val="008E55B0"/>
    <w:rsid w:val="008E5DA3"/>
    <w:rsid w:val="008E5F96"/>
    <w:rsid w:val="008E68D7"/>
    <w:rsid w:val="008E6D02"/>
    <w:rsid w:val="008E6F78"/>
    <w:rsid w:val="008E7A04"/>
    <w:rsid w:val="008E7A68"/>
    <w:rsid w:val="008E7E7E"/>
    <w:rsid w:val="008E7F00"/>
    <w:rsid w:val="008E7F0F"/>
    <w:rsid w:val="008F00DC"/>
    <w:rsid w:val="008F0345"/>
    <w:rsid w:val="008F0769"/>
    <w:rsid w:val="008F09D4"/>
    <w:rsid w:val="008F0D3D"/>
    <w:rsid w:val="008F1226"/>
    <w:rsid w:val="008F125C"/>
    <w:rsid w:val="008F12D8"/>
    <w:rsid w:val="008F15F3"/>
    <w:rsid w:val="008F1659"/>
    <w:rsid w:val="008F1797"/>
    <w:rsid w:val="008F198A"/>
    <w:rsid w:val="008F23D3"/>
    <w:rsid w:val="008F27A9"/>
    <w:rsid w:val="008F28D7"/>
    <w:rsid w:val="008F2AD1"/>
    <w:rsid w:val="008F2B96"/>
    <w:rsid w:val="008F2D3B"/>
    <w:rsid w:val="008F2DB8"/>
    <w:rsid w:val="008F2FD1"/>
    <w:rsid w:val="008F3486"/>
    <w:rsid w:val="008F3500"/>
    <w:rsid w:val="008F37E7"/>
    <w:rsid w:val="008F3ABB"/>
    <w:rsid w:val="008F3C4F"/>
    <w:rsid w:val="008F402D"/>
    <w:rsid w:val="008F4263"/>
    <w:rsid w:val="008F42DB"/>
    <w:rsid w:val="008F4315"/>
    <w:rsid w:val="008F46EA"/>
    <w:rsid w:val="008F472C"/>
    <w:rsid w:val="008F479C"/>
    <w:rsid w:val="008F48E2"/>
    <w:rsid w:val="008F4F93"/>
    <w:rsid w:val="008F53E3"/>
    <w:rsid w:val="008F5991"/>
    <w:rsid w:val="008F5C88"/>
    <w:rsid w:val="008F5DCF"/>
    <w:rsid w:val="008F61DA"/>
    <w:rsid w:val="008F6387"/>
    <w:rsid w:val="008F6575"/>
    <w:rsid w:val="008F6677"/>
    <w:rsid w:val="008F6744"/>
    <w:rsid w:val="008F6899"/>
    <w:rsid w:val="008F693C"/>
    <w:rsid w:val="008F6BED"/>
    <w:rsid w:val="008F6C43"/>
    <w:rsid w:val="008F6CC5"/>
    <w:rsid w:val="008F7032"/>
    <w:rsid w:val="008F7043"/>
    <w:rsid w:val="008F70F1"/>
    <w:rsid w:val="008F7304"/>
    <w:rsid w:val="008F731D"/>
    <w:rsid w:val="008F732C"/>
    <w:rsid w:val="008F77FE"/>
    <w:rsid w:val="008F7A62"/>
    <w:rsid w:val="008F7A6C"/>
    <w:rsid w:val="00900686"/>
    <w:rsid w:val="009009DC"/>
    <w:rsid w:val="00901072"/>
    <w:rsid w:val="009010E6"/>
    <w:rsid w:val="0090149D"/>
    <w:rsid w:val="009017E5"/>
    <w:rsid w:val="009018BE"/>
    <w:rsid w:val="00901B0A"/>
    <w:rsid w:val="00901B92"/>
    <w:rsid w:val="00901D53"/>
    <w:rsid w:val="00901DDA"/>
    <w:rsid w:val="00901F85"/>
    <w:rsid w:val="00901FA7"/>
    <w:rsid w:val="00901FC5"/>
    <w:rsid w:val="00902595"/>
    <w:rsid w:val="0090275A"/>
    <w:rsid w:val="009027EF"/>
    <w:rsid w:val="00902E33"/>
    <w:rsid w:val="00902E3F"/>
    <w:rsid w:val="009033DF"/>
    <w:rsid w:val="0090347E"/>
    <w:rsid w:val="009035EB"/>
    <w:rsid w:val="00903785"/>
    <w:rsid w:val="00903A3B"/>
    <w:rsid w:val="00903B2D"/>
    <w:rsid w:val="00903C4A"/>
    <w:rsid w:val="00903DB6"/>
    <w:rsid w:val="00904341"/>
    <w:rsid w:val="009044F7"/>
    <w:rsid w:val="00904AF3"/>
    <w:rsid w:val="00904BFB"/>
    <w:rsid w:val="00904D1F"/>
    <w:rsid w:val="00904DC1"/>
    <w:rsid w:val="00904F99"/>
    <w:rsid w:val="00904FC0"/>
    <w:rsid w:val="00904FD0"/>
    <w:rsid w:val="0090505A"/>
    <w:rsid w:val="00905284"/>
    <w:rsid w:val="00905629"/>
    <w:rsid w:val="009059DB"/>
    <w:rsid w:val="00905BD5"/>
    <w:rsid w:val="00905EB9"/>
    <w:rsid w:val="00906172"/>
    <w:rsid w:val="009061E2"/>
    <w:rsid w:val="00906470"/>
    <w:rsid w:val="009069BA"/>
    <w:rsid w:val="009069DF"/>
    <w:rsid w:val="00907252"/>
    <w:rsid w:val="00907277"/>
    <w:rsid w:val="009073A8"/>
    <w:rsid w:val="009074C3"/>
    <w:rsid w:val="0090796E"/>
    <w:rsid w:val="00910013"/>
    <w:rsid w:val="00910091"/>
    <w:rsid w:val="009102A2"/>
    <w:rsid w:val="009102D9"/>
    <w:rsid w:val="009103E8"/>
    <w:rsid w:val="0091040D"/>
    <w:rsid w:val="00910664"/>
    <w:rsid w:val="00910C3A"/>
    <w:rsid w:val="00910DCC"/>
    <w:rsid w:val="00910F7A"/>
    <w:rsid w:val="009110A5"/>
    <w:rsid w:val="00911153"/>
    <w:rsid w:val="0091126A"/>
    <w:rsid w:val="009115A2"/>
    <w:rsid w:val="00911878"/>
    <w:rsid w:val="00911990"/>
    <w:rsid w:val="00911D39"/>
    <w:rsid w:val="0091253F"/>
    <w:rsid w:val="0091285B"/>
    <w:rsid w:val="009129E8"/>
    <w:rsid w:val="00912A09"/>
    <w:rsid w:val="00913322"/>
    <w:rsid w:val="009135E6"/>
    <w:rsid w:val="00913651"/>
    <w:rsid w:val="0091409B"/>
    <w:rsid w:val="0091424D"/>
    <w:rsid w:val="009144E1"/>
    <w:rsid w:val="0091471E"/>
    <w:rsid w:val="0091491B"/>
    <w:rsid w:val="00914968"/>
    <w:rsid w:val="009149CF"/>
    <w:rsid w:val="00914BED"/>
    <w:rsid w:val="00914C12"/>
    <w:rsid w:val="00914D28"/>
    <w:rsid w:val="00914DAD"/>
    <w:rsid w:val="0091501B"/>
    <w:rsid w:val="00915040"/>
    <w:rsid w:val="0091527C"/>
    <w:rsid w:val="009152B3"/>
    <w:rsid w:val="00915446"/>
    <w:rsid w:val="009154C7"/>
    <w:rsid w:val="0091558B"/>
    <w:rsid w:val="00915598"/>
    <w:rsid w:val="0091563B"/>
    <w:rsid w:val="00915752"/>
    <w:rsid w:val="00915991"/>
    <w:rsid w:val="00915D32"/>
    <w:rsid w:val="00915FA1"/>
    <w:rsid w:val="0091602C"/>
    <w:rsid w:val="00916039"/>
    <w:rsid w:val="00916611"/>
    <w:rsid w:val="00916739"/>
    <w:rsid w:val="00916BD6"/>
    <w:rsid w:val="00916D8D"/>
    <w:rsid w:val="00916E60"/>
    <w:rsid w:val="00916F51"/>
    <w:rsid w:val="00917090"/>
    <w:rsid w:val="00917949"/>
    <w:rsid w:val="00917AF2"/>
    <w:rsid w:val="00917B26"/>
    <w:rsid w:val="00917CBB"/>
    <w:rsid w:val="009201F8"/>
    <w:rsid w:val="009202AF"/>
    <w:rsid w:val="009203A4"/>
    <w:rsid w:val="009203AD"/>
    <w:rsid w:val="009206D3"/>
    <w:rsid w:val="0092070F"/>
    <w:rsid w:val="00920B17"/>
    <w:rsid w:val="00920C58"/>
    <w:rsid w:val="00921003"/>
    <w:rsid w:val="0092120B"/>
    <w:rsid w:val="00921304"/>
    <w:rsid w:val="00921B61"/>
    <w:rsid w:val="00921B7D"/>
    <w:rsid w:val="00921E84"/>
    <w:rsid w:val="00921EF3"/>
    <w:rsid w:val="00921F46"/>
    <w:rsid w:val="00921FE7"/>
    <w:rsid w:val="0092202B"/>
    <w:rsid w:val="0092216A"/>
    <w:rsid w:val="00922217"/>
    <w:rsid w:val="00922639"/>
    <w:rsid w:val="009227E5"/>
    <w:rsid w:val="009229E6"/>
    <w:rsid w:val="00922B59"/>
    <w:rsid w:val="00922CC3"/>
    <w:rsid w:val="009232D8"/>
    <w:rsid w:val="00923944"/>
    <w:rsid w:val="009239F9"/>
    <w:rsid w:val="00923C2C"/>
    <w:rsid w:val="00923C54"/>
    <w:rsid w:val="00923F6A"/>
    <w:rsid w:val="00924240"/>
    <w:rsid w:val="00924400"/>
    <w:rsid w:val="00924A65"/>
    <w:rsid w:val="00924C23"/>
    <w:rsid w:val="00924C34"/>
    <w:rsid w:val="00924F35"/>
    <w:rsid w:val="00924F83"/>
    <w:rsid w:val="0092524C"/>
    <w:rsid w:val="009255D5"/>
    <w:rsid w:val="009255F0"/>
    <w:rsid w:val="00925681"/>
    <w:rsid w:val="00925774"/>
    <w:rsid w:val="00925A05"/>
    <w:rsid w:val="00925A8D"/>
    <w:rsid w:val="00925BC3"/>
    <w:rsid w:val="00925CD8"/>
    <w:rsid w:val="00925EE6"/>
    <w:rsid w:val="00926014"/>
    <w:rsid w:val="00926DFB"/>
    <w:rsid w:val="00927278"/>
    <w:rsid w:val="0092729D"/>
    <w:rsid w:val="009272EE"/>
    <w:rsid w:val="00927434"/>
    <w:rsid w:val="00927B44"/>
    <w:rsid w:val="00927DCE"/>
    <w:rsid w:val="00927E07"/>
    <w:rsid w:val="0093008A"/>
    <w:rsid w:val="009302CF"/>
    <w:rsid w:val="0093053B"/>
    <w:rsid w:val="00930845"/>
    <w:rsid w:val="009308BC"/>
    <w:rsid w:val="00930967"/>
    <w:rsid w:val="00930A6E"/>
    <w:rsid w:val="00930BA9"/>
    <w:rsid w:val="00930D0B"/>
    <w:rsid w:val="00930F39"/>
    <w:rsid w:val="0093135E"/>
    <w:rsid w:val="009314AA"/>
    <w:rsid w:val="00931637"/>
    <w:rsid w:val="0093167C"/>
    <w:rsid w:val="009316C6"/>
    <w:rsid w:val="009319A2"/>
    <w:rsid w:val="00931A92"/>
    <w:rsid w:val="00931C7C"/>
    <w:rsid w:val="00931D70"/>
    <w:rsid w:val="00931ECE"/>
    <w:rsid w:val="009320F4"/>
    <w:rsid w:val="009327B4"/>
    <w:rsid w:val="009327C7"/>
    <w:rsid w:val="009327EB"/>
    <w:rsid w:val="00932E5A"/>
    <w:rsid w:val="00932E80"/>
    <w:rsid w:val="00933026"/>
    <w:rsid w:val="0093312E"/>
    <w:rsid w:val="00933339"/>
    <w:rsid w:val="0093369E"/>
    <w:rsid w:val="0093396B"/>
    <w:rsid w:val="00933ADE"/>
    <w:rsid w:val="00934083"/>
    <w:rsid w:val="0093415D"/>
    <w:rsid w:val="00934288"/>
    <w:rsid w:val="009345D4"/>
    <w:rsid w:val="009348CB"/>
    <w:rsid w:val="009349EE"/>
    <w:rsid w:val="00934B6D"/>
    <w:rsid w:val="00934E00"/>
    <w:rsid w:val="009352D9"/>
    <w:rsid w:val="009354BE"/>
    <w:rsid w:val="00935A1D"/>
    <w:rsid w:val="00935AFC"/>
    <w:rsid w:val="00935B82"/>
    <w:rsid w:val="00935C5D"/>
    <w:rsid w:val="0093608B"/>
    <w:rsid w:val="009361B7"/>
    <w:rsid w:val="0093638D"/>
    <w:rsid w:val="009364CF"/>
    <w:rsid w:val="009364E6"/>
    <w:rsid w:val="00936961"/>
    <w:rsid w:val="00936ADE"/>
    <w:rsid w:val="00936B17"/>
    <w:rsid w:val="00936B9C"/>
    <w:rsid w:val="00936DB9"/>
    <w:rsid w:val="00936DF2"/>
    <w:rsid w:val="00936DF7"/>
    <w:rsid w:val="00937454"/>
    <w:rsid w:val="00937A2F"/>
    <w:rsid w:val="00937BA2"/>
    <w:rsid w:val="00937C53"/>
    <w:rsid w:val="00937EEB"/>
    <w:rsid w:val="00937F02"/>
    <w:rsid w:val="00937F22"/>
    <w:rsid w:val="009400F5"/>
    <w:rsid w:val="00940626"/>
    <w:rsid w:val="009406A3"/>
    <w:rsid w:val="009406D9"/>
    <w:rsid w:val="00940957"/>
    <w:rsid w:val="00940D62"/>
    <w:rsid w:val="009411AF"/>
    <w:rsid w:val="0094128C"/>
    <w:rsid w:val="0094141E"/>
    <w:rsid w:val="00941C31"/>
    <w:rsid w:val="00941F5B"/>
    <w:rsid w:val="0094212F"/>
    <w:rsid w:val="009423D6"/>
    <w:rsid w:val="00942417"/>
    <w:rsid w:val="009429B3"/>
    <w:rsid w:val="00942A10"/>
    <w:rsid w:val="00942A54"/>
    <w:rsid w:val="00942C28"/>
    <w:rsid w:val="009431FC"/>
    <w:rsid w:val="0094323F"/>
    <w:rsid w:val="0094386F"/>
    <w:rsid w:val="00943C6F"/>
    <w:rsid w:val="00943F76"/>
    <w:rsid w:val="0094406B"/>
    <w:rsid w:val="009440A0"/>
    <w:rsid w:val="00944B36"/>
    <w:rsid w:val="00944B77"/>
    <w:rsid w:val="0094504B"/>
    <w:rsid w:val="009451CB"/>
    <w:rsid w:val="009452C6"/>
    <w:rsid w:val="00945399"/>
    <w:rsid w:val="0094552B"/>
    <w:rsid w:val="009457B4"/>
    <w:rsid w:val="00945C2D"/>
    <w:rsid w:val="00945D79"/>
    <w:rsid w:val="00945F94"/>
    <w:rsid w:val="00946067"/>
    <w:rsid w:val="00946068"/>
    <w:rsid w:val="00946209"/>
    <w:rsid w:val="00946330"/>
    <w:rsid w:val="0094648E"/>
    <w:rsid w:val="00946616"/>
    <w:rsid w:val="00946931"/>
    <w:rsid w:val="009469F0"/>
    <w:rsid w:val="00946F0E"/>
    <w:rsid w:val="009472E8"/>
    <w:rsid w:val="00947442"/>
    <w:rsid w:val="00947654"/>
    <w:rsid w:val="0094777E"/>
    <w:rsid w:val="009477E4"/>
    <w:rsid w:val="00947825"/>
    <w:rsid w:val="00947A6E"/>
    <w:rsid w:val="00947D5A"/>
    <w:rsid w:val="009506E2"/>
    <w:rsid w:val="00950B04"/>
    <w:rsid w:val="00950BEC"/>
    <w:rsid w:val="00950C3F"/>
    <w:rsid w:val="00950CF9"/>
    <w:rsid w:val="00950DA4"/>
    <w:rsid w:val="00950E59"/>
    <w:rsid w:val="00950FB8"/>
    <w:rsid w:val="00951218"/>
    <w:rsid w:val="00951413"/>
    <w:rsid w:val="0095160E"/>
    <w:rsid w:val="00951680"/>
    <w:rsid w:val="009519EA"/>
    <w:rsid w:val="00951B0E"/>
    <w:rsid w:val="00951D28"/>
    <w:rsid w:val="00952086"/>
    <w:rsid w:val="00952B65"/>
    <w:rsid w:val="00952C97"/>
    <w:rsid w:val="00952E48"/>
    <w:rsid w:val="009533F6"/>
    <w:rsid w:val="00953577"/>
    <w:rsid w:val="00953AA4"/>
    <w:rsid w:val="00953C53"/>
    <w:rsid w:val="009540CF"/>
    <w:rsid w:val="00954413"/>
    <w:rsid w:val="0095447B"/>
    <w:rsid w:val="009545D0"/>
    <w:rsid w:val="009547D1"/>
    <w:rsid w:val="0095484A"/>
    <w:rsid w:val="00954ABB"/>
    <w:rsid w:val="00954BBF"/>
    <w:rsid w:val="00954D24"/>
    <w:rsid w:val="00954E34"/>
    <w:rsid w:val="00954EA9"/>
    <w:rsid w:val="00954EE5"/>
    <w:rsid w:val="009550DE"/>
    <w:rsid w:val="00955224"/>
    <w:rsid w:val="00955399"/>
    <w:rsid w:val="00955582"/>
    <w:rsid w:val="009555A1"/>
    <w:rsid w:val="00955610"/>
    <w:rsid w:val="009559BE"/>
    <w:rsid w:val="00955B5B"/>
    <w:rsid w:val="009561DD"/>
    <w:rsid w:val="00956336"/>
    <w:rsid w:val="009564AF"/>
    <w:rsid w:val="009567CA"/>
    <w:rsid w:val="009567D8"/>
    <w:rsid w:val="00956E88"/>
    <w:rsid w:val="00956F51"/>
    <w:rsid w:val="0095723D"/>
    <w:rsid w:val="00957246"/>
    <w:rsid w:val="00957C98"/>
    <w:rsid w:val="00957D8F"/>
    <w:rsid w:val="00957EF1"/>
    <w:rsid w:val="00960389"/>
    <w:rsid w:val="009603FD"/>
    <w:rsid w:val="00960640"/>
    <w:rsid w:val="00960A53"/>
    <w:rsid w:val="00960B1C"/>
    <w:rsid w:val="00960CBD"/>
    <w:rsid w:val="00960F73"/>
    <w:rsid w:val="009614FD"/>
    <w:rsid w:val="00961637"/>
    <w:rsid w:val="009616C9"/>
    <w:rsid w:val="00961997"/>
    <w:rsid w:val="00961D6B"/>
    <w:rsid w:val="00961DCA"/>
    <w:rsid w:val="00961DF3"/>
    <w:rsid w:val="009627C3"/>
    <w:rsid w:val="00962876"/>
    <w:rsid w:val="00962A8D"/>
    <w:rsid w:val="00962B1B"/>
    <w:rsid w:val="00962E69"/>
    <w:rsid w:val="0096333F"/>
    <w:rsid w:val="00963399"/>
    <w:rsid w:val="009633AD"/>
    <w:rsid w:val="009636BF"/>
    <w:rsid w:val="00963B19"/>
    <w:rsid w:val="00963B44"/>
    <w:rsid w:val="00963CAB"/>
    <w:rsid w:val="009640A9"/>
    <w:rsid w:val="009640AA"/>
    <w:rsid w:val="00964181"/>
    <w:rsid w:val="009641A7"/>
    <w:rsid w:val="009641FE"/>
    <w:rsid w:val="0096457C"/>
    <w:rsid w:val="009646CF"/>
    <w:rsid w:val="00964718"/>
    <w:rsid w:val="00964735"/>
    <w:rsid w:val="0096476F"/>
    <w:rsid w:val="009647AB"/>
    <w:rsid w:val="00964B8B"/>
    <w:rsid w:val="00964C4F"/>
    <w:rsid w:val="00964C7B"/>
    <w:rsid w:val="00964CBB"/>
    <w:rsid w:val="00964D66"/>
    <w:rsid w:val="00965282"/>
    <w:rsid w:val="0096530D"/>
    <w:rsid w:val="009653BF"/>
    <w:rsid w:val="00965600"/>
    <w:rsid w:val="009657AB"/>
    <w:rsid w:val="00965A46"/>
    <w:rsid w:val="00965E23"/>
    <w:rsid w:val="00965EB1"/>
    <w:rsid w:val="00965EBB"/>
    <w:rsid w:val="009660FB"/>
    <w:rsid w:val="0096618E"/>
    <w:rsid w:val="0096654C"/>
    <w:rsid w:val="0096657D"/>
    <w:rsid w:val="009668EC"/>
    <w:rsid w:val="00966959"/>
    <w:rsid w:val="00966A19"/>
    <w:rsid w:val="00966C54"/>
    <w:rsid w:val="00966EE9"/>
    <w:rsid w:val="00966FE1"/>
    <w:rsid w:val="0096700C"/>
    <w:rsid w:val="00967305"/>
    <w:rsid w:val="009676C3"/>
    <w:rsid w:val="009679C8"/>
    <w:rsid w:val="009679FC"/>
    <w:rsid w:val="00967B50"/>
    <w:rsid w:val="00967B9E"/>
    <w:rsid w:val="00967BA7"/>
    <w:rsid w:val="00970076"/>
    <w:rsid w:val="009701CC"/>
    <w:rsid w:val="009704C7"/>
    <w:rsid w:val="009707F2"/>
    <w:rsid w:val="00970F2B"/>
    <w:rsid w:val="00971684"/>
    <w:rsid w:val="00971787"/>
    <w:rsid w:val="00971892"/>
    <w:rsid w:val="00971A13"/>
    <w:rsid w:val="00971D19"/>
    <w:rsid w:val="0097213D"/>
    <w:rsid w:val="00972387"/>
    <w:rsid w:val="00972421"/>
    <w:rsid w:val="00972528"/>
    <w:rsid w:val="00972564"/>
    <w:rsid w:val="00972E6F"/>
    <w:rsid w:val="00972F30"/>
    <w:rsid w:val="009731FF"/>
    <w:rsid w:val="00973204"/>
    <w:rsid w:val="009735EE"/>
    <w:rsid w:val="00973AAB"/>
    <w:rsid w:val="00973D68"/>
    <w:rsid w:val="00973EE7"/>
    <w:rsid w:val="0097416E"/>
    <w:rsid w:val="009743C9"/>
    <w:rsid w:val="0097460F"/>
    <w:rsid w:val="009746C7"/>
    <w:rsid w:val="009749DF"/>
    <w:rsid w:val="00974E00"/>
    <w:rsid w:val="00974F1F"/>
    <w:rsid w:val="00974F3B"/>
    <w:rsid w:val="00974F9D"/>
    <w:rsid w:val="009751FB"/>
    <w:rsid w:val="009753C4"/>
    <w:rsid w:val="009754EE"/>
    <w:rsid w:val="00975828"/>
    <w:rsid w:val="009759DA"/>
    <w:rsid w:val="009759DD"/>
    <w:rsid w:val="00975AA7"/>
    <w:rsid w:val="00975C91"/>
    <w:rsid w:val="00975D8D"/>
    <w:rsid w:val="00975E36"/>
    <w:rsid w:val="0097606E"/>
    <w:rsid w:val="009760C2"/>
    <w:rsid w:val="0097620E"/>
    <w:rsid w:val="009763D3"/>
    <w:rsid w:val="009768F1"/>
    <w:rsid w:val="00976CAC"/>
    <w:rsid w:val="00977234"/>
    <w:rsid w:val="0097728D"/>
    <w:rsid w:val="0097730A"/>
    <w:rsid w:val="009773ED"/>
    <w:rsid w:val="00977430"/>
    <w:rsid w:val="009777B0"/>
    <w:rsid w:val="009777E8"/>
    <w:rsid w:val="00977849"/>
    <w:rsid w:val="009778A2"/>
    <w:rsid w:val="009778C3"/>
    <w:rsid w:val="00977D6E"/>
    <w:rsid w:val="0098031B"/>
    <w:rsid w:val="00980441"/>
    <w:rsid w:val="0098068B"/>
    <w:rsid w:val="00980A06"/>
    <w:rsid w:val="00980E30"/>
    <w:rsid w:val="00980ED9"/>
    <w:rsid w:val="00981205"/>
    <w:rsid w:val="00981589"/>
    <w:rsid w:val="00981598"/>
    <w:rsid w:val="00981787"/>
    <w:rsid w:val="009818B5"/>
    <w:rsid w:val="00981AAD"/>
    <w:rsid w:val="009822D2"/>
    <w:rsid w:val="00982364"/>
    <w:rsid w:val="009824E2"/>
    <w:rsid w:val="0098256E"/>
    <w:rsid w:val="00982975"/>
    <w:rsid w:val="009829D4"/>
    <w:rsid w:val="00982A80"/>
    <w:rsid w:val="00982B9A"/>
    <w:rsid w:val="00982E20"/>
    <w:rsid w:val="00982FD7"/>
    <w:rsid w:val="0098363F"/>
    <w:rsid w:val="009839B6"/>
    <w:rsid w:val="00983BCA"/>
    <w:rsid w:val="00983DE6"/>
    <w:rsid w:val="00984292"/>
    <w:rsid w:val="00984489"/>
    <w:rsid w:val="00984807"/>
    <w:rsid w:val="00984816"/>
    <w:rsid w:val="00984BFC"/>
    <w:rsid w:val="009852D2"/>
    <w:rsid w:val="009855E6"/>
    <w:rsid w:val="00985752"/>
    <w:rsid w:val="0098594B"/>
    <w:rsid w:val="00985A04"/>
    <w:rsid w:val="00985AF7"/>
    <w:rsid w:val="00985C39"/>
    <w:rsid w:val="009865CD"/>
    <w:rsid w:val="009865FD"/>
    <w:rsid w:val="00986751"/>
    <w:rsid w:val="00986B80"/>
    <w:rsid w:val="00986B9E"/>
    <w:rsid w:val="00986E04"/>
    <w:rsid w:val="00987115"/>
    <w:rsid w:val="0098733F"/>
    <w:rsid w:val="0098745B"/>
    <w:rsid w:val="00987AE3"/>
    <w:rsid w:val="009901B7"/>
    <w:rsid w:val="00990268"/>
    <w:rsid w:val="00990282"/>
    <w:rsid w:val="009903FE"/>
    <w:rsid w:val="009907AA"/>
    <w:rsid w:val="0099089A"/>
    <w:rsid w:val="00990D89"/>
    <w:rsid w:val="00990DC0"/>
    <w:rsid w:val="0099100C"/>
    <w:rsid w:val="009916C8"/>
    <w:rsid w:val="00991888"/>
    <w:rsid w:val="009919BA"/>
    <w:rsid w:val="009925CE"/>
    <w:rsid w:val="0099279B"/>
    <w:rsid w:val="00992990"/>
    <w:rsid w:val="009929BF"/>
    <w:rsid w:val="00992B81"/>
    <w:rsid w:val="00992C10"/>
    <w:rsid w:val="00992CE8"/>
    <w:rsid w:val="00992E31"/>
    <w:rsid w:val="00993109"/>
    <w:rsid w:val="0099315A"/>
    <w:rsid w:val="00993AE8"/>
    <w:rsid w:val="00993B1D"/>
    <w:rsid w:val="00993BF8"/>
    <w:rsid w:val="00993CFF"/>
    <w:rsid w:val="00993F29"/>
    <w:rsid w:val="009940FB"/>
    <w:rsid w:val="009947E9"/>
    <w:rsid w:val="00994A3C"/>
    <w:rsid w:val="00994CEC"/>
    <w:rsid w:val="00994D6A"/>
    <w:rsid w:val="009954EF"/>
    <w:rsid w:val="00995656"/>
    <w:rsid w:val="0099566E"/>
    <w:rsid w:val="009956D9"/>
    <w:rsid w:val="00995C4F"/>
    <w:rsid w:val="00995D0A"/>
    <w:rsid w:val="009962D5"/>
    <w:rsid w:val="00996866"/>
    <w:rsid w:val="00996B89"/>
    <w:rsid w:val="00997321"/>
    <w:rsid w:val="00997514"/>
    <w:rsid w:val="009975A3"/>
    <w:rsid w:val="00997613"/>
    <w:rsid w:val="009976DD"/>
    <w:rsid w:val="00997975"/>
    <w:rsid w:val="009979A2"/>
    <w:rsid w:val="00997AFD"/>
    <w:rsid w:val="00997E6D"/>
    <w:rsid w:val="00997EE3"/>
    <w:rsid w:val="00997F3F"/>
    <w:rsid w:val="00997FAF"/>
    <w:rsid w:val="009A0169"/>
    <w:rsid w:val="009A06DB"/>
    <w:rsid w:val="009A0861"/>
    <w:rsid w:val="009A08E6"/>
    <w:rsid w:val="009A094F"/>
    <w:rsid w:val="009A0AC1"/>
    <w:rsid w:val="009A0C70"/>
    <w:rsid w:val="009A0CC5"/>
    <w:rsid w:val="009A0D69"/>
    <w:rsid w:val="009A0F4B"/>
    <w:rsid w:val="009A101F"/>
    <w:rsid w:val="009A121B"/>
    <w:rsid w:val="009A1281"/>
    <w:rsid w:val="009A1647"/>
    <w:rsid w:val="009A16A9"/>
    <w:rsid w:val="009A1715"/>
    <w:rsid w:val="009A1901"/>
    <w:rsid w:val="009A1B96"/>
    <w:rsid w:val="009A1BA3"/>
    <w:rsid w:val="009A1E13"/>
    <w:rsid w:val="009A22B4"/>
    <w:rsid w:val="009A2620"/>
    <w:rsid w:val="009A2622"/>
    <w:rsid w:val="009A271C"/>
    <w:rsid w:val="009A272C"/>
    <w:rsid w:val="009A2838"/>
    <w:rsid w:val="009A2A1D"/>
    <w:rsid w:val="009A2A57"/>
    <w:rsid w:val="009A2AA5"/>
    <w:rsid w:val="009A2B77"/>
    <w:rsid w:val="009A2C41"/>
    <w:rsid w:val="009A31A5"/>
    <w:rsid w:val="009A35A7"/>
    <w:rsid w:val="009A35B9"/>
    <w:rsid w:val="009A36E1"/>
    <w:rsid w:val="009A37DA"/>
    <w:rsid w:val="009A3A26"/>
    <w:rsid w:val="009A3B09"/>
    <w:rsid w:val="009A3C1A"/>
    <w:rsid w:val="009A4171"/>
    <w:rsid w:val="009A4174"/>
    <w:rsid w:val="009A43BC"/>
    <w:rsid w:val="009A44C2"/>
    <w:rsid w:val="009A462C"/>
    <w:rsid w:val="009A46A6"/>
    <w:rsid w:val="009A4DEF"/>
    <w:rsid w:val="009A500A"/>
    <w:rsid w:val="009A5010"/>
    <w:rsid w:val="009A50E0"/>
    <w:rsid w:val="009A5166"/>
    <w:rsid w:val="009A52F1"/>
    <w:rsid w:val="009A5328"/>
    <w:rsid w:val="009A53BA"/>
    <w:rsid w:val="009A5697"/>
    <w:rsid w:val="009A5CCF"/>
    <w:rsid w:val="009A5CE7"/>
    <w:rsid w:val="009A5E27"/>
    <w:rsid w:val="009A6258"/>
    <w:rsid w:val="009A6320"/>
    <w:rsid w:val="009A64DF"/>
    <w:rsid w:val="009A6915"/>
    <w:rsid w:val="009A6D69"/>
    <w:rsid w:val="009A6DB9"/>
    <w:rsid w:val="009A6E91"/>
    <w:rsid w:val="009A6EE2"/>
    <w:rsid w:val="009A709A"/>
    <w:rsid w:val="009A71DD"/>
    <w:rsid w:val="009A7AFD"/>
    <w:rsid w:val="009A7E12"/>
    <w:rsid w:val="009A7EC3"/>
    <w:rsid w:val="009A7F8D"/>
    <w:rsid w:val="009B0162"/>
    <w:rsid w:val="009B044D"/>
    <w:rsid w:val="009B0477"/>
    <w:rsid w:val="009B059D"/>
    <w:rsid w:val="009B06EF"/>
    <w:rsid w:val="009B099E"/>
    <w:rsid w:val="009B0CD7"/>
    <w:rsid w:val="009B0F74"/>
    <w:rsid w:val="009B10A3"/>
    <w:rsid w:val="009B10F0"/>
    <w:rsid w:val="009B1173"/>
    <w:rsid w:val="009B151F"/>
    <w:rsid w:val="009B1A41"/>
    <w:rsid w:val="009B1B8A"/>
    <w:rsid w:val="009B1BA2"/>
    <w:rsid w:val="009B1CA7"/>
    <w:rsid w:val="009B2355"/>
    <w:rsid w:val="009B2481"/>
    <w:rsid w:val="009B2515"/>
    <w:rsid w:val="009B2648"/>
    <w:rsid w:val="009B26AA"/>
    <w:rsid w:val="009B2AF3"/>
    <w:rsid w:val="009B2FFA"/>
    <w:rsid w:val="009B3154"/>
    <w:rsid w:val="009B33C0"/>
    <w:rsid w:val="009B359F"/>
    <w:rsid w:val="009B3866"/>
    <w:rsid w:val="009B3893"/>
    <w:rsid w:val="009B4134"/>
    <w:rsid w:val="009B4682"/>
    <w:rsid w:val="009B4798"/>
    <w:rsid w:val="009B47F1"/>
    <w:rsid w:val="009B48CE"/>
    <w:rsid w:val="009B4D23"/>
    <w:rsid w:val="009B4E1F"/>
    <w:rsid w:val="009B50F3"/>
    <w:rsid w:val="009B5107"/>
    <w:rsid w:val="009B5188"/>
    <w:rsid w:val="009B5529"/>
    <w:rsid w:val="009B5864"/>
    <w:rsid w:val="009B59FA"/>
    <w:rsid w:val="009B5AD1"/>
    <w:rsid w:val="009B5D95"/>
    <w:rsid w:val="009B600C"/>
    <w:rsid w:val="009B6147"/>
    <w:rsid w:val="009B6328"/>
    <w:rsid w:val="009B6903"/>
    <w:rsid w:val="009B6A3E"/>
    <w:rsid w:val="009B6C1F"/>
    <w:rsid w:val="009B6FF7"/>
    <w:rsid w:val="009B75D9"/>
    <w:rsid w:val="009B786B"/>
    <w:rsid w:val="009C00C4"/>
    <w:rsid w:val="009C0469"/>
    <w:rsid w:val="009C05C1"/>
    <w:rsid w:val="009C062A"/>
    <w:rsid w:val="009C0745"/>
    <w:rsid w:val="009C0A22"/>
    <w:rsid w:val="009C0B51"/>
    <w:rsid w:val="009C0D1A"/>
    <w:rsid w:val="009C0F94"/>
    <w:rsid w:val="009C18E3"/>
    <w:rsid w:val="009C1B1E"/>
    <w:rsid w:val="009C1CD1"/>
    <w:rsid w:val="009C2367"/>
    <w:rsid w:val="009C2852"/>
    <w:rsid w:val="009C29F7"/>
    <w:rsid w:val="009C3054"/>
    <w:rsid w:val="009C30B3"/>
    <w:rsid w:val="009C30C2"/>
    <w:rsid w:val="009C3435"/>
    <w:rsid w:val="009C3796"/>
    <w:rsid w:val="009C3851"/>
    <w:rsid w:val="009C3A8F"/>
    <w:rsid w:val="009C3E95"/>
    <w:rsid w:val="009C3F4F"/>
    <w:rsid w:val="009C4055"/>
    <w:rsid w:val="009C420C"/>
    <w:rsid w:val="009C43CA"/>
    <w:rsid w:val="009C4690"/>
    <w:rsid w:val="009C4881"/>
    <w:rsid w:val="009C4B6F"/>
    <w:rsid w:val="009C4CEC"/>
    <w:rsid w:val="009C50EB"/>
    <w:rsid w:val="009C51B8"/>
    <w:rsid w:val="009C5317"/>
    <w:rsid w:val="009C5338"/>
    <w:rsid w:val="009C548E"/>
    <w:rsid w:val="009C54CB"/>
    <w:rsid w:val="009C5621"/>
    <w:rsid w:val="009C5A51"/>
    <w:rsid w:val="009C5C26"/>
    <w:rsid w:val="009C5E4D"/>
    <w:rsid w:val="009C5F0B"/>
    <w:rsid w:val="009C60B6"/>
    <w:rsid w:val="009C61D0"/>
    <w:rsid w:val="009C64EC"/>
    <w:rsid w:val="009C6915"/>
    <w:rsid w:val="009C70FF"/>
    <w:rsid w:val="009C717A"/>
    <w:rsid w:val="009C7410"/>
    <w:rsid w:val="009C7589"/>
    <w:rsid w:val="009C7755"/>
    <w:rsid w:val="009C777A"/>
    <w:rsid w:val="009C7792"/>
    <w:rsid w:val="009C78B3"/>
    <w:rsid w:val="009C7EBC"/>
    <w:rsid w:val="009D040D"/>
    <w:rsid w:val="009D04AE"/>
    <w:rsid w:val="009D0AE8"/>
    <w:rsid w:val="009D0FCD"/>
    <w:rsid w:val="009D0FD0"/>
    <w:rsid w:val="009D1106"/>
    <w:rsid w:val="009D125A"/>
    <w:rsid w:val="009D129D"/>
    <w:rsid w:val="009D1544"/>
    <w:rsid w:val="009D1921"/>
    <w:rsid w:val="009D1990"/>
    <w:rsid w:val="009D1BAC"/>
    <w:rsid w:val="009D1D24"/>
    <w:rsid w:val="009D1F12"/>
    <w:rsid w:val="009D2372"/>
    <w:rsid w:val="009D25D3"/>
    <w:rsid w:val="009D28DA"/>
    <w:rsid w:val="009D2B52"/>
    <w:rsid w:val="009D306A"/>
    <w:rsid w:val="009D3190"/>
    <w:rsid w:val="009D35AB"/>
    <w:rsid w:val="009D35DF"/>
    <w:rsid w:val="009D3952"/>
    <w:rsid w:val="009D3D7E"/>
    <w:rsid w:val="009D41FA"/>
    <w:rsid w:val="009D43FB"/>
    <w:rsid w:val="009D4AB6"/>
    <w:rsid w:val="009D4C80"/>
    <w:rsid w:val="009D5146"/>
    <w:rsid w:val="009D5210"/>
    <w:rsid w:val="009D5753"/>
    <w:rsid w:val="009D5EC1"/>
    <w:rsid w:val="009D615D"/>
    <w:rsid w:val="009D62A9"/>
    <w:rsid w:val="009D62F6"/>
    <w:rsid w:val="009D6326"/>
    <w:rsid w:val="009D633C"/>
    <w:rsid w:val="009D695E"/>
    <w:rsid w:val="009D69A9"/>
    <w:rsid w:val="009D6BBD"/>
    <w:rsid w:val="009D6D72"/>
    <w:rsid w:val="009D6DEF"/>
    <w:rsid w:val="009D6F57"/>
    <w:rsid w:val="009D70FD"/>
    <w:rsid w:val="009D7109"/>
    <w:rsid w:val="009D7129"/>
    <w:rsid w:val="009D735E"/>
    <w:rsid w:val="009D73DF"/>
    <w:rsid w:val="009D7815"/>
    <w:rsid w:val="009D7852"/>
    <w:rsid w:val="009D7B31"/>
    <w:rsid w:val="009D7C5E"/>
    <w:rsid w:val="009D7D7C"/>
    <w:rsid w:val="009D7E60"/>
    <w:rsid w:val="009E0058"/>
    <w:rsid w:val="009E0299"/>
    <w:rsid w:val="009E03AC"/>
    <w:rsid w:val="009E05BB"/>
    <w:rsid w:val="009E0A86"/>
    <w:rsid w:val="009E0B9F"/>
    <w:rsid w:val="009E0DD5"/>
    <w:rsid w:val="009E0E50"/>
    <w:rsid w:val="009E1326"/>
    <w:rsid w:val="009E1537"/>
    <w:rsid w:val="009E160C"/>
    <w:rsid w:val="009E1932"/>
    <w:rsid w:val="009E1A66"/>
    <w:rsid w:val="009E1BAD"/>
    <w:rsid w:val="009E20F3"/>
    <w:rsid w:val="009E2561"/>
    <w:rsid w:val="009E28AA"/>
    <w:rsid w:val="009E2ABD"/>
    <w:rsid w:val="009E2F3A"/>
    <w:rsid w:val="009E324C"/>
    <w:rsid w:val="009E335E"/>
    <w:rsid w:val="009E350E"/>
    <w:rsid w:val="009E3841"/>
    <w:rsid w:val="009E38A0"/>
    <w:rsid w:val="009E3944"/>
    <w:rsid w:val="009E3A55"/>
    <w:rsid w:val="009E3C1F"/>
    <w:rsid w:val="009E3F19"/>
    <w:rsid w:val="009E3F67"/>
    <w:rsid w:val="009E416F"/>
    <w:rsid w:val="009E41D6"/>
    <w:rsid w:val="009E43AB"/>
    <w:rsid w:val="009E4771"/>
    <w:rsid w:val="009E4856"/>
    <w:rsid w:val="009E4C61"/>
    <w:rsid w:val="009E4E54"/>
    <w:rsid w:val="009E4ED8"/>
    <w:rsid w:val="009E51F7"/>
    <w:rsid w:val="009E5202"/>
    <w:rsid w:val="009E5456"/>
    <w:rsid w:val="009E55E6"/>
    <w:rsid w:val="009E570C"/>
    <w:rsid w:val="009E57EA"/>
    <w:rsid w:val="009E57F7"/>
    <w:rsid w:val="009E58CF"/>
    <w:rsid w:val="009E5C5A"/>
    <w:rsid w:val="009E5E57"/>
    <w:rsid w:val="009E646A"/>
    <w:rsid w:val="009E67AF"/>
    <w:rsid w:val="009E681D"/>
    <w:rsid w:val="009E69D6"/>
    <w:rsid w:val="009E6C37"/>
    <w:rsid w:val="009E6CB5"/>
    <w:rsid w:val="009E71E3"/>
    <w:rsid w:val="009E7374"/>
    <w:rsid w:val="009E737C"/>
    <w:rsid w:val="009E7485"/>
    <w:rsid w:val="009E7746"/>
    <w:rsid w:val="009E79F1"/>
    <w:rsid w:val="009E7AD3"/>
    <w:rsid w:val="009F0026"/>
    <w:rsid w:val="009F01CD"/>
    <w:rsid w:val="009F0277"/>
    <w:rsid w:val="009F0371"/>
    <w:rsid w:val="009F054F"/>
    <w:rsid w:val="009F0555"/>
    <w:rsid w:val="009F08C8"/>
    <w:rsid w:val="009F093E"/>
    <w:rsid w:val="009F09D7"/>
    <w:rsid w:val="009F0CB3"/>
    <w:rsid w:val="009F0E9E"/>
    <w:rsid w:val="009F1792"/>
    <w:rsid w:val="009F17AD"/>
    <w:rsid w:val="009F17E0"/>
    <w:rsid w:val="009F1A4D"/>
    <w:rsid w:val="009F1B3F"/>
    <w:rsid w:val="009F1BD5"/>
    <w:rsid w:val="009F1CDC"/>
    <w:rsid w:val="009F1FF8"/>
    <w:rsid w:val="009F207C"/>
    <w:rsid w:val="009F233C"/>
    <w:rsid w:val="009F25B3"/>
    <w:rsid w:val="009F2A2F"/>
    <w:rsid w:val="009F2B9A"/>
    <w:rsid w:val="009F2E63"/>
    <w:rsid w:val="009F3015"/>
    <w:rsid w:val="009F30A8"/>
    <w:rsid w:val="009F33D3"/>
    <w:rsid w:val="009F34BB"/>
    <w:rsid w:val="009F3516"/>
    <w:rsid w:val="009F351A"/>
    <w:rsid w:val="009F3A90"/>
    <w:rsid w:val="009F3AFD"/>
    <w:rsid w:val="009F4256"/>
    <w:rsid w:val="009F42AC"/>
    <w:rsid w:val="009F4347"/>
    <w:rsid w:val="009F466E"/>
    <w:rsid w:val="009F4708"/>
    <w:rsid w:val="009F4BED"/>
    <w:rsid w:val="009F524B"/>
    <w:rsid w:val="009F54D0"/>
    <w:rsid w:val="009F600B"/>
    <w:rsid w:val="009F6444"/>
    <w:rsid w:val="009F64DB"/>
    <w:rsid w:val="009F67EB"/>
    <w:rsid w:val="009F6A25"/>
    <w:rsid w:val="009F74B9"/>
    <w:rsid w:val="009F76C8"/>
    <w:rsid w:val="009F792B"/>
    <w:rsid w:val="009F79DE"/>
    <w:rsid w:val="00A00271"/>
    <w:rsid w:val="00A00548"/>
    <w:rsid w:val="00A00732"/>
    <w:rsid w:val="00A007BC"/>
    <w:rsid w:val="00A008F0"/>
    <w:rsid w:val="00A00A75"/>
    <w:rsid w:val="00A00AD7"/>
    <w:rsid w:val="00A00C43"/>
    <w:rsid w:val="00A00F9C"/>
    <w:rsid w:val="00A01266"/>
    <w:rsid w:val="00A0154E"/>
    <w:rsid w:val="00A015DB"/>
    <w:rsid w:val="00A016B8"/>
    <w:rsid w:val="00A016E6"/>
    <w:rsid w:val="00A01BD7"/>
    <w:rsid w:val="00A01CF8"/>
    <w:rsid w:val="00A01F67"/>
    <w:rsid w:val="00A021D4"/>
    <w:rsid w:val="00A0236D"/>
    <w:rsid w:val="00A023AB"/>
    <w:rsid w:val="00A02405"/>
    <w:rsid w:val="00A024F0"/>
    <w:rsid w:val="00A02518"/>
    <w:rsid w:val="00A0254E"/>
    <w:rsid w:val="00A02831"/>
    <w:rsid w:val="00A02A18"/>
    <w:rsid w:val="00A02AA3"/>
    <w:rsid w:val="00A02D7B"/>
    <w:rsid w:val="00A02E42"/>
    <w:rsid w:val="00A030D1"/>
    <w:rsid w:val="00A0346A"/>
    <w:rsid w:val="00A03D17"/>
    <w:rsid w:val="00A03DF3"/>
    <w:rsid w:val="00A03E4D"/>
    <w:rsid w:val="00A041DB"/>
    <w:rsid w:val="00A04243"/>
    <w:rsid w:val="00A042B9"/>
    <w:rsid w:val="00A044E3"/>
    <w:rsid w:val="00A0482E"/>
    <w:rsid w:val="00A048B8"/>
    <w:rsid w:val="00A048C8"/>
    <w:rsid w:val="00A049B2"/>
    <w:rsid w:val="00A049F5"/>
    <w:rsid w:val="00A04A5E"/>
    <w:rsid w:val="00A04B36"/>
    <w:rsid w:val="00A04B74"/>
    <w:rsid w:val="00A04C19"/>
    <w:rsid w:val="00A04C80"/>
    <w:rsid w:val="00A04E4B"/>
    <w:rsid w:val="00A04EEB"/>
    <w:rsid w:val="00A04F12"/>
    <w:rsid w:val="00A05305"/>
    <w:rsid w:val="00A055F8"/>
    <w:rsid w:val="00A056AF"/>
    <w:rsid w:val="00A05771"/>
    <w:rsid w:val="00A05820"/>
    <w:rsid w:val="00A05AFB"/>
    <w:rsid w:val="00A05DED"/>
    <w:rsid w:val="00A05E0D"/>
    <w:rsid w:val="00A0631B"/>
    <w:rsid w:val="00A0670B"/>
    <w:rsid w:val="00A06A05"/>
    <w:rsid w:val="00A06C64"/>
    <w:rsid w:val="00A0716B"/>
    <w:rsid w:val="00A071E4"/>
    <w:rsid w:val="00A0735C"/>
    <w:rsid w:val="00A07565"/>
    <w:rsid w:val="00A077A6"/>
    <w:rsid w:val="00A077AB"/>
    <w:rsid w:val="00A07872"/>
    <w:rsid w:val="00A07F17"/>
    <w:rsid w:val="00A101C6"/>
    <w:rsid w:val="00A10D4C"/>
    <w:rsid w:val="00A10E4D"/>
    <w:rsid w:val="00A1103A"/>
    <w:rsid w:val="00A110B1"/>
    <w:rsid w:val="00A11117"/>
    <w:rsid w:val="00A113FB"/>
    <w:rsid w:val="00A1153F"/>
    <w:rsid w:val="00A11B89"/>
    <w:rsid w:val="00A120B8"/>
    <w:rsid w:val="00A1227B"/>
    <w:rsid w:val="00A123A7"/>
    <w:rsid w:val="00A12430"/>
    <w:rsid w:val="00A1277A"/>
    <w:rsid w:val="00A12B67"/>
    <w:rsid w:val="00A12C80"/>
    <w:rsid w:val="00A12DE6"/>
    <w:rsid w:val="00A12EEB"/>
    <w:rsid w:val="00A13055"/>
    <w:rsid w:val="00A132F5"/>
    <w:rsid w:val="00A1343C"/>
    <w:rsid w:val="00A13951"/>
    <w:rsid w:val="00A13F1A"/>
    <w:rsid w:val="00A14AAE"/>
    <w:rsid w:val="00A14DCE"/>
    <w:rsid w:val="00A154FF"/>
    <w:rsid w:val="00A158CD"/>
    <w:rsid w:val="00A1627E"/>
    <w:rsid w:val="00A16728"/>
    <w:rsid w:val="00A16A41"/>
    <w:rsid w:val="00A170B2"/>
    <w:rsid w:val="00A173FC"/>
    <w:rsid w:val="00A175FB"/>
    <w:rsid w:val="00A17714"/>
    <w:rsid w:val="00A17768"/>
    <w:rsid w:val="00A17D81"/>
    <w:rsid w:val="00A17ED1"/>
    <w:rsid w:val="00A17F68"/>
    <w:rsid w:val="00A17FE0"/>
    <w:rsid w:val="00A200EE"/>
    <w:rsid w:val="00A20132"/>
    <w:rsid w:val="00A2025D"/>
    <w:rsid w:val="00A2064B"/>
    <w:rsid w:val="00A20AD0"/>
    <w:rsid w:val="00A20E3B"/>
    <w:rsid w:val="00A2156D"/>
    <w:rsid w:val="00A2184C"/>
    <w:rsid w:val="00A21896"/>
    <w:rsid w:val="00A219EB"/>
    <w:rsid w:val="00A21C9D"/>
    <w:rsid w:val="00A21E6A"/>
    <w:rsid w:val="00A2239B"/>
    <w:rsid w:val="00A226B9"/>
    <w:rsid w:val="00A2288B"/>
    <w:rsid w:val="00A22A3A"/>
    <w:rsid w:val="00A22AB1"/>
    <w:rsid w:val="00A22B86"/>
    <w:rsid w:val="00A22D20"/>
    <w:rsid w:val="00A22EEC"/>
    <w:rsid w:val="00A22F78"/>
    <w:rsid w:val="00A22FCD"/>
    <w:rsid w:val="00A231B4"/>
    <w:rsid w:val="00A2327B"/>
    <w:rsid w:val="00A23382"/>
    <w:rsid w:val="00A234A6"/>
    <w:rsid w:val="00A23665"/>
    <w:rsid w:val="00A2393C"/>
    <w:rsid w:val="00A23E1D"/>
    <w:rsid w:val="00A23EC0"/>
    <w:rsid w:val="00A23F21"/>
    <w:rsid w:val="00A24203"/>
    <w:rsid w:val="00A245F1"/>
    <w:rsid w:val="00A248F3"/>
    <w:rsid w:val="00A24D7B"/>
    <w:rsid w:val="00A24EBE"/>
    <w:rsid w:val="00A24F01"/>
    <w:rsid w:val="00A2522A"/>
    <w:rsid w:val="00A25291"/>
    <w:rsid w:val="00A254FC"/>
    <w:rsid w:val="00A2592D"/>
    <w:rsid w:val="00A25C17"/>
    <w:rsid w:val="00A25D3E"/>
    <w:rsid w:val="00A25D9B"/>
    <w:rsid w:val="00A25EAC"/>
    <w:rsid w:val="00A25F1E"/>
    <w:rsid w:val="00A267D8"/>
    <w:rsid w:val="00A26B34"/>
    <w:rsid w:val="00A26C08"/>
    <w:rsid w:val="00A26EC6"/>
    <w:rsid w:val="00A273F6"/>
    <w:rsid w:val="00A27561"/>
    <w:rsid w:val="00A27587"/>
    <w:rsid w:val="00A276E1"/>
    <w:rsid w:val="00A27A0B"/>
    <w:rsid w:val="00A27CA9"/>
    <w:rsid w:val="00A30141"/>
    <w:rsid w:val="00A30627"/>
    <w:rsid w:val="00A306D3"/>
    <w:rsid w:val="00A30BEF"/>
    <w:rsid w:val="00A30D50"/>
    <w:rsid w:val="00A30D87"/>
    <w:rsid w:val="00A31336"/>
    <w:rsid w:val="00A3149A"/>
    <w:rsid w:val="00A31A38"/>
    <w:rsid w:val="00A31E2C"/>
    <w:rsid w:val="00A32015"/>
    <w:rsid w:val="00A3241D"/>
    <w:rsid w:val="00A326EA"/>
    <w:rsid w:val="00A3278E"/>
    <w:rsid w:val="00A327CA"/>
    <w:rsid w:val="00A3287D"/>
    <w:rsid w:val="00A32888"/>
    <w:rsid w:val="00A32C25"/>
    <w:rsid w:val="00A33421"/>
    <w:rsid w:val="00A33559"/>
    <w:rsid w:val="00A33746"/>
    <w:rsid w:val="00A338F8"/>
    <w:rsid w:val="00A34007"/>
    <w:rsid w:val="00A34370"/>
    <w:rsid w:val="00A343FF"/>
    <w:rsid w:val="00A344C6"/>
    <w:rsid w:val="00A3477C"/>
    <w:rsid w:val="00A349FE"/>
    <w:rsid w:val="00A34A9C"/>
    <w:rsid w:val="00A34DF4"/>
    <w:rsid w:val="00A3563B"/>
    <w:rsid w:val="00A362DF"/>
    <w:rsid w:val="00A3638D"/>
    <w:rsid w:val="00A3662F"/>
    <w:rsid w:val="00A3669C"/>
    <w:rsid w:val="00A36739"/>
    <w:rsid w:val="00A368B8"/>
    <w:rsid w:val="00A36A7D"/>
    <w:rsid w:val="00A36ABA"/>
    <w:rsid w:val="00A36B9B"/>
    <w:rsid w:val="00A36F54"/>
    <w:rsid w:val="00A3715F"/>
    <w:rsid w:val="00A377EA"/>
    <w:rsid w:val="00A3792D"/>
    <w:rsid w:val="00A3793D"/>
    <w:rsid w:val="00A37A56"/>
    <w:rsid w:val="00A37D3F"/>
    <w:rsid w:val="00A4019A"/>
    <w:rsid w:val="00A40360"/>
    <w:rsid w:val="00A4057E"/>
    <w:rsid w:val="00A40A0E"/>
    <w:rsid w:val="00A40B3A"/>
    <w:rsid w:val="00A40E95"/>
    <w:rsid w:val="00A40F63"/>
    <w:rsid w:val="00A41306"/>
    <w:rsid w:val="00A413B3"/>
    <w:rsid w:val="00A41424"/>
    <w:rsid w:val="00A414B2"/>
    <w:rsid w:val="00A41C9E"/>
    <w:rsid w:val="00A42366"/>
    <w:rsid w:val="00A42633"/>
    <w:rsid w:val="00A4278E"/>
    <w:rsid w:val="00A4284E"/>
    <w:rsid w:val="00A42FE1"/>
    <w:rsid w:val="00A43474"/>
    <w:rsid w:val="00A43579"/>
    <w:rsid w:val="00A43A1E"/>
    <w:rsid w:val="00A43C30"/>
    <w:rsid w:val="00A43D28"/>
    <w:rsid w:val="00A43D6A"/>
    <w:rsid w:val="00A43E2B"/>
    <w:rsid w:val="00A43F42"/>
    <w:rsid w:val="00A43FDD"/>
    <w:rsid w:val="00A440F3"/>
    <w:rsid w:val="00A44244"/>
    <w:rsid w:val="00A44634"/>
    <w:rsid w:val="00A44817"/>
    <w:rsid w:val="00A44850"/>
    <w:rsid w:val="00A44997"/>
    <w:rsid w:val="00A44ABE"/>
    <w:rsid w:val="00A44BAE"/>
    <w:rsid w:val="00A44FD6"/>
    <w:rsid w:val="00A45196"/>
    <w:rsid w:val="00A451E2"/>
    <w:rsid w:val="00A453D6"/>
    <w:rsid w:val="00A45B29"/>
    <w:rsid w:val="00A45C07"/>
    <w:rsid w:val="00A45F5B"/>
    <w:rsid w:val="00A46034"/>
    <w:rsid w:val="00A4615A"/>
    <w:rsid w:val="00A46443"/>
    <w:rsid w:val="00A464FC"/>
    <w:rsid w:val="00A467E9"/>
    <w:rsid w:val="00A46918"/>
    <w:rsid w:val="00A46B2A"/>
    <w:rsid w:val="00A46C3A"/>
    <w:rsid w:val="00A46E29"/>
    <w:rsid w:val="00A46E80"/>
    <w:rsid w:val="00A4719A"/>
    <w:rsid w:val="00A471BD"/>
    <w:rsid w:val="00A473ED"/>
    <w:rsid w:val="00A478DD"/>
    <w:rsid w:val="00A47B6F"/>
    <w:rsid w:val="00A47BCF"/>
    <w:rsid w:val="00A47BF3"/>
    <w:rsid w:val="00A502C4"/>
    <w:rsid w:val="00A502F6"/>
    <w:rsid w:val="00A5034B"/>
    <w:rsid w:val="00A506D0"/>
    <w:rsid w:val="00A50D93"/>
    <w:rsid w:val="00A50E19"/>
    <w:rsid w:val="00A50F23"/>
    <w:rsid w:val="00A5121A"/>
    <w:rsid w:val="00A51233"/>
    <w:rsid w:val="00A51243"/>
    <w:rsid w:val="00A51257"/>
    <w:rsid w:val="00A512A4"/>
    <w:rsid w:val="00A51665"/>
    <w:rsid w:val="00A5187D"/>
    <w:rsid w:val="00A51A5C"/>
    <w:rsid w:val="00A51E71"/>
    <w:rsid w:val="00A51EEA"/>
    <w:rsid w:val="00A52018"/>
    <w:rsid w:val="00A522A1"/>
    <w:rsid w:val="00A524FE"/>
    <w:rsid w:val="00A525E3"/>
    <w:rsid w:val="00A528E0"/>
    <w:rsid w:val="00A52EB2"/>
    <w:rsid w:val="00A52FCD"/>
    <w:rsid w:val="00A53218"/>
    <w:rsid w:val="00A53438"/>
    <w:rsid w:val="00A53871"/>
    <w:rsid w:val="00A53B4F"/>
    <w:rsid w:val="00A53B66"/>
    <w:rsid w:val="00A53E57"/>
    <w:rsid w:val="00A54207"/>
    <w:rsid w:val="00A543B4"/>
    <w:rsid w:val="00A543C0"/>
    <w:rsid w:val="00A544FE"/>
    <w:rsid w:val="00A548B0"/>
    <w:rsid w:val="00A549AC"/>
    <w:rsid w:val="00A54F06"/>
    <w:rsid w:val="00A555FD"/>
    <w:rsid w:val="00A55676"/>
    <w:rsid w:val="00A556AD"/>
    <w:rsid w:val="00A55997"/>
    <w:rsid w:val="00A56215"/>
    <w:rsid w:val="00A5640F"/>
    <w:rsid w:val="00A56496"/>
    <w:rsid w:val="00A56724"/>
    <w:rsid w:val="00A56966"/>
    <w:rsid w:val="00A570CE"/>
    <w:rsid w:val="00A570ED"/>
    <w:rsid w:val="00A573C4"/>
    <w:rsid w:val="00A57569"/>
    <w:rsid w:val="00A57574"/>
    <w:rsid w:val="00A57674"/>
    <w:rsid w:val="00A57828"/>
    <w:rsid w:val="00A5785F"/>
    <w:rsid w:val="00A57BEF"/>
    <w:rsid w:val="00A60086"/>
    <w:rsid w:val="00A60154"/>
    <w:rsid w:val="00A60243"/>
    <w:rsid w:val="00A60505"/>
    <w:rsid w:val="00A606FA"/>
    <w:rsid w:val="00A608E7"/>
    <w:rsid w:val="00A60B98"/>
    <w:rsid w:val="00A60C14"/>
    <w:rsid w:val="00A60CFC"/>
    <w:rsid w:val="00A61121"/>
    <w:rsid w:val="00A61744"/>
    <w:rsid w:val="00A61B7F"/>
    <w:rsid w:val="00A61EFC"/>
    <w:rsid w:val="00A62220"/>
    <w:rsid w:val="00A629D2"/>
    <w:rsid w:val="00A62D7E"/>
    <w:rsid w:val="00A63012"/>
    <w:rsid w:val="00A635E9"/>
    <w:rsid w:val="00A63B4B"/>
    <w:rsid w:val="00A63CED"/>
    <w:rsid w:val="00A642DB"/>
    <w:rsid w:val="00A645CA"/>
    <w:rsid w:val="00A646AF"/>
    <w:rsid w:val="00A64958"/>
    <w:rsid w:val="00A649EA"/>
    <w:rsid w:val="00A64C01"/>
    <w:rsid w:val="00A64E7A"/>
    <w:rsid w:val="00A65015"/>
    <w:rsid w:val="00A65251"/>
    <w:rsid w:val="00A6562F"/>
    <w:rsid w:val="00A656FB"/>
    <w:rsid w:val="00A65BC1"/>
    <w:rsid w:val="00A65E12"/>
    <w:rsid w:val="00A65F46"/>
    <w:rsid w:val="00A6612B"/>
    <w:rsid w:val="00A6640A"/>
    <w:rsid w:val="00A66531"/>
    <w:rsid w:val="00A66636"/>
    <w:rsid w:val="00A6664F"/>
    <w:rsid w:val="00A66A1A"/>
    <w:rsid w:val="00A66BA9"/>
    <w:rsid w:val="00A670FD"/>
    <w:rsid w:val="00A67139"/>
    <w:rsid w:val="00A671CD"/>
    <w:rsid w:val="00A67389"/>
    <w:rsid w:val="00A67A6E"/>
    <w:rsid w:val="00A67A75"/>
    <w:rsid w:val="00A67B18"/>
    <w:rsid w:val="00A67F5A"/>
    <w:rsid w:val="00A67F70"/>
    <w:rsid w:val="00A7043B"/>
    <w:rsid w:val="00A70776"/>
    <w:rsid w:val="00A70861"/>
    <w:rsid w:val="00A709BA"/>
    <w:rsid w:val="00A709C5"/>
    <w:rsid w:val="00A70BD6"/>
    <w:rsid w:val="00A70D12"/>
    <w:rsid w:val="00A70EFD"/>
    <w:rsid w:val="00A7136D"/>
    <w:rsid w:val="00A714BD"/>
    <w:rsid w:val="00A7163B"/>
    <w:rsid w:val="00A7178C"/>
    <w:rsid w:val="00A71807"/>
    <w:rsid w:val="00A7192B"/>
    <w:rsid w:val="00A71A80"/>
    <w:rsid w:val="00A7203F"/>
    <w:rsid w:val="00A72233"/>
    <w:rsid w:val="00A7255F"/>
    <w:rsid w:val="00A72732"/>
    <w:rsid w:val="00A72C8B"/>
    <w:rsid w:val="00A72E01"/>
    <w:rsid w:val="00A733B2"/>
    <w:rsid w:val="00A735D7"/>
    <w:rsid w:val="00A73869"/>
    <w:rsid w:val="00A73A2A"/>
    <w:rsid w:val="00A73A75"/>
    <w:rsid w:val="00A73C84"/>
    <w:rsid w:val="00A73D43"/>
    <w:rsid w:val="00A745DC"/>
    <w:rsid w:val="00A7501A"/>
    <w:rsid w:val="00A754A2"/>
    <w:rsid w:val="00A7561F"/>
    <w:rsid w:val="00A7587C"/>
    <w:rsid w:val="00A75FD8"/>
    <w:rsid w:val="00A76024"/>
    <w:rsid w:val="00A766B3"/>
    <w:rsid w:val="00A768CC"/>
    <w:rsid w:val="00A7692B"/>
    <w:rsid w:val="00A76986"/>
    <w:rsid w:val="00A76C75"/>
    <w:rsid w:val="00A76DEF"/>
    <w:rsid w:val="00A76E24"/>
    <w:rsid w:val="00A77221"/>
    <w:rsid w:val="00A779DD"/>
    <w:rsid w:val="00A77AB6"/>
    <w:rsid w:val="00A77DC3"/>
    <w:rsid w:val="00A80249"/>
    <w:rsid w:val="00A80733"/>
    <w:rsid w:val="00A80CF2"/>
    <w:rsid w:val="00A811A3"/>
    <w:rsid w:val="00A81426"/>
    <w:rsid w:val="00A814B0"/>
    <w:rsid w:val="00A8152A"/>
    <w:rsid w:val="00A81932"/>
    <w:rsid w:val="00A81C2A"/>
    <w:rsid w:val="00A8200E"/>
    <w:rsid w:val="00A82092"/>
    <w:rsid w:val="00A82111"/>
    <w:rsid w:val="00A8231F"/>
    <w:rsid w:val="00A82516"/>
    <w:rsid w:val="00A8295C"/>
    <w:rsid w:val="00A82A25"/>
    <w:rsid w:val="00A82EF1"/>
    <w:rsid w:val="00A8340D"/>
    <w:rsid w:val="00A83483"/>
    <w:rsid w:val="00A83B7B"/>
    <w:rsid w:val="00A83FC9"/>
    <w:rsid w:val="00A844A2"/>
    <w:rsid w:val="00A8493B"/>
    <w:rsid w:val="00A84BE1"/>
    <w:rsid w:val="00A85074"/>
    <w:rsid w:val="00A850BC"/>
    <w:rsid w:val="00A854E3"/>
    <w:rsid w:val="00A855C5"/>
    <w:rsid w:val="00A85A4E"/>
    <w:rsid w:val="00A85A66"/>
    <w:rsid w:val="00A86866"/>
    <w:rsid w:val="00A869D8"/>
    <w:rsid w:val="00A86A62"/>
    <w:rsid w:val="00A86F49"/>
    <w:rsid w:val="00A87041"/>
    <w:rsid w:val="00A870D1"/>
    <w:rsid w:val="00A87285"/>
    <w:rsid w:val="00A87544"/>
    <w:rsid w:val="00A876D9"/>
    <w:rsid w:val="00A87700"/>
    <w:rsid w:val="00A877E6"/>
    <w:rsid w:val="00A87A6F"/>
    <w:rsid w:val="00A9021F"/>
    <w:rsid w:val="00A90273"/>
    <w:rsid w:val="00A902AE"/>
    <w:rsid w:val="00A904BE"/>
    <w:rsid w:val="00A90856"/>
    <w:rsid w:val="00A9091F"/>
    <w:rsid w:val="00A90A07"/>
    <w:rsid w:val="00A90ACC"/>
    <w:rsid w:val="00A90D06"/>
    <w:rsid w:val="00A90D20"/>
    <w:rsid w:val="00A90FE7"/>
    <w:rsid w:val="00A91003"/>
    <w:rsid w:val="00A914A6"/>
    <w:rsid w:val="00A91891"/>
    <w:rsid w:val="00A91A39"/>
    <w:rsid w:val="00A91CE0"/>
    <w:rsid w:val="00A92061"/>
    <w:rsid w:val="00A9206C"/>
    <w:rsid w:val="00A925C6"/>
    <w:rsid w:val="00A927A2"/>
    <w:rsid w:val="00A929DF"/>
    <w:rsid w:val="00A92A57"/>
    <w:rsid w:val="00A92B49"/>
    <w:rsid w:val="00A93085"/>
    <w:rsid w:val="00A931C4"/>
    <w:rsid w:val="00A93235"/>
    <w:rsid w:val="00A93281"/>
    <w:rsid w:val="00A93427"/>
    <w:rsid w:val="00A93429"/>
    <w:rsid w:val="00A9347D"/>
    <w:rsid w:val="00A93AFE"/>
    <w:rsid w:val="00A93E28"/>
    <w:rsid w:val="00A93F06"/>
    <w:rsid w:val="00A94019"/>
    <w:rsid w:val="00A944B1"/>
    <w:rsid w:val="00A945EA"/>
    <w:rsid w:val="00A94AB4"/>
    <w:rsid w:val="00A94C31"/>
    <w:rsid w:val="00A94C8F"/>
    <w:rsid w:val="00A94D17"/>
    <w:rsid w:val="00A95170"/>
    <w:rsid w:val="00A951C0"/>
    <w:rsid w:val="00A953E0"/>
    <w:rsid w:val="00A95AFD"/>
    <w:rsid w:val="00A95D1E"/>
    <w:rsid w:val="00A9609A"/>
    <w:rsid w:val="00A960F7"/>
    <w:rsid w:val="00A96281"/>
    <w:rsid w:val="00A9631A"/>
    <w:rsid w:val="00A9647E"/>
    <w:rsid w:val="00A964B1"/>
    <w:rsid w:val="00A9663D"/>
    <w:rsid w:val="00A96778"/>
    <w:rsid w:val="00A967B9"/>
    <w:rsid w:val="00A96C8C"/>
    <w:rsid w:val="00A96D87"/>
    <w:rsid w:val="00A96D92"/>
    <w:rsid w:val="00A96E82"/>
    <w:rsid w:val="00A97004"/>
    <w:rsid w:val="00A97073"/>
    <w:rsid w:val="00A970F2"/>
    <w:rsid w:val="00A9717D"/>
    <w:rsid w:val="00A97429"/>
    <w:rsid w:val="00A97505"/>
    <w:rsid w:val="00A979B8"/>
    <w:rsid w:val="00A979D3"/>
    <w:rsid w:val="00A97DC0"/>
    <w:rsid w:val="00AA03B0"/>
    <w:rsid w:val="00AA057D"/>
    <w:rsid w:val="00AA0945"/>
    <w:rsid w:val="00AA0AE1"/>
    <w:rsid w:val="00AA0B88"/>
    <w:rsid w:val="00AA0C2D"/>
    <w:rsid w:val="00AA0E89"/>
    <w:rsid w:val="00AA0EB9"/>
    <w:rsid w:val="00AA0F0B"/>
    <w:rsid w:val="00AA0FF1"/>
    <w:rsid w:val="00AA1077"/>
    <w:rsid w:val="00AA11B2"/>
    <w:rsid w:val="00AA13D4"/>
    <w:rsid w:val="00AA1670"/>
    <w:rsid w:val="00AA1742"/>
    <w:rsid w:val="00AA1B1D"/>
    <w:rsid w:val="00AA1C2D"/>
    <w:rsid w:val="00AA1D72"/>
    <w:rsid w:val="00AA1ECC"/>
    <w:rsid w:val="00AA2130"/>
    <w:rsid w:val="00AA21D9"/>
    <w:rsid w:val="00AA22B9"/>
    <w:rsid w:val="00AA22BF"/>
    <w:rsid w:val="00AA246F"/>
    <w:rsid w:val="00AA2575"/>
    <w:rsid w:val="00AA2A1D"/>
    <w:rsid w:val="00AA2AE2"/>
    <w:rsid w:val="00AA2BC5"/>
    <w:rsid w:val="00AA2CA6"/>
    <w:rsid w:val="00AA2E02"/>
    <w:rsid w:val="00AA2E21"/>
    <w:rsid w:val="00AA3256"/>
    <w:rsid w:val="00AA33D6"/>
    <w:rsid w:val="00AA35EC"/>
    <w:rsid w:val="00AA36DE"/>
    <w:rsid w:val="00AA3B59"/>
    <w:rsid w:val="00AA3CC9"/>
    <w:rsid w:val="00AA3CF7"/>
    <w:rsid w:val="00AA3D61"/>
    <w:rsid w:val="00AA3E77"/>
    <w:rsid w:val="00AA3FF4"/>
    <w:rsid w:val="00AA43BF"/>
    <w:rsid w:val="00AA449E"/>
    <w:rsid w:val="00AA45C6"/>
    <w:rsid w:val="00AA47A4"/>
    <w:rsid w:val="00AA4B6A"/>
    <w:rsid w:val="00AA52E1"/>
    <w:rsid w:val="00AA542D"/>
    <w:rsid w:val="00AA5631"/>
    <w:rsid w:val="00AA57C1"/>
    <w:rsid w:val="00AA5C09"/>
    <w:rsid w:val="00AA5C0C"/>
    <w:rsid w:val="00AA5F6B"/>
    <w:rsid w:val="00AA5FAE"/>
    <w:rsid w:val="00AA60B6"/>
    <w:rsid w:val="00AA612B"/>
    <w:rsid w:val="00AA6240"/>
    <w:rsid w:val="00AA65B5"/>
    <w:rsid w:val="00AA6783"/>
    <w:rsid w:val="00AA6839"/>
    <w:rsid w:val="00AA69E6"/>
    <w:rsid w:val="00AA6BFE"/>
    <w:rsid w:val="00AA6CF9"/>
    <w:rsid w:val="00AA6E81"/>
    <w:rsid w:val="00AA6F60"/>
    <w:rsid w:val="00AA775F"/>
    <w:rsid w:val="00AA79F5"/>
    <w:rsid w:val="00AA7A29"/>
    <w:rsid w:val="00AA7BCC"/>
    <w:rsid w:val="00AA7BD6"/>
    <w:rsid w:val="00AA7D30"/>
    <w:rsid w:val="00AA7DD7"/>
    <w:rsid w:val="00AA7E92"/>
    <w:rsid w:val="00AB0256"/>
    <w:rsid w:val="00AB0D12"/>
    <w:rsid w:val="00AB0D6E"/>
    <w:rsid w:val="00AB0DDB"/>
    <w:rsid w:val="00AB0E26"/>
    <w:rsid w:val="00AB0EB8"/>
    <w:rsid w:val="00AB0F8B"/>
    <w:rsid w:val="00AB10C4"/>
    <w:rsid w:val="00AB129B"/>
    <w:rsid w:val="00AB131A"/>
    <w:rsid w:val="00AB1486"/>
    <w:rsid w:val="00AB14FA"/>
    <w:rsid w:val="00AB152E"/>
    <w:rsid w:val="00AB1891"/>
    <w:rsid w:val="00AB1E61"/>
    <w:rsid w:val="00AB1F3B"/>
    <w:rsid w:val="00AB1F70"/>
    <w:rsid w:val="00AB2165"/>
    <w:rsid w:val="00AB227D"/>
    <w:rsid w:val="00AB2333"/>
    <w:rsid w:val="00AB26C6"/>
    <w:rsid w:val="00AB27E1"/>
    <w:rsid w:val="00AB27F6"/>
    <w:rsid w:val="00AB2904"/>
    <w:rsid w:val="00AB29C9"/>
    <w:rsid w:val="00AB2AA9"/>
    <w:rsid w:val="00AB2C35"/>
    <w:rsid w:val="00AB2FF6"/>
    <w:rsid w:val="00AB2FFC"/>
    <w:rsid w:val="00AB39CB"/>
    <w:rsid w:val="00AB3AF6"/>
    <w:rsid w:val="00AB3D89"/>
    <w:rsid w:val="00AB3EBC"/>
    <w:rsid w:val="00AB4058"/>
    <w:rsid w:val="00AB45D7"/>
    <w:rsid w:val="00AB4751"/>
    <w:rsid w:val="00AB4848"/>
    <w:rsid w:val="00AB4938"/>
    <w:rsid w:val="00AB4AD8"/>
    <w:rsid w:val="00AB4BF1"/>
    <w:rsid w:val="00AB4CDF"/>
    <w:rsid w:val="00AB4DB1"/>
    <w:rsid w:val="00AB4EC7"/>
    <w:rsid w:val="00AB4FA3"/>
    <w:rsid w:val="00AB50A0"/>
    <w:rsid w:val="00AB521C"/>
    <w:rsid w:val="00AB5C18"/>
    <w:rsid w:val="00AB5DB8"/>
    <w:rsid w:val="00AB5F87"/>
    <w:rsid w:val="00AB6108"/>
    <w:rsid w:val="00AB6358"/>
    <w:rsid w:val="00AB6566"/>
    <w:rsid w:val="00AB66D5"/>
    <w:rsid w:val="00AB6796"/>
    <w:rsid w:val="00AB68FA"/>
    <w:rsid w:val="00AB6B58"/>
    <w:rsid w:val="00AB6FEE"/>
    <w:rsid w:val="00AB70F4"/>
    <w:rsid w:val="00AB71EB"/>
    <w:rsid w:val="00AB72CF"/>
    <w:rsid w:val="00AB752A"/>
    <w:rsid w:val="00AC00B8"/>
    <w:rsid w:val="00AC03AD"/>
    <w:rsid w:val="00AC09D9"/>
    <w:rsid w:val="00AC0AF1"/>
    <w:rsid w:val="00AC0D19"/>
    <w:rsid w:val="00AC0E97"/>
    <w:rsid w:val="00AC0F74"/>
    <w:rsid w:val="00AC0FB1"/>
    <w:rsid w:val="00AC1154"/>
    <w:rsid w:val="00AC13EF"/>
    <w:rsid w:val="00AC1504"/>
    <w:rsid w:val="00AC1563"/>
    <w:rsid w:val="00AC1CCA"/>
    <w:rsid w:val="00AC1CDA"/>
    <w:rsid w:val="00AC1E4F"/>
    <w:rsid w:val="00AC1EF4"/>
    <w:rsid w:val="00AC1F02"/>
    <w:rsid w:val="00AC2838"/>
    <w:rsid w:val="00AC29D9"/>
    <w:rsid w:val="00AC2DB4"/>
    <w:rsid w:val="00AC2E46"/>
    <w:rsid w:val="00AC2E7C"/>
    <w:rsid w:val="00AC314A"/>
    <w:rsid w:val="00AC3425"/>
    <w:rsid w:val="00AC38F6"/>
    <w:rsid w:val="00AC3FD5"/>
    <w:rsid w:val="00AC47B5"/>
    <w:rsid w:val="00AC4931"/>
    <w:rsid w:val="00AC4AFA"/>
    <w:rsid w:val="00AC4E22"/>
    <w:rsid w:val="00AC502C"/>
    <w:rsid w:val="00AC5369"/>
    <w:rsid w:val="00AC546F"/>
    <w:rsid w:val="00AC55A9"/>
    <w:rsid w:val="00AC58FC"/>
    <w:rsid w:val="00AC5914"/>
    <w:rsid w:val="00AC5F22"/>
    <w:rsid w:val="00AC5F60"/>
    <w:rsid w:val="00AC6212"/>
    <w:rsid w:val="00AC63A0"/>
    <w:rsid w:val="00AC6400"/>
    <w:rsid w:val="00AC6D5B"/>
    <w:rsid w:val="00AC70E9"/>
    <w:rsid w:val="00AC71A7"/>
    <w:rsid w:val="00AC72F7"/>
    <w:rsid w:val="00AC758C"/>
    <w:rsid w:val="00AC763D"/>
    <w:rsid w:val="00AC76A4"/>
    <w:rsid w:val="00AC7743"/>
    <w:rsid w:val="00AC784E"/>
    <w:rsid w:val="00AC78DA"/>
    <w:rsid w:val="00AC78E7"/>
    <w:rsid w:val="00AC792B"/>
    <w:rsid w:val="00AD05B2"/>
    <w:rsid w:val="00AD0719"/>
    <w:rsid w:val="00AD0C06"/>
    <w:rsid w:val="00AD0E45"/>
    <w:rsid w:val="00AD144D"/>
    <w:rsid w:val="00AD16D8"/>
    <w:rsid w:val="00AD1877"/>
    <w:rsid w:val="00AD1CA4"/>
    <w:rsid w:val="00AD1D43"/>
    <w:rsid w:val="00AD250E"/>
    <w:rsid w:val="00AD25A0"/>
    <w:rsid w:val="00AD27F1"/>
    <w:rsid w:val="00AD2855"/>
    <w:rsid w:val="00AD337A"/>
    <w:rsid w:val="00AD359D"/>
    <w:rsid w:val="00AD35E1"/>
    <w:rsid w:val="00AD37EB"/>
    <w:rsid w:val="00AD3A25"/>
    <w:rsid w:val="00AD3A43"/>
    <w:rsid w:val="00AD3ECC"/>
    <w:rsid w:val="00AD459E"/>
    <w:rsid w:val="00AD48FC"/>
    <w:rsid w:val="00AD4AAA"/>
    <w:rsid w:val="00AD4C1A"/>
    <w:rsid w:val="00AD4D17"/>
    <w:rsid w:val="00AD4D1E"/>
    <w:rsid w:val="00AD4D34"/>
    <w:rsid w:val="00AD4F39"/>
    <w:rsid w:val="00AD4FE6"/>
    <w:rsid w:val="00AD5173"/>
    <w:rsid w:val="00AD52D7"/>
    <w:rsid w:val="00AD55E0"/>
    <w:rsid w:val="00AD57DE"/>
    <w:rsid w:val="00AD57E5"/>
    <w:rsid w:val="00AD5B34"/>
    <w:rsid w:val="00AD5E0B"/>
    <w:rsid w:val="00AD6251"/>
    <w:rsid w:val="00AD6A10"/>
    <w:rsid w:val="00AD6FA4"/>
    <w:rsid w:val="00AD6FFB"/>
    <w:rsid w:val="00AD720E"/>
    <w:rsid w:val="00AD74BE"/>
    <w:rsid w:val="00AD7517"/>
    <w:rsid w:val="00AD75D3"/>
    <w:rsid w:val="00AD7924"/>
    <w:rsid w:val="00AD7D1A"/>
    <w:rsid w:val="00AD7EF6"/>
    <w:rsid w:val="00AD7FDC"/>
    <w:rsid w:val="00AE0129"/>
    <w:rsid w:val="00AE024B"/>
    <w:rsid w:val="00AE04AA"/>
    <w:rsid w:val="00AE058A"/>
    <w:rsid w:val="00AE0DE1"/>
    <w:rsid w:val="00AE10AB"/>
    <w:rsid w:val="00AE15B8"/>
    <w:rsid w:val="00AE19C0"/>
    <w:rsid w:val="00AE1B7D"/>
    <w:rsid w:val="00AE1DD3"/>
    <w:rsid w:val="00AE1DEC"/>
    <w:rsid w:val="00AE208E"/>
    <w:rsid w:val="00AE215C"/>
    <w:rsid w:val="00AE26EE"/>
    <w:rsid w:val="00AE2AA3"/>
    <w:rsid w:val="00AE2D18"/>
    <w:rsid w:val="00AE2DC0"/>
    <w:rsid w:val="00AE3035"/>
    <w:rsid w:val="00AE3388"/>
    <w:rsid w:val="00AE3414"/>
    <w:rsid w:val="00AE36E7"/>
    <w:rsid w:val="00AE378B"/>
    <w:rsid w:val="00AE3858"/>
    <w:rsid w:val="00AE38EE"/>
    <w:rsid w:val="00AE43D7"/>
    <w:rsid w:val="00AE46A3"/>
    <w:rsid w:val="00AE46B1"/>
    <w:rsid w:val="00AE511C"/>
    <w:rsid w:val="00AE5212"/>
    <w:rsid w:val="00AE550E"/>
    <w:rsid w:val="00AE5577"/>
    <w:rsid w:val="00AE55F6"/>
    <w:rsid w:val="00AE57EC"/>
    <w:rsid w:val="00AE5950"/>
    <w:rsid w:val="00AE5A0B"/>
    <w:rsid w:val="00AE5DBA"/>
    <w:rsid w:val="00AE5F4F"/>
    <w:rsid w:val="00AE5F9E"/>
    <w:rsid w:val="00AE61E5"/>
    <w:rsid w:val="00AE627C"/>
    <w:rsid w:val="00AE629F"/>
    <w:rsid w:val="00AE680B"/>
    <w:rsid w:val="00AE6AAA"/>
    <w:rsid w:val="00AE6AB1"/>
    <w:rsid w:val="00AE7948"/>
    <w:rsid w:val="00AF007A"/>
    <w:rsid w:val="00AF01AA"/>
    <w:rsid w:val="00AF022D"/>
    <w:rsid w:val="00AF0648"/>
    <w:rsid w:val="00AF0A59"/>
    <w:rsid w:val="00AF1453"/>
    <w:rsid w:val="00AF1481"/>
    <w:rsid w:val="00AF1815"/>
    <w:rsid w:val="00AF19D8"/>
    <w:rsid w:val="00AF1A51"/>
    <w:rsid w:val="00AF1C17"/>
    <w:rsid w:val="00AF22C4"/>
    <w:rsid w:val="00AF25B7"/>
    <w:rsid w:val="00AF26BB"/>
    <w:rsid w:val="00AF2A6B"/>
    <w:rsid w:val="00AF2AE1"/>
    <w:rsid w:val="00AF2F33"/>
    <w:rsid w:val="00AF32BA"/>
    <w:rsid w:val="00AF3569"/>
    <w:rsid w:val="00AF35BC"/>
    <w:rsid w:val="00AF364A"/>
    <w:rsid w:val="00AF3D24"/>
    <w:rsid w:val="00AF3DA0"/>
    <w:rsid w:val="00AF3DB6"/>
    <w:rsid w:val="00AF3DFE"/>
    <w:rsid w:val="00AF3F75"/>
    <w:rsid w:val="00AF4257"/>
    <w:rsid w:val="00AF48DA"/>
    <w:rsid w:val="00AF4B54"/>
    <w:rsid w:val="00AF4CA1"/>
    <w:rsid w:val="00AF5076"/>
    <w:rsid w:val="00AF5081"/>
    <w:rsid w:val="00AF51AC"/>
    <w:rsid w:val="00AF54BD"/>
    <w:rsid w:val="00AF55E2"/>
    <w:rsid w:val="00AF5763"/>
    <w:rsid w:val="00AF5C82"/>
    <w:rsid w:val="00AF5CEF"/>
    <w:rsid w:val="00AF5F88"/>
    <w:rsid w:val="00AF6257"/>
    <w:rsid w:val="00AF6446"/>
    <w:rsid w:val="00AF681C"/>
    <w:rsid w:val="00AF6A3D"/>
    <w:rsid w:val="00AF6A83"/>
    <w:rsid w:val="00AF6B82"/>
    <w:rsid w:val="00AF6C7F"/>
    <w:rsid w:val="00AF6CD4"/>
    <w:rsid w:val="00AF7041"/>
    <w:rsid w:val="00AF70A4"/>
    <w:rsid w:val="00AF7347"/>
    <w:rsid w:val="00AF7626"/>
    <w:rsid w:val="00AF76F6"/>
    <w:rsid w:val="00AF7788"/>
    <w:rsid w:val="00B000F5"/>
    <w:rsid w:val="00B003C4"/>
    <w:rsid w:val="00B0069E"/>
    <w:rsid w:val="00B00AC0"/>
    <w:rsid w:val="00B00D3F"/>
    <w:rsid w:val="00B00DF5"/>
    <w:rsid w:val="00B01158"/>
    <w:rsid w:val="00B01657"/>
    <w:rsid w:val="00B01702"/>
    <w:rsid w:val="00B0176F"/>
    <w:rsid w:val="00B018AA"/>
    <w:rsid w:val="00B01906"/>
    <w:rsid w:val="00B01A17"/>
    <w:rsid w:val="00B01A90"/>
    <w:rsid w:val="00B01BA8"/>
    <w:rsid w:val="00B01D4F"/>
    <w:rsid w:val="00B01E2A"/>
    <w:rsid w:val="00B01EB5"/>
    <w:rsid w:val="00B01F61"/>
    <w:rsid w:val="00B020B3"/>
    <w:rsid w:val="00B0298E"/>
    <w:rsid w:val="00B02A35"/>
    <w:rsid w:val="00B02D1F"/>
    <w:rsid w:val="00B0306E"/>
    <w:rsid w:val="00B034FA"/>
    <w:rsid w:val="00B03681"/>
    <w:rsid w:val="00B03994"/>
    <w:rsid w:val="00B03BA4"/>
    <w:rsid w:val="00B03C68"/>
    <w:rsid w:val="00B03E36"/>
    <w:rsid w:val="00B04134"/>
    <w:rsid w:val="00B041B1"/>
    <w:rsid w:val="00B0426F"/>
    <w:rsid w:val="00B044FC"/>
    <w:rsid w:val="00B046C5"/>
    <w:rsid w:val="00B049EA"/>
    <w:rsid w:val="00B04EFC"/>
    <w:rsid w:val="00B050F3"/>
    <w:rsid w:val="00B0523B"/>
    <w:rsid w:val="00B05382"/>
    <w:rsid w:val="00B0545D"/>
    <w:rsid w:val="00B054B0"/>
    <w:rsid w:val="00B059A8"/>
    <w:rsid w:val="00B05D7E"/>
    <w:rsid w:val="00B060C6"/>
    <w:rsid w:val="00B063A1"/>
    <w:rsid w:val="00B0642D"/>
    <w:rsid w:val="00B0651C"/>
    <w:rsid w:val="00B0651E"/>
    <w:rsid w:val="00B06B2C"/>
    <w:rsid w:val="00B07072"/>
    <w:rsid w:val="00B0772B"/>
    <w:rsid w:val="00B07967"/>
    <w:rsid w:val="00B07B8A"/>
    <w:rsid w:val="00B07E71"/>
    <w:rsid w:val="00B07F6E"/>
    <w:rsid w:val="00B1000A"/>
    <w:rsid w:val="00B10217"/>
    <w:rsid w:val="00B10ADE"/>
    <w:rsid w:val="00B10B0B"/>
    <w:rsid w:val="00B10BA5"/>
    <w:rsid w:val="00B10C17"/>
    <w:rsid w:val="00B10C32"/>
    <w:rsid w:val="00B11228"/>
    <w:rsid w:val="00B11251"/>
    <w:rsid w:val="00B11284"/>
    <w:rsid w:val="00B11A31"/>
    <w:rsid w:val="00B11EC3"/>
    <w:rsid w:val="00B12027"/>
    <w:rsid w:val="00B120E5"/>
    <w:rsid w:val="00B122F8"/>
    <w:rsid w:val="00B123CC"/>
    <w:rsid w:val="00B1258A"/>
    <w:rsid w:val="00B125DE"/>
    <w:rsid w:val="00B12654"/>
    <w:rsid w:val="00B12BCD"/>
    <w:rsid w:val="00B1313F"/>
    <w:rsid w:val="00B13327"/>
    <w:rsid w:val="00B134C9"/>
    <w:rsid w:val="00B136A1"/>
    <w:rsid w:val="00B136D4"/>
    <w:rsid w:val="00B1371F"/>
    <w:rsid w:val="00B1393B"/>
    <w:rsid w:val="00B13C8C"/>
    <w:rsid w:val="00B13CA9"/>
    <w:rsid w:val="00B13CAF"/>
    <w:rsid w:val="00B14086"/>
    <w:rsid w:val="00B1413B"/>
    <w:rsid w:val="00B142E0"/>
    <w:rsid w:val="00B143CE"/>
    <w:rsid w:val="00B144E2"/>
    <w:rsid w:val="00B14BBF"/>
    <w:rsid w:val="00B14CED"/>
    <w:rsid w:val="00B14D8F"/>
    <w:rsid w:val="00B14F40"/>
    <w:rsid w:val="00B151CD"/>
    <w:rsid w:val="00B1527D"/>
    <w:rsid w:val="00B152BC"/>
    <w:rsid w:val="00B153FD"/>
    <w:rsid w:val="00B154EE"/>
    <w:rsid w:val="00B15502"/>
    <w:rsid w:val="00B1577A"/>
    <w:rsid w:val="00B15910"/>
    <w:rsid w:val="00B15983"/>
    <w:rsid w:val="00B15F21"/>
    <w:rsid w:val="00B15FAC"/>
    <w:rsid w:val="00B162B8"/>
    <w:rsid w:val="00B16332"/>
    <w:rsid w:val="00B164FD"/>
    <w:rsid w:val="00B165EE"/>
    <w:rsid w:val="00B168EB"/>
    <w:rsid w:val="00B16990"/>
    <w:rsid w:val="00B16DED"/>
    <w:rsid w:val="00B170F2"/>
    <w:rsid w:val="00B1719E"/>
    <w:rsid w:val="00B172A6"/>
    <w:rsid w:val="00B1733A"/>
    <w:rsid w:val="00B179F9"/>
    <w:rsid w:val="00B17A40"/>
    <w:rsid w:val="00B17BC0"/>
    <w:rsid w:val="00B17C31"/>
    <w:rsid w:val="00B17E25"/>
    <w:rsid w:val="00B17EA0"/>
    <w:rsid w:val="00B17F21"/>
    <w:rsid w:val="00B2030A"/>
    <w:rsid w:val="00B206A6"/>
    <w:rsid w:val="00B208B6"/>
    <w:rsid w:val="00B2110D"/>
    <w:rsid w:val="00B2131A"/>
    <w:rsid w:val="00B2153A"/>
    <w:rsid w:val="00B21656"/>
    <w:rsid w:val="00B21707"/>
    <w:rsid w:val="00B219BC"/>
    <w:rsid w:val="00B21AF8"/>
    <w:rsid w:val="00B21B52"/>
    <w:rsid w:val="00B21BCD"/>
    <w:rsid w:val="00B21D45"/>
    <w:rsid w:val="00B223B3"/>
    <w:rsid w:val="00B229E7"/>
    <w:rsid w:val="00B22ABB"/>
    <w:rsid w:val="00B22AE0"/>
    <w:rsid w:val="00B22C14"/>
    <w:rsid w:val="00B235B3"/>
    <w:rsid w:val="00B23814"/>
    <w:rsid w:val="00B23B21"/>
    <w:rsid w:val="00B23D06"/>
    <w:rsid w:val="00B23F8B"/>
    <w:rsid w:val="00B24443"/>
    <w:rsid w:val="00B24448"/>
    <w:rsid w:val="00B24F85"/>
    <w:rsid w:val="00B25289"/>
    <w:rsid w:val="00B252DD"/>
    <w:rsid w:val="00B25402"/>
    <w:rsid w:val="00B25A1B"/>
    <w:rsid w:val="00B25B1B"/>
    <w:rsid w:val="00B25D1B"/>
    <w:rsid w:val="00B25E80"/>
    <w:rsid w:val="00B25EF6"/>
    <w:rsid w:val="00B260DF"/>
    <w:rsid w:val="00B2651C"/>
    <w:rsid w:val="00B26BDE"/>
    <w:rsid w:val="00B26D82"/>
    <w:rsid w:val="00B26ED5"/>
    <w:rsid w:val="00B26F41"/>
    <w:rsid w:val="00B2711C"/>
    <w:rsid w:val="00B27A26"/>
    <w:rsid w:val="00B27AD1"/>
    <w:rsid w:val="00B27B97"/>
    <w:rsid w:val="00B27C72"/>
    <w:rsid w:val="00B3029F"/>
    <w:rsid w:val="00B304BB"/>
    <w:rsid w:val="00B304E9"/>
    <w:rsid w:val="00B30542"/>
    <w:rsid w:val="00B30784"/>
    <w:rsid w:val="00B30A49"/>
    <w:rsid w:val="00B30A51"/>
    <w:rsid w:val="00B30E17"/>
    <w:rsid w:val="00B30F62"/>
    <w:rsid w:val="00B30F67"/>
    <w:rsid w:val="00B311EB"/>
    <w:rsid w:val="00B31719"/>
    <w:rsid w:val="00B31940"/>
    <w:rsid w:val="00B31946"/>
    <w:rsid w:val="00B31A3A"/>
    <w:rsid w:val="00B31A48"/>
    <w:rsid w:val="00B31B29"/>
    <w:rsid w:val="00B32276"/>
    <w:rsid w:val="00B323B7"/>
    <w:rsid w:val="00B323F7"/>
    <w:rsid w:val="00B327FC"/>
    <w:rsid w:val="00B32860"/>
    <w:rsid w:val="00B328EC"/>
    <w:rsid w:val="00B328FD"/>
    <w:rsid w:val="00B32D2F"/>
    <w:rsid w:val="00B32E4A"/>
    <w:rsid w:val="00B3303A"/>
    <w:rsid w:val="00B33084"/>
    <w:rsid w:val="00B330AC"/>
    <w:rsid w:val="00B33345"/>
    <w:rsid w:val="00B33805"/>
    <w:rsid w:val="00B3387B"/>
    <w:rsid w:val="00B33C18"/>
    <w:rsid w:val="00B33C43"/>
    <w:rsid w:val="00B33D95"/>
    <w:rsid w:val="00B343C9"/>
    <w:rsid w:val="00B34461"/>
    <w:rsid w:val="00B3452A"/>
    <w:rsid w:val="00B34573"/>
    <w:rsid w:val="00B34773"/>
    <w:rsid w:val="00B349A2"/>
    <w:rsid w:val="00B34F9A"/>
    <w:rsid w:val="00B35075"/>
    <w:rsid w:val="00B3531D"/>
    <w:rsid w:val="00B35621"/>
    <w:rsid w:val="00B358E3"/>
    <w:rsid w:val="00B35AB0"/>
    <w:rsid w:val="00B3606F"/>
    <w:rsid w:val="00B360C6"/>
    <w:rsid w:val="00B363DE"/>
    <w:rsid w:val="00B367F7"/>
    <w:rsid w:val="00B36895"/>
    <w:rsid w:val="00B36A0D"/>
    <w:rsid w:val="00B36AB2"/>
    <w:rsid w:val="00B36AED"/>
    <w:rsid w:val="00B36B22"/>
    <w:rsid w:val="00B36BAA"/>
    <w:rsid w:val="00B37048"/>
    <w:rsid w:val="00B372E2"/>
    <w:rsid w:val="00B37551"/>
    <w:rsid w:val="00B37800"/>
    <w:rsid w:val="00B379E7"/>
    <w:rsid w:val="00B37D10"/>
    <w:rsid w:val="00B37D76"/>
    <w:rsid w:val="00B37F15"/>
    <w:rsid w:val="00B4042B"/>
    <w:rsid w:val="00B404BE"/>
    <w:rsid w:val="00B4061B"/>
    <w:rsid w:val="00B407B9"/>
    <w:rsid w:val="00B407F9"/>
    <w:rsid w:val="00B40900"/>
    <w:rsid w:val="00B409FB"/>
    <w:rsid w:val="00B40A14"/>
    <w:rsid w:val="00B41257"/>
    <w:rsid w:val="00B41310"/>
    <w:rsid w:val="00B41825"/>
    <w:rsid w:val="00B41B0D"/>
    <w:rsid w:val="00B41C11"/>
    <w:rsid w:val="00B41D66"/>
    <w:rsid w:val="00B41E02"/>
    <w:rsid w:val="00B421ED"/>
    <w:rsid w:val="00B4244C"/>
    <w:rsid w:val="00B42559"/>
    <w:rsid w:val="00B42686"/>
    <w:rsid w:val="00B42D05"/>
    <w:rsid w:val="00B42D1E"/>
    <w:rsid w:val="00B42D88"/>
    <w:rsid w:val="00B43319"/>
    <w:rsid w:val="00B43493"/>
    <w:rsid w:val="00B434B0"/>
    <w:rsid w:val="00B4375E"/>
    <w:rsid w:val="00B439C2"/>
    <w:rsid w:val="00B439DC"/>
    <w:rsid w:val="00B43BBE"/>
    <w:rsid w:val="00B43E60"/>
    <w:rsid w:val="00B4401A"/>
    <w:rsid w:val="00B4428A"/>
    <w:rsid w:val="00B4469E"/>
    <w:rsid w:val="00B4482C"/>
    <w:rsid w:val="00B44946"/>
    <w:rsid w:val="00B44A45"/>
    <w:rsid w:val="00B44C24"/>
    <w:rsid w:val="00B44C4C"/>
    <w:rsid w:val="00B44DF4"/>
    <w:rsid w:val="00B44ECA"/>
    <w:rsid w:val="00B45065"/>
    <w:rsid w:val="00B45363"/>
    <w:rsid w:val="00B455B5"/>
    <w:rsid w:val="00B456F2"/>
    <w:rsid w:val="00B45E32"/>
    <w:rsid w:val="00B45F42"/>
    <w:rsid w:val="00B45F4B"/>
    <w:rsid w:val="00B463D7"/>
    <w:rsid w:val="00B46749"/>
    <w:rsid w:val="00B46FFC"/>
    <w:rsid w:val="00B47032"/>
    <w:rsid w:val="00B472C0"/>
    <w:rsid w:val="00B473C2"/>
    <w:rsid w:val="00B473E8"/>
    <w:rsid w:val="00B47462"/>
    <w:rsid w:val="00B47715"/>
    <w:rsid w:val="00B47763"/>
    <w:rsid w:val="00B47858"/>
    <w:rsid w:val="00B479E1"/>
    <w:rsid w:val="00B47A09"/>
    <w:rsid w:val="00B5015B"/>
    <w:rsid w:val="00B5028B"/>
    <w:rsid w:val="00B5031C"/>
    <w:rsid w:val="00B505F1"/>
    <w:rsid w:val="00B50771"/>
    <w:rsid w:val="00B509F4"/>
    <w:rsid w:val="00B50AA2"/>
    <w:rsid w:val="00B50AF0"/>
    <w:rsid w:val="00B50B3F"/>
    <w:rsid w:val="00B50BA9"/>
    <w:rsid w:val="00B50DCE"/>
    <w:rsid w:val="00B50E54"/>
    <w:rsid w:val="00B50F13"/>
    <w:rsid w:val="00B50FDF"/>
    <w:rsid w:val="00B5144D"/>
    <w:rsid w:val="00B514C0"/>
    <w:rsid w:val="00B515E4"/>
    <w:rsid w:val="00B5181F"/>
    <w:rsid w:val="00B51B05"/>
    <w:rsid w:val="00B520D8"/>
    <w:rsid w:val="00B522E5"/>
    <w:rsid w:val="00B52773"/>
    <w:rsid w:val="00B52905"/>
    <w:rsid w:val="00B52A8C"/>
    <w:rsid w:val="00B52AEF"/>
    <w:rsid w:val="00B52D47"/>
    <w:rsid w:val="00B52FFE"/>
    <w:rsid w:val="00B538AB"/>
    <w:rsid w:val="00B539E9"/>
    <w:rsid w:val="00B53AC8"/>
    <w:rsid w:val="00B53F9B"/>
    <w:rsid w:val="00B541C5"/>
    <w:rsid w:val="00B54423"/>
    <w:rsid w:val="00B545EE"/>
    <w:rsid w:val="00B5460C"/>
    <w:rsid w:val="00B54618"/>
    <w:rsid w:val="00B54D9C"/>
    <w:rsid w:val="00B54F5E"/>
    <w:rsid w:val="00B550D7"/>
    <w:rsid w:val="00B5537D"/>
    <w:rsid w:val="00B553A1"/>
    <w:rsid w:val="00B55F16"/>
    <w:rsid w:val="00B55F33"/>
    <w:rsid w:val="00B562A5"/>
    <w:rsid w:val="00B565FD"/>
    <w:rsid w:val="00B56865"/>
    <w:rsid w:val="00B56872"/>
    <w:rsid w:val="00B5693F"/>
    <w:rsid w:val="00B56B00"/>
    <w:rsid w:val="00B56C0C"/>
    <w:rsid w:val="00B56CC0"/>
    <w:rsid w:val="00B57493"/>
    <w:rsid w:val="00B5761D"/>
    <w:rsid w:val="00B576A6"/>
    <w:rsid w:val="00B57748"/>
    <w:rsid w:val="00B57761"/>
    <w:rsid w:val="00B57802"/>
    <w:rsid w:val="00B57B08"/>
    <w:rsid w:val="00B57D61"/>
    <w:rsid w:val="00B57E17"/>
    <w:rsid w:val="00B57EFF"/>
    <w:rsid w:val="00B60213"/>
    <w:rsid w:val="00B602FE"/>
    <w:rsid w:val="00B606DC"/>
    <w:rsid w:val="00B608C5"/>
    <w:rsid w:val="00B608E3"/>
    <w:rsid w:val="00B609C6"/>
    <w:rsid w:val="00B60B49"/>
    <w:rsid w:val="00B60E0C"/>
    <w:rsid w:val="00B610DC"/>
    <w:rsid w:val="00B6144F"/>
    <w:rsid w:val="00B61465"/>
    <w:rsid w:val="00B615AA"/>
    <w:rsid w:val="00B61BCC"/>
    <w:rsid w:val="00B61BE4"/>
    <w:rsid w:val="00B61DE2"/>
    <w:rsid w:val="00B61E3D"/>
    <w:rsid w:val="00B626F4"/>
    <w:rsid w:val="00B6274F"/>
    <w:rsid w:val="00B6286C"/>
    <w:rsid w:val="00B62964"/>
    <w:rsid w:val="00B62AF3"/>
    <w:rsid w:val="00B62F5B"/>
    <w:rsid w:val="00B638B6"/>
    <w:rsid w:val="00B63D6C"/>
    <w:rsid w:val="00B63E20"/>
    <w:rsid w:val="00B63E21"/>
    <w:rsid w:val="00B63E92"/>
    <w:rsid w:val="00B643B0"/>
    <w:rsid w:val="00B6469F"/>
    <w:rsid w:val="00B648A2"/>
    <w:rsid w:val="00B64B64"/>
    <w:rsid w:val="00B64B70"/>
    <w:rsid w:val="00B64D5C"/>
    <w:rsid w:val="00B64DCB"/>
    <w:rsid w:val="00B64F72"/>
    <w:rsid w:val="00B64F7D"/>
    <w:rsid w:val="00B65319"/>
    <w:rsid w:val="00B65540"/>
    <w:rsid w:val="00B65D3D"/>
    <w:rsid w:val="00B65EAE"/>
    <w:rsid w:val="00B65ED7"/>
    <w:rsid w:val="00B66850"/>
    <w:rsid w:val="00B669FE"/>
    <w:rsid w:val="00B66CA6"/>
    <w:rsid w:val="00B66F78"/>
    <w:rsid w:val="00B66F93"/>
    <w:rsid w:val="00B67357"/>
    <w:rsid w:val="00B678F7"/>
    <w:rsid w:val="00B678FB"/>
    <w:rsid w:val="00B67964"/>
    <w:rsid w:val="00B67A68"/>
    <w:rsid w:val="00B67B71"/>
    <w:rsid w:val="00B67CBD"/>
    <w:rsid w:val="00B70080"/>
    <w:rsid w:val="00B70122"/>
    <w:rsid w:val="00B70379"/>
    <w:rsid w:val="00B7037F"/>
    <w:rsid w:val="00B70461"/>
    <w:rsid w:val="00B7049B"/>
    <w:rsid w:val="00B7084F"/>
    <w:rsid w:val="00B709A2"/>
    <w:rsid w:val="00B70AA0"/>
    <w:rsid w:val="00B70BCE"/>
    <w:rsid w:val="00B70F41"/>
    <w:rsid w:val="00B70FDA"/>
    <w:rsid w:val="00B7103E"/>
    <w:rsid w:val="00B711CC"/>
    <w:rsid w:val="00B719D5"/>
    <w:rsid w:val="00B71ACD"/>
    <w:rsid w:val="00B7241D"/>
    <w:rsid w:val="00B7247E"/>
    <w:rsid w:val="00B7267F"/>
    <w:rsid w:val="00B72A3E"/>
    <w:rsid w:val="00B72DBD"/>
    <w:rsid w:val="00B73110"/>
    <w:rsid w:val="00B734AE"/>
    <w:rsid w:val="00B739D9"/>
    <w:rsid w:val="00B73A14"/>
    <w:rsid w:val="00B742AB"/>
    <w:rsid w:val="00B74308"/>
    <w:rsid w:val="00B74456"/>
    <w:rsid w:val="00B746BA"/>
    <w:rsid w:val="00B74A18"/>
    <w:rsid w:val="00B74A77"/>
    <w:rsid w:val="00B74AE0"/>
    <w:rsid w:val="00B75065"/>
    <w:rsid w:val="00B75128"/>
    <w:rsid w:val="00B75453"/>
    <w:rsid w:val="00B757E9"/>
    <w:rsid w:val="00B7597D"/>
    <w:rsid w:val="00B75A77"/>
    <w:rsid w:val="00B75C96"/>
    <w:rsid w:val="00B75D4F"/>
    <w:rsid w:val="00B75D7C"/>
    <w:rsid w:val="00B7633F"/>
    <w:rsid w:val="00B7643A"/>
    <w:rsid w:val="00B76646"/>
    <w:rsid w:val="00B768DA"/>
    <w:rsid w:val="00B76BAB"/>
    <w:rsid w:val="00B76CD1"/>
    <w:rsid w:val="00B76E10"/>
    <w:rsid w:val="00B76E44"/>
    <w:rsid w:val="00B772BE"/>
    <w:rsid w:val="00B774AF"/>
    <w:rsid w:val="00B77546"/>
    <w:rsid w:val="00B777B7"/>
    <w:rsid w:val="00B77929"/>
    <w:rsid w:val="00B77EDD"/>
    <w:rsid w:val="00B77F03"/>
    <w:rsid w:val="00B80105"/>
    <w:rsid w:val="00B801AD"/>
    <w:rsid w:val="00B80251"/>
    <w:rsid w:val="00B8043A"/>
    <w:rsid w:val="00B80447"/>
    <w:rsid w:val="00B808CE"/>
    <w:rsid w:val="00B80BB3"/>
    <w:rsid w:val="00B80D70"/>
    <w:rsid w:val="00B8119C"/>
    <w:rsid w:val="00B8156A"/>
    <w:rsid w:val="00B81674"/>
    <w:rsid w:val="00B8183F"/>
    <w:rsid w:val="00B81AC2"/>
    <w:rsid w:val="00B81B4C"/>
    <w:rsid w:val="00B821F4"/>
    <w:rsid w:val="00B8225B"/>
    <w:rsid w:val="00B82508"/>
    <w:rsid w:val="00B825C0"/>
    <w:rsid w:val="00B82657"/>
    <w:rsid w:val="00B8268C"/>
    <w:rsid w:val="00B827BD"/>
    <w:rsid w:val="00B8284F"/>
    <w:rsid w:val="00B82993"/>
    <w:rsid w:val="00B82A2A"/>
    <w:rsid w:val="00B82C55"/>
    <w:rsid w:val="00B82D61"/>
    <w:rsid w:val="00B82EB8"/>
    <w:rsid w:val="00B82F5B"/>
    <w:rsid w:val="00B82FFB"/>
    <w:rsid w:val="00B832F0"/>
    <w:rsid w:val="00B833B5"/>
    <w:rsid w:val="00B8340E"/>
    <w:rsid w:val="00B83845"/>
    <w:rsid w:val="00B83BC7"/>
    <w:rsid w:val="00B83FD3"/>
    <w:rsid w:val="00B841AB"/>
    <w:rsid w:val="00B843DF"/>
    <w:rsid w:val="00B84411"/>
    <w:rsid w:val="00B848A2"/>
    <w:rsid w:val="00B84AD9"/>
    <w:rsid w:val="00B84BC1"/>
    <w:rsid w:val="00B84D01"/>
    <w:rsid w:val="00B84ED0"/>
    <w:rsid w:val="00B84FA6"/>
    <w:rsid w:val="00B85127"/>
    <w:rsid w:val="00B856E6"/>
    <w:rsid w:val="00B8573F"/>
    <w:rsid w:val="00B85B14"/>
    <w:rsid w:val="00B86658"/>
    <w:rsid w:val="00B86A51"/>
    <w:rsid w:val="00B86D9F"/>
    <w:rsid w:val="00B86EFC"/>
    <w:rsid w:val="00B87014"/>
    <w:rsid w:val="00B87719"/>
    <w:rsid w:val="00B87973"/>
    <w:rsid w:val="00B87FDD"/>
    <w:rsid w:val="00B9006D"/>
    <w:rsid w:val="00B902EE"/>
    <w:rsid w:val="00B9047B"/>
    <w:rsid w:val="00B90583"/>
    <w:rsid w:val="00B90665"/>
    <w:rsid w:val="00B90747"/>
    <w:rsid w:val="00B9098B"/>
    <w:rsid w:val="00B909A4"/>
    <w:rsid w:val="00B909B0"/>
    <w:rsid w:val="00B90AD7"/>
    <w:rsid w:val="00B90BFF"/>
    <w:rsid w:val="00B90D6B"/>
    <w:rsid w:val="00B91490"/>
    <w:rsid w:val="00B917FC"/>
    <w:rsid w:val="00B91E8D"/>
    <w:rsid w:val="00B92661"/>
    <w:rsid w:val="00B9294F"/>
    <w:rsid w:val="00B92AF6"/>
    <w:rsid w:val="00B9364D"/>
    <w:rsid w:val="00B93893"/>
    <w:rsid w:val="00B93A79"/>
    <w:rsid w:val="00B94017"/>
    <w:rsid w:val="00B94082"/>
    <w:rsid w:val="00B94285"/>
    <w:rsid w:val="00B944BB"/>
    <w:rsid w:val="00B947FB"/>
    <w:rsid w:val="00B949BE"/>
    <w:rsid w:val="00B94E65"/>
    <w:rsid w:val="00B94F12"/>
    <w:rsid w:val="00B94FB3"/>
    <w:rsid w:val="00B95173"/>
    <w:rsid w:val="00B951C0"/>
    <w:rsid w:val="00B951CC"/>
    <w:rsid w:val="00B958E4"/>
    <w:rsid w:val="00B95C51"/>
    <w:rsid w:val="00B95FD1"/>
    <w:rsid w:val="00B9601D"/>
    <w:rsid w:val="00B9603F"/>
    <w:rsid w:val="00B96122"/>
    <w:rsid w:val="00B96454"/>
    <w:rsid w:val="00B965BF"/>
    <w:rsid w:val="00B96842"/>
    <w:rsid w:val="00B97002"/>
    <w:rsid w:val="00B97104"/>
    <w:rsid w:val="00B971B2"/>
    <w:rsid w:val="00B97467"/>
    <w:rsid w:val="00B97AAF"/>
    <w:rsid w:val="00B97CEC"/>
    <w:rsid w:val="00B97D72"/>
    <w:rsid w:val="00B97EB9"/>
    <w:rsid w:val="00B97EC3"/>
    <w:rsid w:val="00BA01CC"/>
    <w:rsid w:val="00BA0250"/>
    <w:rsid w:val="00BA04AD"/>
    <w:rsid w:val="00BA0540"/>
    <w:rsid w:val="00BA0987"/>
    <w:rsid w:val="00BA0B0F"/>
    <w:rsid w:val="00BA11ED"/>
    <w:rsid w:val="00BA1203"/>
    <w:rsid w:val="00BA1508"/>
    <w:rsid w:val="00BA174C"/>
    <w:rsid w:val="00BA17A5"/>
    <w:rsid w:val="00BA183F"/>
    <w:rsid w:val="00BA18EE"/>
    <w:rsid w:val="00BA1A5E"/>
    <w:rsid w:val="00BA1B56"/>
    <w:rsid w:val="00BA1F30"/>
    <w:rsid w:val="00BA1F7F"/>
    <w:rsid w:val="00BA21A9"/>
    <w:rsid w:val="00BA21F0"/>
    <w:rsid w:val="00BA2339"/>
    <w:rsid w:val="00BA23C2"/>
    <w:rsid w:val="00BA27DA"/>
    <w:rsid w:val="00BA2C1B"/>
    <w:rsid w:val="00BA2D61"/>
    <w:rsid w:val="00BA31E7"/>
    <w:rsid w:val="00BA32B2"/>
    <w:rsid w:val="00BA3C84"/>
    <w:rsid w:val="00BA425B"/>
    <w:rsid w:val="00BA43DC"/>
    <w:rsid w:val="00BA46DD"/>
    <w:rsid w:val="00BA47F6"/>
    <w:rsid w:val="00BA4898"/>
    <w:rsid w:val="00BA53C3"/>
    <w:rsid w:val="00BA5C48"/>
    <w:rsid w:val="00BA5C8C"/>
    <w:rsid w:val="00BA5EDF"/>
    <w:rsid w:val="00BA6230"/>
    <w:rsid w:val="00BA6503"/>
    <w:rsid w:val="00BA65FD"/>
    <w:rsid w:val="00BA6732"/>
    <w:rsid w:val="00BA6DFE"/>
    <w:rsid w:val="00BA6E33"/>
    <w:rsid w:val="00BA6FCB"/>
    <w:rsid w:val="00BA70AE"/>
    <w:rsid w:val="00BA73B1"/>
    <w:rsid w:val="00BA75F2"/>
    <w:rsid w:val="00BA7600"/>
    <w:rsid w:val="00BA7647"/>
    <w:rsid w:val="00BA77A5"/>
    <w:rsid w:val="00BA7989"/>
    <w:rsid w:val="00BA7CEA"/>
    <w:rsid w:val="00BA7DF1"/>
    <w:rsid w:val="00BA7E9D"/>
    <w:rsid w:val="00BB0200"/>
    <w:rsid w:val="00BB02E3"/>
    <w:rsid w:val="00BB0364"/>
    <w:rsid w:val="00BB0390"/>
    <w:rsid w:val="00BB048E"/>
    <w:rsid w:val="00BB04D9"/>
    <w:rsid w:val="00BB04E4"/>
    <w:rsid w:val="00BB0C9D"/>
    <w:rsid w:val="00BB0EE8"/>
    <w:rsid w:val="00BB0FBE"/>
    <w:rsid w:val="00BB0FFB"/>
    <w:rsid w:val="00BB1124"/>
    <w:rsid w:val="00BB1187"/>
    <w:rsid w:val="00BB126F"/>
    <w:rsid w:val="00BB168E"/>
    <w:rsid w:val="00BB193E"/>
    <w:rsid w:val="00BB1C2E"/>
    <w:rsid w:val="00BB1C7F"/>
    <w:rsid w:val="00BB1F20"/>
    <w:rsid w:val="00BB20CA"/>
    <w:rsid w:val="00BB20F5"/>
    <w:rsid w:val="00BB2135"/>
    <w:rsid w:val="00BB2398"/>
    <w:rsid w:val="00BB240C"/>
    <w:rsid w:val="00BB243F"/>
    <w:rsid w:val="00BB25EB"/>
    <w:rsid w:val="00BB2691"/>
    <w:rsid w:val="00BB2712"/>
    <w:rsid w:val="00BB27B7"/>
    <w:rsid w:val="00BB2D19"/>
    <w:rsid w:val="00BB2E51"/>
    <w:rsid w:val="00BB2F71"/>
    <w:rsid w:val="00BB3225"/>
    <w:rsid w:val="00BB32CD"/>
    <w:rsid w:val="00BB339D"/>
    <w:rsid w:val="00BB348B"/>
    <w:rsid w:val="00BB3552"/>
    <w:rsid w:val="00BB36F8"/>
    <w:rsid w:val="00BB3840"/>
    <w:rsid w:val="00BB386F"/>
    <w:rsid w:val="00BB40B6"/>
    <w:rsid w:val="00BB410B"/>
    <w:rsid w:val="00BB4112"/>
    <w:rsid w:val="00BB42AB"/>
    <w:rsid w:val="00BB50C8"/>
    <w:rsid w:val="00BB53D6"/>
    <w:rsid w:val="00BB54CB"/>
    <w:rsid w:val="00BB559C"/>
    <w:rsid w:val="00BB58BB"/>
    <w:rsid w:val="00BB5E83"/>
    <w:rsid w:val="00BB5FD1"/>
    <w:rsid w:val="00BB62C3"/>
    <w:rsid w:val="00BB6494"/>
    <w:rsid w:val="00BB64AC"/>
    <w:rsid w:val="00BB6603"/>
    <w:rsid w:val="00BB66D1"/>
    <w:rsid w:val="00BB6B1C"/>
    <w:rsid w:val="00BB6C5F"/>
    <w:rsid w:val="00BB729B"/>
    <w:rsid w:val="00BB7398"/>
    <w:rsid w:val="00BB73BF"/>
    <w:rsid w:val="00BB7844"/>
    <w:rsid w:val="00BB78E3"/>
    <w:rsid w:val="00BB7971"/>
    <w:rsid w:val="00BC0012"/>
    <w:rsid w:val="00BC023C"/>
    <w:rsid w:val="00BC0358"/>
    <w:rsid w:val="00BC0634"/>
    <w:rsid w:val="00BC087A"/>
    <w:rsid w:val="00BC0DCC"/>
    <w:rsid w:val="00BC0E4B"/>
    <w:rsid w:val="00BC0EC1"/>
    <w:rsid w:val="00BC1811"/>
    <w:rsid w:val="00BC182F"/>
    <w:rsid w:val="00BC18AB"/>
    <w:rsid w:val="00BC199E"/>
    <w:rsid w:val="00BC24CB"/>
    <w:rsid w:val="00BC24D5"/>
    <w:rsid w:val="00BC2715"/>
    <w:rsid w:val="00BC2B14"/>
    <w:rsid w:val="00BC2CD2"/>
    <w:rsid w:val="00BC2F17"/>
    <w:rsid w:val="00BC306A"/>
    <w:rsid w:val="00BC334C"/>
    <w:rsid w:val="00BC370A"/>
    <w:rsid w:val="00BC3B64"/>
    <w:rsid w:val="00BC3C72"/>
    <w:rsid w:val="00BC3C78"/>
    <w:rsid w:val="00BC3EB5"/>
    <w:rsid w:val="00BC3FCC"/>
    <w:rsid w:val="00BC41A6"/>
    <w:rsid w:val="00BC4258"/>
    <w:rsid w:val="00BC44DF"/>
    <w:rsid w:val="00BC45E3"/>
    <w:rsid w:val="00BC49A3"/>
    <w:rsid w:val="00BC49C3"/>
    <w:rsid w:val="00BC4B19"/>
    <w:rsid w:val="00BC4C41"/>
    <w:rsid w:val="00BC4FEE"/>
    <w:rsid w:val="00BC50EA"/>
    <w:rsid w:val="00BC568E"/>
    <w:rsid w:val="00BC584A"/>
    <w:rsid w:val="00BC5CB9"/>
    <w:rsid w:val="00BC5D1A"/>
    <w:rsid w:val="00BC5D37"/>
    <w:rsid w:val="00BC5E3E"/>
    <w:rsid w:val="00BC5F70"/>
    <w:rsid w:val="00BC6027"/>
    <w:rsid w:val="00BC6812"/>
    <w:rsid w:val="00BC6C58"/>
    <w:rsid w:val="00BC6CEB"/>
    <w:rsid w:val="00BC6DFA"/>
    <w:rsid w:val="00BC6E13"/>
    <w:rsid w:val="00BC739C"/>
    <w:rsid w:val="00BC7411"/>
    <w:rsid w:val="00BC7C04"/>
    <w:rsid w:val="00BC7D4C"/>
    <w:rsid w:val="00BD0ACF"/>
    <w:rsid w:val="00BD0CA7"/>
    <w:rsid w:val="00BD0E0F"/>
    <w:rsid w:val="00BD1096"/>
    <w:rsid w:val="00BD121E"/>
    <w:rsid w:val="00BD1290"/>
    <w:rsid w:val="00BD146B"/>
    <w:rsid w:val="00BD155B"/>
    <w:rsid w:val="00BD1675"/>
    <w:rsid w:val="00BD18C8"/>
    <w:rsid w:val="00BD18F0"/>
    <w:rsid w:val="00BD1B9D"/>
    <w:rsid w:val="00BD1D48"/>
    <w:rsid w:val="00BD1D77"/>
    <w:rsid w:val="00BD1E71"/>
    <w:rsid w:val="00BD2413"/>
    <w:rsid w:val="00BD34F4"/>
    <w:rsid w:val="00BD3F61"/>
    <w:rsid w:val="00BD415D"/>
    <w:rsid w:val="00BD4332"/>
    <w:rsid w:val="00BD4680"/>
    <w:rsid w:val="00BD4933"/>
    <w:rsid w:val="00BD4B3C"/>
    <w:rsid w:val="00BD4C0C"/>
    <w:rsid w:val="00BD4D68"/>
    <w:rsid w:val="00BD4F31"/>
    <w:rsid w:val="00BD5069"/>
    <w:rsid w:val="00BD50BA"/>
    <w:rsid w:val="00BD50CC"/>
    <w:rsid w:val="00BD59D5"/>
    <w:rsid w:val="00BD5B35"/>
    <w:rsid w:val="00BD5BF5"/>
    <w:rsid w:val="00BD5C10"/>
    <w:rsid w:val="00BD613A"/>
    <w:rsid w:val="00BD62C5"/>
    <w:rsid w:val="00BD65AD"/>
    <w:rsid w:val="00BD6735"/>
    <w:rsid w:val="00BD68EF"/>
    <w:rsid w:val="00BD6AAD"/>
    <w:rsid w:val="00BD6CF5"/>
    <w:rsid w:val="00BD6DFE"/>
    <w:rsid w:val="00BD703A"/>
    <w:rsid w:val="00BD70AC"/>
    <w:rsid w:val="00BD73BC"/>
    <w:rsid w:val="00BD73C1"/>
    <w:rsid w:val="00BD76C3"/>
    <w:rsid w:val="00BD7801"/>
    <w:rsid w:val="00BE010E"/>
    <w:rsid w:val="00BE0283"/>
    <w:rsid w:val="00BE08B6"/>
    <w:rsid w:val="00BE094E"/>
    <w:rsid w:val="00BE0C94"/>
    <w:rsid w:val="00BE0D88"/>
    <w:rsid w:val="00BE159F"/>
    <w:rsid w:val="00BE17F1"/>
    <w:rsid w:val="00BE184D"/>
    <w:rsid w:val="00BE18A5"/>
    <w:rsid w:val="00BE1A58"/>
    <w:rsid w:val="00BE1ECC"/>
    <w:rsid w:val="00BE21A6"/>
    <w:rsid w:val="00BE2414"/>
    <w:rsid w:val="00BE2607"/>
    <w:rsid w:val="00BE27B9"/>
    <w:rsid w:val="00BE28F9"/>
    <w:rsid w:val="00BE29EC"/>
    <w:rsid w:val="00BE2D8A"/>
    <w:rsid w:val="00BE3051"/>
    <w:rsid w:val="00BE332A"/>
    <w:rsid w:val="00BE341D"/>
    <w:rsid w:val="00BE34BE"/>
    <w:rsid w:val="00BE35F3"/>
    <w:rsid w:val="00BE3AAA"/>
    <w:rsid w:val="00BE3DE3"/>
    <w:rsid w:val="00BE3E40"/>
    <w:rsid w:val="00BE442C"/>
    <w:rsid w:val="00BE4623"/>
    <w:rsid w:val="00BE487E"/>
    <w:rsid w:val="00BE4DCE"/>
    <w:rsid w:val="00BE4E85"/>
    <w:rsid w:val="00BE5315"/>
    <w:rsid w:val="00BE5619"/>
    <w:rsid w:val="00BE5C42"/>
    <w:rsid w:val="00BE5F57"/>
    <w:rsid w:val="00BE6599"/>
    <w:rsid w:val="00BE6839"/>
    <w:rsid w:val="00BE6947"/>
    <w:rsid w:val="00BE6CDF"/>
    <w:rsid w:val="00BE7184"/>
    <w:rsid w:val="00BE72E4"/>
    <w:rsid w:val="00BE7824"/>
    <w:rsid w:val="00BE794A"/>
    <w:rsid w:val="00BE7B1C"/>
    <w:rsid w:val="00BE7BCF"/>
    <w:rsid w:val="00BE7DF6"/>
    <w:rsid w:val="00BF023D"/>
    <w:rsid w:val="00BF0290"/>
    <w:rsid w:val="00BF0BEF"/>
    <w:rsid w:val="00BF0C97"/>
    <w:rsid w:val="00BF0D8F"/>
    <w:rsid w:val="00BF1177"/>
    <w:rsid w:val="00BF15D0"/>
    <w:rsid w:val="00BF15DD"/>
    <w:rsid w:val="00BF170F"/>
    <w:rsid w:val="00BF1859"/>
    <w:rsid w:val="00BF1CC4"/>
    <w:rsid w:val="00BF1F3E"/>
    <w:rsid w:val="00BF2058"/>
    <w:rsid w:val="00BF209A"/>
    <w:rsid w:val="00BF224E"/>
    <w:rsid w:val="00BF25B1"/>
    <w:rsid w:val="00BF298B"/>
    <w:rsid w:val="00BF2A1B"/>
    <w:rsid w:val="00BF2B25"/>
    <w:rsid w:val="00BF2CFF"/>
    <w:rsid w:val="00BF2E44"/>
    <w:rsid w:val="00BF2E9B"/>
    <w:rsid w:val="00BF2EF5"/>
    <w:rsid w:val="00BF2F49"/>
    <w:rsid w:val="00BF347D"/>
    <w:rsid w:val="00BF355D"/>
    <w:rsid w:val="00BF355E"/>
    <w:rsid w:val="00BF357A"/>
    <w:rsid w:val="00BF3ADD"/>
    <w:rsid w:val="00BF3B9D"/>
    <w:rsid w:val="00BF42C4"/>
    <w:rsid w:val="00BF43B5"/>
    <w:rsid w:val="00BF4B67"/>
    <w:rsid w:val="00BF4E1C"/>
    <w:rsid w:val="00BF53AE"/>
    <w:rsid w:val="00BF53ED"/>
    <w:rsid w:val="00BF54A2"/>
    <w:rsid w:val="00BF56FD"/>
    <w:rsid w:val="00BF57F4"/>
    <w:rsid w:val="00BF58C6"/>
    <w:rsid w:val="00BF58F1"/>
    <w:rsid w:val="00BF5A23"/>
    <w:rsid w:val="00BF5AFD"/>
    <w:rsid w:val="00BF5B63"/>
    <w:rsid w:val="00BF5B84"/>
    <w:rsid w:val="00BF5BAF"/>
    <w:rsid w:val="00BF5E2E"/>
    <w:rsid w:val="00BF5F7C"/>
    <w:rsid w:val="00BF62B7"/>
    <w:rsid w:val="00BF65E2"/>
    <w:rsid w:val="00BF6678"/>
    <w:rsid w:val="00BF6D9B"/>
    <w:rsid w:val="00BF6F33"/>
    <w:rsid w:val="00BF7277"/>
    <w:rsid w:val="00BF73F6"/>
    <w:rsid w:val="00BF76FF"/>
    <w:rsid w:val="00BF78E6"/>
    <w:rsid w:val="00BF7A22"/>
    <w:rsid w:val="00BF7A41"/>
    <w:rsid w:val="00BF7BB5"/>
    <w:rsid w:val="00BF7DCA"/>
    <w:rsid w:val="00C0009E"/>
    <w:rsid w:val="00C00321"/>
    <w:rsid w:val="00C00418"/>
    <w:rsid w:val="00C0065B"/>
    <w:rsid w:val="00C007EC"/>
    <w:rsid w:val="00C0097E"/>
    <w:rsid w:val="00C00B4A"/>
    <w:rsid w:val="00C010E4"/>
    <w:rsid w:val="00C01249"/>
    <w:rsid w:val="00C0130C"/>
    <w:rsid w:val="00C01333"/>
    <w:rsid w:val="00C01770"/>
    <w:rsid w:val="00C01942"/>
    <w:rsid w:val="00C01C97"/>
    <w:rsid w:val="00C02877"/>
    <w:rsid w:val="00C02884"/>
    <w:rsid w:val="00C028E4"/>
    <w:rsid w:val="00C02BEC"/>
    <w:rsid w:val="00C02C56"/>
    <w:rsid w:val="00C02C5E"/>
    <w:rsid w:val="00C02C93"/>
    <w:rsid w:val="00C0305C"/>
    <w:rsid w:val="00C0321F"/>
    <w:rsid w:val="00C0335E"/>
    <w:rsid w:val="00C035FA"/>
    <w:rsid w:val="00C03602"/>
    <w:rsid w:val="00C03F38"/>
    <w:rsid w:val="00C03FC5"/>
    <w:rsid w:val="00C04358"/>
    <w:rsid w:val="00C04466"/>
    <w:rsid w:val="00C04542"/>
    <w:rsid w:val="00C0460D"/>
    <w:rsid w:val="00C04730"/>
    <w:rsid w:val="00C0489A"/>
    <w:rsid w:val="00C04D6E"/>
    <w:rsid w:val="00C04EC8"/>
    <w:rsid w:val="00C052F9"/>
    <w:rsid w:val="00C053D1"/>
    <w:rsid w:val="00C054C9"/>
    <w:rsid w:val="00C0566B"/>
    <w:rsid w:val="00C064F6"/>
    <w:rsid w:val="00C06511"/>
    <w:rsid w:val="00C066E7"/>
    <w:rsid w:val="00C06818"/>
    <w:rsid w:val="00C06957"/>
    <w:rsid w:val="00C069F8"/>
    <w:rsid w:val="00C06A06"/>
    <w:rsid w:val="00C06C61"/>
    <w:rsid w:val="00C06F63"/>
    <w:rsid w:val="00C07502"/>
    <w:rsid w:val="00C0773C"/>
    <w:rsid w:val="00C07774"/>
    <w:rsid w:val="00C0782B"/>
    <w:rsid w:val="00C07C86"/>
    <w:rsid w:val="00C10131"/>
    <w:rsid w:val="00C101DB"/>
    <w:rsid w:val="00C10540"/>
    <w:rsid w:val="00C1084D"/>
    <w:rsid w:val="00C10BAF"/>
    <w:rsid w:val="00C10CF1"/>
    <w:rsid w:val="00C10D29"/>
    <w:rsid w:val="00C10F70"/>
    <w:rsid w:val="00C11071"/>
    <w:rsid w:val="00C11083"/>
    <w:rsid w:val="00C112B3"/>
    <w:rsid w:val="00C115B8"/>
    <w:rsid w:val="00C117F3"/>
    <w:rsid w:val="00C11AB6"/>
    <w:rsid w:val="00C11AE0"/>
    <w:rsid w:val="00C11B34"/>
    <w:rsid w:val="00C12031"/>
    <w:rsid w:val="00C1231A"/>
    <w:rsid w:val="00C123FA"/>
    <w:rsid w:val="00C1260C"/>
    <w:rsid w:val="00C12731"/>
    <w:rsid w:val="00C12796"/>
    <w:rsid w:val="00C128F2"/>
    <w:rsid w:val="00C12B51"/>
    <w:rsid w:val="00C12C8C"/>
    <w:rsid w:val="00C12DE2"/>
    <w:rsid w:val="00C13121"/>
    <w:rsid w:val="00C13351"/>
    <w:rsid w:val="00C139A3"/>
    <w:rsid w:val="00C13A3F"/>
    <w:rsid w:val="00C13AF9"/>
    <w:rsid w:val="00C13C5E"/>
    <w:rsid w:val="00C13EAA"/>
    <w:rsid w:val="00C140EA"/>
    <w:rsid w:val="00C14155"/>
    <w:rsid w:val="00C14387"/>
    <w:rsid w:val="00C14400"/>
    <w:rsid w:val="00C14698"/>
    <w:rsid w:val="00C14960"/>
    <w:rsid w:val="00C14E09"/>
    <w:rsid w:val="00C15042"/>
    <w:rsid w:val="00C1532D"/>
    <w:rsid w:val="00C1545D"/>
    <w:rsid w:val="00C15BA9"/>
    <w:rsid w:val="00C15DBB"/>
    <w:rsid w:val="00C15F6C"/>
    <w:rsid w:val="00C15FD6"/>
    <w:rsid w:val="00C16350"/>
    <w:rsid w:val="00C163BB"/>
    <w:rsid w:val="00C16A2E"/>
    <w:rsid w:val="00C16E7A"/>
    <w:rsid w:val="00C16EC6"/>
    <w:rsid w:val="00C1705B"/>
    <w:rsid w:val="00C17161"/>
    <w:rsid w:val="00C17251"/>
    <w:rsid w:val="00C172CF"/>
    <w:rsid w:val="00C17AE6"/>
    <w:rsid w:val="00C17CAB"/>
    <w:rsid w:val="00C17CBB"/>
    <w:rsid w:val="00C20124"/>
    <w:rsid w:val="00C201B4"/>
    <w:rsid w:val="00C203E1"/>
    <w:rsid w:val="00C20672"/>
    <w:rsid w:val="00C208C8"/>
    <w:rsid w:val="00C209CE"/>
    <w:rsid w:val="00C20AD0"/>
    <w:rsid w:val="00C20C1C"/>
    <w:rsid w:val="00C20ED1"/>
    <w:rsid w:val="00C21244"/>
    <w:rsid w:val="00C212E1"/>
    <w:rsid w:val="00C223AE"/>
    <w:rsid w:val="00C223B5"/>
    <w:rsid w:val="00C22690"/>
    <w:rsid w:val="00C22795"/>
    <w:rsid w:val="00C227E4"/>
    <w:rsid w:val="00C22824"/>
    <w:rsid w:val="00C22944"/>
    <w:rsid w:val="00C229C9"/>
    <w:rsid w:val="00C22CF1"/>
    <w:rsid w:val="00C22E91"/>
    <w:rsid w:val="00C22F70"/>
    <w:rsid w:val="00C23549"/>
    <w:rsid w:val="00C235ED"/>
    <w:rsid w:val="00C238BD"/>
    <w:rsid w:val="00C23ACB"/>
    <w:rsid w:val="00C23AF0"/>
    <w:rsid w:val="00C23B79"/>
    <w:rsid w:val="00C24521"/>
    <w:rsid w:val="00C2460D"/>
    <w:rsid w:val="00C24732"/>
    <w:rsid w:val="00C24B5A"/>
    <w:rsid w:val="00C24C32"/>
    <w:rsid w:val="00C24F18"/>
    <w:rsid w:val="00C250E1"/>
    <w:rsid w:val="00C25AB5"/>
    <w:rsid w:val="00C25ABD"/>
    <w:rsid w:val="00C25AD3"/>
    <w:rsid w:val="00C25C87"/>
    <w:rsid w:val="00C25D76"/>
    <w:rsid w:val="00C25FE2"/>
    <w:rsid w:val="00C26141"/>
    <w:rsid w:val="00C26469"/>
    <w:rsid w:val="00C2662A"/>
    <w:rsid w:val="00C26694"/>
    <w:rsid w:val="00C2684D"/>
    <w:rsid w:val="00C26944"/>
    <w:rsid w:val="00C26CA0"/>
    <w:rsid w:val="00C26FC9"/>
    <w:rsid w:val="00C27440"/>
    <w:rsid w:val="00C27A6F"/>
    <w:rsid w:val="00C27A77"/>
    <w:rsid w:val="00C27E06"/>
    <w:rsid w:val="00C27FBB"/>
    <w:rsid w:val="00C30938"/>
    <w:rsid w:val="00C30A03"/>
    <w:rsid w:val="00C30A9F"/>
    <w:rsid w:val="00C30D5C"/>
    <w:rsid w:val="00C316BF"/>
    <w:rsid w:val="00C3179D"/>
    <w:rsid w:val="00C31928"/>
    <w:rsid w:val="00C3199F"/>
    <w:rsid w:val="00C31ABA"/>
    <w:rsid w:val="00C31BBC"/>
    <w:rsid w:val="00C31D47"/>
    <w:rsid w:val="00C31EAE"/>
    <w:rsid w:val="00C325C5"/>
    <w:rsid w:val="00C325CD"/>
    <w:rsid w:val="00C33168"/>
    <w:rsid w:val="00C33573"/>
    <w:rsid w:val="00C33633"/>
    <w:rsid w:val="00C33733"/>
    <w:rsid w:val="00C338A5"/>
    <w:rsid w:val="00C3430E"/>
    <w:rsid w:val="00C34415"/>
    <w:rsid w:val="00C34594"/>
    <w:rsid w:val="00C345E7"/>
    <w:rsid w:val="00C34673"/>
    <w:rsid w:val="00C348A4"/>
    <w:rsid w:val="00C34A1A"/>
    <w:rsid w:val="00C35312"/>
    <w:rsid w:val="00C35377"/>
    <w:rsid w:val="00C3552C"/>
    <w:rsid w:val="00C35AE2"/>
    <w:rsid w:val="00C35CCA"/>
    <w:rsid w:val="00C35D08"/>
    <w:rsid w:val="00C35EB7"/>
    <w:rsid w:val="00C365AB"/>
    <w:rsid w:val="00C36A8A"/>
    <w:rsid w:val="00C36E7D"/>
    <w:rsid w:val="00C3710A"/>
    <w:rsid w:val="00C3720A"/>
    <w:rsid w:val="00C37929"/>
    <w:rsid w:val="00C379B8"/>
    <w:rsid w:val="00C4017C"/>
    <w:rsid w:val="00C402DF"/>
    <w:rsid w:val="00C404A9"/>
    <w:rsid w:val="00C4080F"/>
    <w:rsid w:val="00C40CA7"/>
    <w:rsid w:val="00C40D42"/>
    <w:rsid w:val="00C41258"/>
    <w:rsid w:val="00C412D5"/>
    <w:rsid w:val="00C41347"/>
    <w:rsid w:val="00C416AB"/>
    <w:rsid w:val="00C41BF1"/>
    <w:rsid w:val="00C42139"/>
    <w:rsid w:val="00C424EA"/>
    <w:rsid w:val="00C42529"/>
    <w:rsid w:val="00C4270B"/>
    <w:rsid w:val="00C4287C"/>
    <w:rsid w:val="00C428A9"/>
    <w:rsid w:val="00C42A4C"/>
    <w:rsid w:val="00C42F34"/>
    <w:rsid w:val="00C430CF"/>
    <w:rsid w:val="00C43353"/>
    <w:rsid w:val="00C43606"/>
    <w:rsid w:val="00C4380C"/>
    <w:rsid w:val="00C43905"/>
    <w:rsid w:val="00C43CA0"/>
    <w:rsid w:val="00C442F0"/>
    <w:rsid w:val="00C443D6"/>
    <w:rsid w:val="00C44503"/>
    <w:rsid w:val="00C44674"/>
    <w:rsid w:val="00C449E0"/>
    <w:rsid w:val="00C44C6B"/>
    <w:rsid w:val="00C44CA3"/>
    <w:rsid w:val="00C44E0A"/>
    <w:rsid w:val="00C45096"/>
    <w:rsid w:val="00C4540B"/>
    <w:rsid w:val="00C456CE"/>
    <w:rsid w:val="00C456DE"/>
    <w:rsid w:val="00C4585F"/>
    <w:rsid w:val="00C45977"/>
    <w:rsid w:val="00C459BB"/>
    <w:rsid w:val="00C459D8"/>
    <w:rsid w:val="00C45AA9"/>
    <w:rsid w:val="00C45B56"/>
    <w:rsid w:val="00C45EAA"/>
    <w:rsid w:val="00C45F0D"/>
    <w:rsid w:val="00C4623D"/>
    <w:rsid w:val="00C4624A"/>
    <w:rsid w:val="00C46553"/>
    <w:rsid w:val="00C46978"/>
    <w:rsid w:val="00C46E13"/>
    <w:rsid w:val="00C4793A"/>
    <w:rsid w:val="00C47B4A"/>
    <w:rsid w:val="00C47B65"/>
    <w:rsid w:val="00C47BBF"/>
    <w:rsid w:val="00C47D49"/>
    <w:rsid w:val="00C50378"/>
    <w:rsid w:val="00C503A8"/>
    <w:rsid w:val="00C50413"/>
    <w:rsid w:val="00C50656"/>
    <w:rsid w:val="00C507BE"/>
    <w:rsid w:val="00C50A8A"/>
    <w:rsid w:val="00C50D6C"/>
    <w:rsid w:val="00C50DBF"/>
    <w:rsid w:val="00C51232"/>
    <w:rsid w:val="00C513A4"/>
    <w:rsid w:val="00C5169C"/>
    <w:rsid w:val="00C51771"/>
    <w:rsid w:val="00C517FC"/>
    <w:rsid w:val="00C51833"/>
    <w:rsid w:val="00C51953"/>
    <w:rsid w:val="00C51C2C"/>
    <w:rsid w:val="00C52767"/>
    <w:rsid w:val="00C5280C"/>
    <w:rsid w:val="00C52E6F"/>
    <w:rsid w:val="00C52E85"/>
    <w:rsid w:val="00C53031"/>
    <w:rsid w:val="00C5312E"/>
    <w:rsid w:val="00C5324E"/>
    <w:rsid w:val="00C53420"/>
    <w:rsid w:val="00C53630"/>
    <w:rsid w:val="00C5385D"/>
    <w:rsid w:val="00C53AEC"/>
    <w:rsid w:val="00C53E64"/>
    <w:rsid w:val="00C5435B"/>
    <w:rsid w:val="00C544DA"/>
    <w:rsid w:val="00C54A2B"/>
    <w:rsid w:val="00C54CFD"/>
    <w:rsid w:val="00C54FEB"/>
    <w:rsid w:val="00C5520D"/>
    <w:rsid w:val="00C55269"/>
    <w:rsid w:val="00C555F4"/>
    <w:rsid w:val="00C55971"/>
    <w:rsid w:val="00C55DBD"/>
    <w:rsid w:val="00C5616C"/>
    <w:rsid w:val="00C5680D"/>
    <w:rsid w:val="00C56A33"/>
    <w:rsid w:val="00C56D03"/>
    <w:rsid w:val="00C57183"/>
    <w:rsid w:val="00C571D0"/>
    <w:rsid w:val="00C5724F"/>
    <w:rsid w:val="00C572DC"/>
    <w:rsid w:val="00C57792"/>
    <w:rsid w:val="00C577B4"/>
    <w:rsid w:val="00C57951"/>
    <w:rsid w:val="00C57BF5"/>
    <w:rsid w:val="00C57E2F"/>
    <w:rsid w:val="00C57FC3"/>
    <w:rsid w:val="00C602C5"/>
    <w:rsid w:val="00C606A3"/>
    <w:rsid w:val="00C609F0"/>
    <w:rsid w:val="00C60B0F"/>
    <w:rsid w:val="00C60CAF"/>
    <w:rsid w:val="00C60D3F"/>
    <w:rsid w:val="00C61133"/>
    <w:rsid w:val="00C616E9"/>
    <w:rsid w:val="00C617F2"/>
    <w:rsid w:val="00C61C34"/>
    <w:rsid w:val="00C622D1"/>
    <w:rsid w:val="00C625F3"/>
    <w:rsid w:val="00C6269C"/>
    <w:rsid w:val="00C62C5C"/>
    <w:rsid w:val="00C62EA3"/>
    <w:rsid w:val="00C62F57"/>
    <w:rsid w:val="00C63014"/>
    <w:rsid w:val="00C6302C"/>
    <w:rsid w:val="00C634A4"/>
    <w:rsid w:val="00C63861"/>
    <w:rsid w:val="00C6391E"/>
    <w:rsid w:val="00C63B7A"/>
    <w:rsid w:val="00C6405F"/>
    <w:rsid w:val="00C6423E"/>
    <w:rsid w:val="00C64395"/>
    <w:rsid w:val="00C64658"/>
    <w:rsid w:val="00C64792"/>
    <w:rsid w:val="00C64ADD"/>
    <w:rsid w:val="00C64B3B"/>
    <w:rsid w:val="00C64E28"/>
    <w:rsid w:val="00C65A57"/>
    <w:rsid w:val="00C65EA4"/>
    <w:rsid w:val="00C65EEC"/>
    <w:rsid w:val="00C663CE"/>
    <w:rsid w:val="00C663DC"/>
    <w:rsid w:val="00C665D4"/>
    <w:rsid w:val="00C669FA"/>
    <w:rsid w:val="00C66C2E"/>
    <w:rsid w:val="00C66DCF"/>
    <w:rsid w:val="00C67389"/>
    <w:rsid w:val="00C67471"/>
    <w:rsid w:val="00C674F8"/>
    <w:rsid w:val="00C67841"/>
    <w:rsid w:val="00C6787D"/>
    <w:rsid w:val="00C67BEF"/>
    <w:rsid w:val="00C67C98"/>
    <w:rsid w:val="00C67D10"/>
    <w:rsid w:val="00C67E4D"/>
    <w:rsid w:val="00C67ECB"/>
    <w:rsid w:val="00C7017E"/>
    <w:rsid w:val="00C70203"/>
    <w:rsid w:val="00C70267"/>
    <w:rsid w:val="00C70286"/>
    <w:rsid w:val="00C702A8"/>
    <w:rsid w:val="00C703B7"/>
    <w:rsid w:val="00C703D9"/>
    <w:rsid w:val="00C70403"/>
    <w:rsid w:val="00C70473"/>
    <w:rsid w:val="00C7055B"/>
    <w:rsid w:val="00C707F2"/>
    <w:rsid w:val="00C70882"/>
    <w:rsid w:val="00C70D60"/>
    <w:rsid w:val="00C70FFD"/>
    <w:rsid w:val="00C7121A"/>
    <w:rsid w:val="00C71242"/>
    <w:rsid w:val="00C71352"/>
    <w:rsid w:val="00C71390"/>
    <w:rsid w:val="00C7151F"/>
    <w:rsid w:val="00C71752"/>
    <w:rsid w:val="00C718F5"/>
    <w:rsid w:val="00C71BFE"/>
    <w:rsid w:val="00C71E9D"/>
    <w:rsid w:val="00C720E0"/>
    <w:rsid w:val="00C722C0"/>
    <w:rsid w:val="00C725B7"/>
    <w:rsid w:val="00C727C6"/>
    <w:rsid w:val="00C72823"/>
    <w:rsid w:val="00C72ADA"/>
    <w:rsid w:val="00C72C9C"/>
    <w:rsid w:val="00C72E32"/>
    <w:rsid w:val="00C72E7F"/>
    <w:rsid w:val="00C732A2"/>
    <w:rsid w:val="00C733FA"/>
    <w:rsid w:val="00C73BE0"/>
    <w:rsid w:val="00C73CC1"/>
    <w:rsid w:val="00C74483"/>
    <w:rsid w:val="00C744A3"/>
    <w:rsid w:val="00C745A6"/>
    <w:rsid w:val="00C74A05"/>
    <w:rsid w:val="00C74A18"/>
    <w:rsid w:val="00C74E7D"/>
    <w:rsid w:val="00C75172"/>
    <w:rsid w:val="00C75438"/>
    <w:rsid w:val="00C75463"/>
    <w:rsid w:val="00C75499"/>
    <w:rsid w:val="00C7560B"/>
    <w:rsid w:val="00C75A18"/>
    <w:rsid w:val="00C75C7E"/>
    <w:rsid w:val="00C75CAE"/>
    <w:rsid w:val="00C75EFA"/>
    <w:rsid w:val="00C75F4D"/>
    <w:rsid w:val="00C766C2"/>
    <w:rsid w:val="00C768B7"/>
    <w:rsid w:val="00C770D9"/>
    <w:rsid w:val="00C772AD"/>
    <w:rsid w:val="00C773A7"/>
    <w:rsid w:val="00C77408"/>
    <w:rsid w:val="00C7764E"/>
    <w:rsid w:val="00C7797F"/>
    <w:rsid w:val="00C77A92"/>
    <w:rsid w:val="00C802BA"/>
    <w:rsid w:val="00C8070E"/>
    <w:rsid w:val="00C80857"/>
    <w:rsid w:val="00C80884"/>
    <w:rsid w:val="00C809C7"/>
    <w:rsid w:val="00C80D81"/>
    <w:rsid w:val="00C80E2F"/>
    <w:rsid w:val="00C80E5F"/>
    <w:rsid w:val="00C811D3"/>
    <w:rsid w:val="00C812B8"/>
    <w:rsid w:val="00C81392"/>
    <w:rsid w:val="00C81463"/>
    <w:rsid w:val="00C81D0D"/>
    <w:rsid w:val="00C820FA"/>
    <w:rsid w:val="00C82282"/>
    <w:rsid w:val="00C82478"/>
    <w:rsid w:val="00C8249C"/>
    <w:rsid w:val="00C82774"/>
    <w:rsid w:val="00C82AF6"/>
    <w:rsid w:val="00C82B44"/>
    <w:rsid w:val="00C82BB7"/>
    <w:rsid w:val="00C83008"/>
    <w:rsid w:val="00C83031"/>
    <w:rsid w:val="00C831FC"/>
    <w:rsid w:val="00C832F7"/>
    <w:rsid w:val="00C83737"/>
    <w:rsid w:val="00C83D4C"/>
    <w:rsid w:val="00C8404F"/>
    <w:rsid w:val="00C84457"/>
    <w:rsid w:val="00C84490"/>
    <w:rsid w:val="00C84771"/>
    <w:rsid w:val="00C848CE"/>
    <w:rsid w:val="00C84B61"/>
    <w:rsid w:val="00C84D58"/>
    <w:rsid w:val="00C84ED4"/>
    <w:rsid w:val="00C8543C"/>
    <w:rsid w:val="00C85596"/>
    <w:rsid w:val="00C8561B"/>
    <w:rsid w:val="00C856C8"/>
    <w:rsid w:val="00C8591E"/>
    <w:rsid w:val="00C85B22"/>
    <w:rsid w:val="00C85B66"/>
    <w:rsid w:val="00C85E7C"/>
    <w:rsid w:val="00C86038"/>
    <w:rsid w:val="00C8638E"/>
    <w:rsid w:val="00C86B1E"/>
    <w:rsid w:val="00C86FFF"/>
    <w:rsid w:val="00C87498"/>
    <w:rsid w:val="00C87ADF"/>
    <w:rsid w:val="00C906BF"/>
    <w:rsid w:val="00C90826"/>
    <w:rsid w:val="00C90995"/>
    <w:rsid w:val="00C90F78"/>
    <w:rsid w:val="00C91142"/>
    <w:rsid w:val="00C911C0"/>
    <w:rsid w:val="00C91612"/>
    <w:rsid w:val="00C91616"/>
    <w:rsid w:val="00C91712"/>
    <w:rsid w:val="00C9181F"/>
    <w:rsid w:val="00C91CDD"/>
    <w:rsid w:val="00C91CED"/>
    <w:rsid w:val="00C9201B"/>
    <w:rsid w:val="00C9214D"/>
    <w:rsid w:val="00C923C6"/>
    <w:rsid w:val="00C9250C"/>
    <w:rsid w:val="00C92914"/>
    <w:rsid w:val="00C92A19"/>
    <w:rsid w:val="00C92B7C"/>
    <w:rsid w:val="00C92DC9"/>
    <w:rsid w:val="00C92E4D"/>
    <w:rsid w:val="00C92E5D"/>
    <w:rsid w:val="00C93299"/>
    <w:rsid w:val="00C932B8"/>
    <w:rsid w:val="00C932DC"/>
    <w:rsid w:val="00C932DF"/>
    <w:rsid w:val="00C9367C"/>
    <w:rsid w:val="00C9386D"/>
    <w:rsid w:val="00C93A57"/>
    <w:rsid w:val="00C93D06"/>
    <w:rsid w:val="00C9406C"/>
    <w:rsid w:val="00C941CD"/>
    <w:rsid w:val="00C94555"/>
    <w:rsid w:val="00C94631"/>
    <w:rsid w:val="00C94CC9"/>
    <w:rsid w:val="00C9508A"/>
    <w:rsid w:val="00C95AE8"/>
    <w:rsid w:val="00C95BFF"/>
    <w:rsid w:val="00C960D9"/>
    <w:rsid w:val="00C962FE"/>
    <w:rsid w:val="00C96583"/>
    <w:rsid w:val="00C967F6"/>
    <w:rsid w:val="00C96ABD"/>
    <w:rsid w:val="00C96E2C"/>
    <w:rsid w:val="00C96F10"/>
    <w:rsid w:val="00C97070"/>
    <w:rsid w:val="00C97334"/>
    <w:rsid w:val="00C97372"/>
    <w:rsid w:val="00C97473"/>
    <w:rsid w:val="00C97707"/>
    <w:rsid w:val="00C97F5D"/>
    <w:rsid w:val="00CA0214"/>
    <w:rsid w:val="00CA0891"/>
    <w:rsid w:val="00CA0999"/>
    <w:rsid w:val="00CA09A0"/>
    <w:rsid w:val="00CA0B2C"/>
    <w:rsid w:val="00CA0C22"/>
    <w:rsid w:val="00CA0E8E"/>
    <w:rsid w:val="00CA0ED3"/>
    <w:rsid w:val="00CA10D3"/>
    <w:rsid w:val="00CA1196"/>
    <w:rsid w:val="00CA18B1"/>
    <w:rsid w:val="00CA1A68"/>
    <w:rsid w:val="00CA1A8B"/>
    <w:rsid w:val="00CA1AE0"/>
    <w:rsid w:val="00CA1CE6"/>
    <w:rsid w:val="00CA1D1A"/>
    <w:rsid w:val="00CA2115"/>
    <w:rsid w:val="00CA218E"/>
    <w:rsid w:val="00CA2336"/>
    <w:rsid w:val="00CA23A7"/>
    <w:rsid w:val="00CA26C4"/>
    <w:rsid w:val="00CA279A"/>
    <w:rsid w:val="00CA285C"/>
    <w:rsid w:val="00CA2AAB"/>
    <w:rsid w:val="00CA2B39"/>
    <w:rsid w:val="00CA2B55"/>
    <w:rsid w:val="00CA2D2B"/>
    <w:rsid w:val="00CA2E6C"/>
    <w:rsid w:val="00CA33CA"/>
    <w:rsid w:val="00CA357A"/>
    <w:rsid w:val="00CA35AE"/>
    <w:rsid w:val="00CA35DB"/>
    <w:rsid w:val="00CA3655"/>
    <w:rsid w:val="00CA41E7"/>
    <w:rsid w:val="00CA435B"/>
    <w:rsid w:val="00CA43C3"/>
    <w:rsid w:val="00CA4541"/>
    <w:rsid w:val="00CA4910"/>
    <w:rsid w:val="00CA4AAD"/>
    <w:rsid w:val="00CA4E4C"/>
    <w:rsid w:val="00CA53C2"/>
    <w:rsid w:val="00CA54F5"/>
    <w:rsid w:val="00CA5960"/>
    <w:rsid w:val="00CA59FC"/>
    <w:rsid w:val="00CA5BF8"/>
    <w:rsid w:val="00CA5F83"/>
    <w:rsid w:val="00CA5FDF"/>
    <w:rsid w:val="00CA692A"/>
    <w:rsid w:val="00CA6C5B"/>
    <w:rsid w:val="00CA6E7D"/>
    <w:rsid w:val="00CA6E87"/>
    <w:rsid w:val="00CA7116"/>
    <w:rsid w:val="00CA7254"/>
    <w:rsid w:val="00CA75B2"/>
    <w:rsid w:val="00CA7610"/>
    <w:rsid w:val="00CA7623"/>
    <w:rsid w:val="00CA7728"/>
    <w:rsid w:val="00CA78F0"/>
    <w:rsid w:val="00CA79F6"/>
    <w:rsid w:val="00CA7A6C"/>
    <w:rsid w:val="00CB0225"/>
    <w:rsid w:val="00CB0230"/>
    <w:rsid w:val="00CB0874"/>
    <w:rsid w:val="00CB08B1"/>
    <w:rsid w:val="00CB0B74"/>
    <w:rsid w:val="00CB0BAD"/>
    <w:rsid w:val="00CB0E3C"/>
    <w:rsid w:val="00CB0F59"/>
    <w:rsid w:val="00CB0F66"/>
    <w:rsid w:val="00CB0F68"/>
    <w:rsid w:val="00CB0FC4"/>
    <w:rsid w:val="00CB1385"/>
    <w:rsid w:val="00CB149A"/>
    <w:rsid w:val="00CB15E4"/>
    <w:rsid w:val="00CB1737"/>
    <w:rsid w:val="00CB1C76"/>
    <w:rsid w:val="00CB1E54"/>
    <w:rsid w:val="00CB20AC"/>
    <w:rsid w:val="00CB21BA"/>
    <w:rsid w:val="00CB265A"/>
    <w:rsid w:val="00CB28F8"/>
    <w:rsid w:val="00CB2CB8"/>
    <w:rsid w:val="00CB2D21"/>
    <w:rsid w:val="00CB3172"/>
    <w:rsid w:val="00CB31F4"/>
    <w:rsid w:val="00CB3316"/>
    <w:rsid w:val="00CB3676"/>
    <w:rsid w:val="00CB39C2"/>
    <w:rsid w:val="00CB3FA9"/>
    <w:rsid w:val="00CB450E"/>
    <w:rsid w:val="00CB4A9F"/>
    <w:rsid w:val="00CB4D0E"/>
    <w:rsid w:val="00CB4E67"/>
    <w:rsid w:val="00CB5204"/>
    <w:rsid w:val="00CB5323"/>
    <w:rsid w:val="00CB5525"/>
    <w:rsid w:val="00CB5543"/>
    <w:rsid w:val="00CB5572"/>
    <w:rsid w:val="00CB56D9"/>
    <w:rsid w:val="00CB5A7C"/>
    <w:rsid w:val="00CB5F9C"/>
    <w:rsid w:val="00CB6035"/>
    <w:rsid w:val="00CB604B"/>
    <w:rsid w:val="00CB6082"/>
    <w:rsid w:val="00CB626F"/>
    <w:rsid w:val="00CB62EC"/>
    <w:rsid w:val="00CB631B"/>
    <w:rsid w:val="00CB634D"/>
    <w:rsid w:val="00CB63C1"/>
    <w:rsid w:val="00CB64B2"/>
    <w:rsid w:val="00CB67D5"/>
    <w:rsid w:val="00CB6940"/>
    <w:rsid w:val="00CB697D"/>
    <w:rsid w:val="00CB6C33"/>
    <w:rsid w:val="00CB6D72"/>
    <w:rsid w:val="00CB71A8"/>
    <w:rsid w:val="00CB7512"/>
    <w:rsid w:val="00CB778D"/>
    <w:rsid w:val="00CB77CD"/>
    <w:rsid w:val="00CB7E44"/>
    <w:rsid w:val="00CB7FA5"/>
    <w:rsid w:val="00CC01D6"/>
    <w:rsid w:val="00CC041A"/>
    <w:rsid w:val="00CC074D"/>
    <w:rsid w:val="00CC099F"/>
    <w:rsid w:val="00CC0A23"/>
    <w:rsid w:val="00CC0D38"/>
    <w:rsid w:val="00CC0E3E"/>
    <w:rsid w:val="00CC0EE9"/>
    <w:rsid w:val="00CC16B4"/>
    <w:rsid w:val="00CC171F"/>
    <w:rsid w:val="00CC1727"/>
    <w:rsid w:val="00CC1932"/>
    <w:rsid w:val="00CC197C"/>
    <w:rsid w:val="00CC1D06"/>
    <w:rsid w:val="00CC1E69"/>
    <w:rsid w:val="00CC1F24"/>
    <w:rsid w:val="00CC1F9D"/>
    <w:rsid w:val="00CC200C"/>
    <w:rsid w:val="00CC211E"/>
    <w:rsid w:val="00CC23F0"/>
    <w:rsid w:val="00CC2791"/>
    <w:rsid w:val="00CC286D"/>
    <w:rsid w:val="00CC28FB"/>
    <w:rsid w:val="00CC2A3D"/>
    <w:rsid w:val="00CC2AD8"/>
    <w:rsid w:val="00CC30CA"/>
    <w:rsid w:val="00CC311A"/>
    <w:rsid w:val="00CC31D9"/>
    <w:rsid w:val="00CC330F"/>
    <w:rsid w:val="00CC347D"/>
    <w:rsid w:val="00CC34CC"/>
    <w:rsid w:val="00CC3892"/>
    <w:rsid w:val="00CC3A7D"/>
    <w:rsid w:val="00CC3BE0"/>
    <w:rsid w:val="00CC3C4B"/>
    <w:rsid w:val="00CC3C89"/>
    <w:rsid w:val="00CC436F"/>
    <w:rsid w:val="00CC484A"/>
    <w:rsid w:val="00CC4A96"/>
    <w:rsid w:val="00CC4AF4"/>
    <w:rsid w:val="00CC4C66"/>
    <w:rsid w:val="00CC54AC"/>
    <w:rsid w:val="00CC5568"/>
    <w:rsid w:val="00CC56FB"/>
    <w:rsid w:val="00CC5718"/>
    <w:rsid w:val="00CC5870"/>
    <w:rsid w:val="00CC5AFE"/>
    <w:rsid w:val="00CC5D3C"/>
    <w:rsid w:val="00CC5F6F"/>
    <w:rsid w:val="00CC6236"/>
    <w:rsid w:val="00CC6276"/>
    <w:rsid w:val="00CC63F9"/>
    <w:rsid w:val="00CC6A05"/>
    <w:rsid w:val="00CC6B72"/>
    <w:rsid w:val="00CC6BC3"/>
    <w:rsid w:val="00CC7465"/>
    <w:rsid w:val="00CC77B0"/>
    <w:rsid w:val="00CC77EC"/>
    <w:rsid w:val="00CC7869"/>
    <w:rsid w:val="00CC7AAF"/>
    <w:rsid w:val="00CC7EEA"/>
    <w:rsid w:val="00CD00A6"/>
    <w:rsid w:val="00CD0180"/>
    <w:rsid w:val="00CD0275"/>
    <w:rsid w:val="00CD02A4"/>
    <w:rsid w:val="00CD062F"/>
    <w:rsid w:val="00CD06E6"/>
    <w:rsid w:val="00CD0811"/>
    <w:rsid w:val="00CD08F3"/>
    <w:rsid w:val="00CD0ADE"/>
    <w:rsid w:val="00CD0B09"/>
    <w:rsid w:val="00CD0D16"/>
    <w:rsid w:val="00CD0F62"/>
    <w:rsid w:val="00CD0F81"/>
    <w:rsid w:val="00CD12EB"/>
    <w:rsid w:val="00CD155D"/>
    <w:rsid w:val="00CD194A"/>
    <w:rsid w:val="00CD1AB8"/>
    <w:rsid w:val="00CD1ADA"/>
    <w:rsid w:val="00CD1B4B"/>
    <w:rsid w:val="00CD1CCA"/>
    <w:rsid w:val="00CD1DE6"/>
    <w:rsid w:val="00CD1EE4"/>
    <w:rsid w:val="00CD1F71"/>
    <w:rsid w:val="00CD2143"/>
    <w:rsid w:val="00CD22F3"/>
    <w:rsid w:val="00CD2A92"/>
    <w:rsid w:val="00CD313C"/>
    <w:rsid w:val="00CD3651"/>
    <w:rsid w:val="00CD36EA"/>
    <w:rsid w:val="00CD37FD"/>
    <w:rsid w:val="00CD3A6D"/>
    <w:rsid w:val="00CD3BF1"/>
    <w:rsid w:val="00CD3D5D"/>
    <w:rsid w:val="00CD3E69"/>
    <w:rsid w:val="00CD3F37"/>
    <w:rsid w:val="00CD4549"/>
    <w:rsid w:val="00CD4C4F"/>
    <w:rsid w:val="00CD50D5"/>
    <w:rsid w:val="00CD5338"/>
    <w:rsid w:val="00CD54EE"/>
    <w:rsid w:val="00CD5601"/>
    <w:rsid w:val="00CD5879"/>
    <w:rsid w:val="00CD5884"/>
    <w:rsid w:val="00CD58E7"/>
    <w:rsid w:val="00CD5B7D"/>
    <w:rsid w:val="00CD5DD1"/>
    <w:rsid w:val="00CD5E22"/>
    <w:rsid w:val="00CD5E82"/>
    <w:rsid w:val="00CD5ED6"/>
    <w:rsid w:val="00CD603C"/>
    <w:rsid w:val="00CD60F3"/>
    <w:rsid w:val="00CD6182"/>
    <w:rsid w:val="00CD63FA"/>
    <w:rsid w:val="00CD6432"/>
    <w:rsid w:val="00CD650A"/>
    <w:rsid w:val="00CD65EF"/>
    <w:rsid w:val="00CD662B"/>
    <w:rsid w:val="00CD6849"/>
    <w:rsid w:val="00CD6AF6"/>
    <w:rsid w:val="00CD6C0C"/>
    <w:rsid w:val="00CD6DBC"/>
    <w:rsid w:val="00CD6DC2"/>
    <w:rsid w:val="00CD6FBF"/>
    <w:rsid w:val="00CD7224"/>
    <w:rsid w:val="00CD7308"/>
    <w:rsid w:val="00CD7A7A"/>
    <w:rsid w:val="00CD7AA0"/>
    <w:rsid w:val="00CD7B78"/>
    <w:rsid w:val="00CE00AC"/>
    <w:rsid w:val="00CE02B6"/>
    <w:rsid w:val="00CE0616"/>
    <w:rsid w:val="00CE08B6"/>
    <w:rsid w:val="00CE0A07"/>
    <w:rsid w:val="00CE123A"/>
    <w:rsid w:val="00CE175D"/>
    <w:rsid w:val="00CE1916"/>
    <w:rsid w:val="00CE1ABF"/>
    <w:rsid w:val="00CE1C5C"/>
    <w:rsid w:val="00CE1CA4"/>
    <w:rsid w:val="00CE1DF2"/>
    <w:rsid w:val="00CE1FFD"/>
    <w:rsid w:val="00CE20C4"/>
    <w:rsid w:val="00CE21BA"/>
    <w:rsid w:val="00CE2218"/>
    <w:rsid w:val="00CE261E"/>
    <w:rsid w:val="00CE2702"/>
    <w:rsid w:val="00CE2913"/>
    <w:rsid w:val="00CE2A2D"/>
    <w:rsid w:val="00CE2C99"/>
    <w:rsid w:val="00CE2D07"/>
    <w:rsid w:val="00CE2D50"/>
    <w:rsid w:val="00CE2EDC"/>
    <w:rsid w:val="00CE3110"/>
    <w:rsid w:val="00CE3476"/>
    <w:rsid w:val="00CE35AD"/>
    <w:rsid w:val="00CE382D"/>
    <w:rsid w:val="00CE3939"/>
    <w:rsid w:val="00CE39DB"/>
    <w:rsid w:val="00CE3BCC"/>
    <w:rsid w:val="00CE404E"/>
    <w:rsid w:val="00CE41A4"/>
    <w:rsid w:val="00CE4255"/>
    <w:rsid w:val="00CE44E2"/>
    <w:rsid w:val="00CE4590"/>
    <w:rsid w:val="00CE46AC"/>
    <w:rsid w:val="00CE49DE"/>
    <w:rsid w:val="00CE4C0C"/>
    <w:rsid w:val="00CE4C14"/>
    <w:rsid w:val="00CE59CF"/>
    <w:rsid w:val="00CE5FB4"/>
    <w:rsid w:val="00CE677B"/>
    <w:rsid w:val="00CE6A5F"/>
    <w:rsid w:val="00CE6AF0"/>
    <w:rsid w:val="00CE6C94"/>
    <w:rsid w:val="00CE6D52"/>
    <w:rsid w:val="00CE7158"/>
    <w:rsid w:val="00CE75CC"/>
    <w:rsid w:val="00CE7793"/>
    <w:rsid w:val="00CE79A4"/>
    <w:rsid w:val="00CE7A8E"/>
    <w:rsid w:val="00CF041D"/>
    <w:rsid w:val="00CF05AC"/>
    <w:rsid w:val="00CF0730"/>
    <w:rsid w:val="00CF079B"/>
    <w:rsid w:val="00CF0A7E"/>
    <w:rsid w:val="00CF0A87"/>
    <w:rsid w:val="00CF10D6"/>
    <w:rsid w:val="00CF1667"/>
    <w:rsid w:val="00CF16AF"/>
    <w:rsid w:val="00CF1736"/>
    <w:rsid w:val="00CF1746"/>
    <w:rsid w:val="00CF1A11"/>
    <w:rsid w:val="00CF1B96"/>
    <w:rsid w:val="00CF1C5E"/>
    <w:rsid w:val="00CF1D3A"/>
    <w:rsid w:val="00CF1E44"/>
    <w:rsid w:val="00CF1EE8"/>
    <w:rsid w:val="00CF1F78"/>
    <w:rsid w:val="00CF222F"/>
    <w:rsid w:val="00CF2382"/>
    <w:rsid w:val="00CF23DE"/>
    <w:rsid w:val="00CF25BA"/>
    <w:rsid w:val="00CF261D"/>
    <w:rsid w:val="00CF268C"/>
    <w:rsid w:val="00CF2764"/>
    <w:rsid w:val="00CF27A6"/>
    <w:rsid w:val="00CF28F6"/>
    <w:rsid w:val="00CF2A37"/>
    <w:rsid w:val="00CF2ADD"/>
    <w:rsid w:val="00CF2BD1"/>
    <w:rsid w:val="00CF2C94"/>
    <w:rsid w:val="00CF2E94"/>
    <w:rsid w:val="00CF2F72"/>
    <w:rsid w:val="00CF2FCE"/>
    <w:rsid w:val="00CF352D"/>
    <w:rsid w:val="00CF38C9"/>
    <w:rsid w:val="00CF3B06"/>
    <w:rsid w:val="00CF3BDC"/>
    <w:rsid w:val="00CF3FF1"/>
    <w:rsid w:val="00CF4019"/>
    <w:rsid w:val="00CF403B"/>
    <w:rsid w:val="00CF40D9"/>
    <w:rsid w:val="00CF421D"/>
    <w:rsid w:val="00CF4845"/>
    <w:rsid w:val="00CF4D34"/>
    <w:rsid w:val="00CF500E"/>
    <w:rsid w:val="00CF50E3"/>
    <w:rsid w:val="00CF53E7"/>
    <w:rsid w:val="00CF5525"/>
    <w:rsid w:val="00CF5553"/>
    <w:rsid w:val="00CF58A7"/>
    <w:rsid w:val="00CF5916"/>
    <w:rsid w:val="00CF6041"/>
    <w:rsid w:val="00CF677F"/>
    <w:rsid w:val="00CF6A5E"/>
    <w:rsid w:val="00CF6ACD"/>
    <w:rsid w:val="00CF6B7E"/>
    <w:rsid w:val="00CF6C47"/>
    <w:rsid w:val="00CF6D1D"/>
    <w:rsid w:val="00CF6D7D"/>
    <w:rsid w:val="00CF78B0"/>
    <w:rsid w:val="00CF7C70"/>
    <w:rsid w:val="00CF7ED9"/>
    <w:rsid w:val="00D00187"/>
    <w:rsid w:val="00D002B5"/>
    <w:rsid w:val="00D004FE"/>
    <w:rsid w:val="00D00616"/>
    <w:rsid w:val="00D00A07"/>
    <w:rsid w:val="00D00B47"/>
    <w:rsid w:val="00D00C0D"/>
    <w:rsid w:val="00D01126"/>
    <w:rsid w:val="00D01182"/>
    <w:rsid w:val="00D012EE"/>
    <w:rsid w:val="00D01BA0"/>
    <w:rsid w:val="00D01EFC"/>
    <w:rsid w:val="00D020EC"/>
    <w:rsid w:val="00D02444"/>
    <w:rsid w:val="00D024DE"/>
    <w:rsid w:val="00D02815"/>
    <w:rsid w:val="00D0284E"/>
    <w:rsid w:val="00D02981"/>
    <w:rsid w:val="00D02CFB"/>
    <w:rsid w:val="00D0304E"/>
    <w:rsid w:val="00D031F8"/>
    <w:rsid w:val="00D032BA"/>
    <w:rsid w:val="00D032C4"/>
    <w:rsid w:val="00D034C0"/>
    <w:rsid w:val="00D036E8"/>
    <w:rsid w:val="00D0383B"/>
    <w:rsid w:val="00D03C98"/>
    <w:rsid w:val="00D03EFF"/>
    <w:rsid w:val="00D03FE2"/>
    <w:rsid w:val="00D040AC"/>
    <w:rsid w:val="00D0432B"/>
    <w:rsid w:val="00D045FE"/>
    <w:rsid w:val="00D049B4"/>
    <w:rsid w:val="00D04A3B"/>
    <w:rsid w:val="00D04B7F"/>
    <w:rsid w:val="00D04C6D"/>
    <w:rsid w:val="00D053E7"/>
    <w:rsid w:val="00D057A3"/>
    <w:rsid w:val="00D059DD"/>
    <w:rsid w:val="00D059F8"/>
    <w:rsid w:val="00D05A4D"/>
    <w:rsid w:val="00D05DFA"/>
    <w:rsid w:val="00D0639E"/>
    <w:rsid w:val="00D06979"/>
    <w:rsid w:val="00D06B9E"/>
    <w:rsid w:val="00D06BD6"/>
    <w:rsid w:val="00D06D4E"/>
    <w:rsid w:val="00D07277"/>
    <w:rsid w:val="00D07677"/>
    <w:rsid w:val="00D07FAC"/>
    <w:rsid w:val="00D10199"/>
    <w:rsid w:val="00D104A3"/>
    <w:rsid w:val="00D10535"/>
    <w:rsid w:val="00D107FD"/>
    <w:rsid w:val="00D109A2"/>
    <w:rsid w:val="00D10C51"/>
    <w:rsid w:val="00D10E8A"/>
    <w:rsid w:val="00D110C0"/>
    <w:rsid w:val="00D1141C"/>
    <w:rsid w:val="00D11692"/>
    <w:rsid w:val="00D11AEF"/>
    <w:rsid w:val="00D11B49"/>
    <w:rsid w:val="00D11F85"/>
    <w:rsid w:val="00D123E8"/>
    <w:rsid w:val="00D12BDB"/>
    <w:rsid w:val="00D12E45"/>
    <w:rsid w:val="00D12F31"/>
    <w:rsid w:val="00D1310C"/>
    <w:rsid w:val="00D13DCC"/>
    <w:rsid w:val="00D13F11"/>
    <w:rsid w:val="00D14047"/>
    <w:rsid w:val="00D1406E"/>
    <w:rsid w:val="00D14253"/>
    <w:rsid w:val="00D14B3C"/>
    <w:rsid w:val="00D14E39"/>
    <w:rsid w:val="00D152AD"/>
    <w:rsid w:val="00D15352"/>
    <w:rsid w:val="00D15464"/>
    <w:rsid w:val="00D15D7C"/>
    <w:rsid w:val="00D16100"/>
    <w:rsid w:val="00D16583"/>
    <w:rsid w:val="00D165E9"/>
    <w:rsid w:val="00D16826"/>
    <w:rsid w:val="00D1694D"/>
    <w:rsid w:val="00D16A6A"/>
    <w:rsid w:val="00D16C6E"/>
    <w:rsid w:val="00D16F84"/>
    <w:rsid w:val="00D16FAF"/>
    <w:rsid w:val="00D1701D"/>
    <w:rsid w:val="00D172EB"/>
    <w:rsid w:val="00D17318"/>
    <w:rsid w:val="00D1731B"/>
    <w:rsid w:val="00D174F6"/>
    <w:rsid w:val="00D1763D"/>
    <w:rsid w:val="00D17815"/>
    <w:rsid w:val="00D17A8A"/>
    <w:rsid w:val="00D17AC9"/>
    <w:rsid w:val="00D17C81"/>
    <w:rsid w:val="00D17E85"/>
    <w:rsid w:val="00D2043F"/>
    <w:rsid w:val="00D20922"/>
    <w:rsid w:val="00D20AC3"/>
    <w:rsid w:val="00D20B6B"/>
    <w:rsid w:val="00D20CA5"/>
    <w:rsid w:val="00D20D42"/>
    <w:rsid w:val="00D20ECF"/>
    <w:rsid w:val="00D21328"/>
    <w:rsid w:val="00D21623"/>
    <w:rsid w:val="00D218B0"/>
    <w:rsid w:val="00D218C2"/>
    <w:rsid w:val="00D2194C"/>
    <w:rsid w:val="00D21BA0"/>
    <w:rsid w:val="00D21DE3"/>
    <w:rsid w:val="00D22564"/>
    <w:rsid w:val="00D225F6"/>
    <w:rsid w:val="00D22666"/>
    <w:rsid w:val="00D229DB"/>
    <w:rsid w:val="00D22EE4"/>
    <w:rsid w:val="00D22FFF"/>
    <w:rsid w:val="00D2375F"/>
    <w:rsid w:val="00D2381A"/>
    <w:rsid w:val="00D23927"/>
    <w:rsid w:val="00D23951"/>
    <w:rsid w:val="00D239B0"/>
    <w:rsid w:val="00D23B24"/>
    <w:rsid w:val="00D24022"/>
    <w:rsid w:val="00D240D8"/>
    <w:rsid w:val="00D24542"/>
    <w:rsid w:val="00D24584"/>
    <w:rsid w:val="00D245AA"/>
    <w:rsid w:val="00D24877"/>
    <w:rsid w:val="00D24A71"/>
    <w:rsid w:val="00D24DBF"/>
    <w:rsid w:val="00D252E3"/>
    <w:rsid w:val="00D2534D"/>
    <w:rsid w:val="00D25C26"/>
    <w:rsid w:val="00D25EA9"/>
    <w:rsid w:val="00D262E3"/>
    <w:rsid w:val="00D26A8F"/>
    <w:rsid w:val="00D26B30"/>
    <w:rsid w:val="00D26CE7"/>
    <w:rsid w:val="00D26D2D"/>
    <w:rsid w:val="00D26E25"/>
    <w:rsid w:val="00D272E4"/>
    <w:rsid w:val="00D273D4"/>
    <w:rsid w:val="00D273F5"/>
    <w:rsid w:val="00D27472"/>
    <w:rsid w:val="00D2769A"/>
    <w:rsid w:val="00D27727"/>
    <w:rsid w:val="00D279A5"/>
    <w:rsid w:val="00D27D5D"/>
    <w:rsid w:val="00D27FF2"/>
    <w:rsid w:val="00D301C5"/>
    <w:rsid w:val="00D3044F"/>
    <w:rsid w:val="00D305D9"/>
    <w:rsid w:val="00D307F0"/>
    <w:rsid w:val="00D30A07"/>
    <w:rsid w:val="00D3146D"/>
    <w:rsid w:val="00D3151B"/>
    <w:rsid w:val="00D317FF"/>
    <w:rsid w:val="00D31848"/>
    <w:rsid w:val="00D318CD"/>
    <w:rsid w:val="00D31AB6"/>
    <w:rsid w:val="00D31D57"/>
    <w:rsid w:val="00D31D73"/>
    <w:rsid w:val="00D31E43"/>
    <w:rsid w:val="00D31ED6"/>
    <w:rsid w:val="00D31F13"/>
    <w:rsid w:val="00D325FC"/>
    <w:rsid w:val="00D32682"/>
    <w:rsid w:val="00D326D6"/>
    <w:rsid w:val="00D32EF3"/>
    <w:rsid w:val="00D32FCE"/>
    <w:rsid w:val="00D33183"/>
    <w:rsid w:val="00D33256"/>
    <w:rsid w:val="00D3368D"/>
    <w:rsid w:val="00D33765"/>
    <w:rsid w:val="00D33785"/>
    <w:rsid w:val="00D33A60"/>
    <w:rsid w:val="00D33DBF"/>
    <w:rsid w:val="00D33EF0"/>
    <w:rsid w:val="00D342D1"/>
    <w:rsid w:val="00D34346"/>
    <w:rsid w:val="00D347C5"/>
    <w:rsid w:val="00D34E18"/>
    <w:rsid w:val="00D34E3F"/>
    <w:rsid w:val="00D35041"/>
    <w:rsid w:val="00D35075"/>
    <w:rsid w:val="00D353BE"/>
    <w:rsid w:val="00D354EE"/>
    <w:rsid w:val="00D3575D"/>
    <w:rsid w:val="00D3576C"/>
    <w:rsid w:val="00D363BE"/>
    <w:rsid w:val="00D36403"/>
    <w:rsid w:val="00D36464"/>
    <w:rsid w:val="00D36689"/>
    <w:rsid w:val="00D37203"/>
    <w:rsid w:val="00D375C1"/>
    <w:rsid w:val="00D3777A"/>
    <w:rsid w:val="00D37942"/>
    <w:rsid w:val="00D4005D"/>
    <w:rsid w:val="00D40199"/>
    <w:rsid w:val="00D405B0"/>
    <w:rsid w:val="00D405EE"/>
    <w:rsid w:val="00D406C8"/>
    <w:rsid w:val="00D40A70"/>
    <w:rsid w:val="00D40B3E"/>
    <w:rsid w:val="00D40BE2"/>
    <w:rsid w:val="00D4112C"/>
    <w:rsid w:val="00D412BC"/>
    <w:rsid w:val="00D412E8"/>
    <w:rsid w:val="00D41402"/>
    <w:rsid w:val="00D41474"/>
    <w:rsid w:val="00D4149E"/>
    <w:rsid w:val="00D415D8"/>
    <w:rsid w:val="00D41810"/>
    <w:rsid w:val="00D418ED"/>
    <w:rsid w:val="00D41C3E"/>
    <w:rsid w:val="00D41D20"/>
    <w:rsid w:val="00D41EAD"/>
    <w:rsid w:val="00D42131"/>
    <w:rsid w:val="00D4244F"/>
    <w:rsid w:val="00D4295F"/>
    <w:rsid w:val="00D42AC2"/>
    <w:rsid w:val="00D42C6F"/>
    <w:rsid w:val="00D42CD8"/>
    <w:rsid w:val="00D42CE3"/>
    <w:rsid w:val="00D42DC7"/>
    <w:rsid w:val="00D4301C"/>
    <w:rsid w:val="00D4336C"/>
    <w:rsid w:val="00D436F1"/>
    <w:rsid w:val="00D43C13"/>
    <w:rsid w:val="00D43E49"/>
    <w:rsid w:val="00D43FD4"/>
    <w:rsid w:val="00D444EB"/>
    <w:rsid w:val="00D44D47"/>
    <w:rsid w:val="00D44E08"/>
    <w:rsid w:val="00D44F9C"/>
    <w:rsid w:val="00D44FF6"/>
    <w:rsid w:val="00D450B0"/>
    <w:rsid w:val="00D45376"/>
    <w:rsid w:val="00D455A5"/>
    <w:rsid w:val="00D45658"/>
    <w:rsid w:val="00D45B84"/>
    <w:rsid w:val="00D45C12"/>
    <w:rsid w:val="00D45C55"/>
    <w:rsid w:val="00D45CA1"/>
    <w:rsid w:val="00D460AE"/>
    <w:rsid w:val="00D4633D"/>
    <w:rsid w:val="00D4637A"/>
    <w:rsid w:val="00D46518"/>
    <w:rsid w:val="00D46632"/>
    <w:rsid w:val="00D46999"/>
    <w:rsid w:val="00D46CA8"/>
    <w:rsid w:val="00D46CC8"/>
    <w:rsid w:val="00D46D6D"/>
    <w:rsid w:val="00D46E94"/>
    <w:rsid w:val="00D470F9"/>
    <w:rsid w:val="00D471F3"/>
    <w:rsid w:val="00D4751D"/>
    <w:rsid w:val="00D4779B"/>
    <w:rsid w:val="00D47B47"/>
    <w:rsid w:val="00D50229"/>
    <w:rsid w:val="00D503CB"/>
    <w:rsid w:val="00D508D4"/>
    <w:rsid w:val="00D50BBA"/>
    <w:rsid w:val="00D5125E"/>
    <w:rsid w:val="00D512A6"/>
    <w:rsid w:val="00D512B9"/>
    <w:rsid w:val="00D51409"/>
    <w:rsid w:val="00D51414"/>
    <w:rsid w:val="00D51788"/>
    <w:rsid w:val="00D518B4"/>
    <w:rsid w:val="00D51ACF"/>
    <w:rsid w:val="00D51F58"/>
    <w:rsid w:val="00D52047"/>
    <w:rsid w:val="00D52068"/>
    <w:rsid w:val="00D5212F"/>
    <w:rsid w:val="00D52139"/>
    <w:rsid w:val="00D5256B"/>
    <w:rsid w:val="00D52ADE"/>
    <w:rsid w:val="00D52CEB"/>
    <w:rsid w:val="00D52DE5"/>
    <w:rsid w:val="00D52FC6"/>
    <w:rsid w:val="00D53319"/>
    <w:rsid w:val="00D5335D"/>
    <w:rsid w:val="00D53532"/>
    <w:rsid w:val="00D539A9"/>
    <w:rsid w:val="00D53A37"/>
    <w:rsid w:val="00D53A63"/>
    <w:rsid w:val="00D53D2F"/>
    <w:rsid w:val="00D53F32"/>
    <w:rsid w:val="00D5418C"/>
    <w:rsid w:val="00D542A4"/>
    <w:rsid w:val="00D5431D"/>
    <w:rsid w:val="00D5492C"/>
    <w:rsid w:val="00D5496D"/>
    <w:rsid w:val="00D54CF4"/>
    <w:rsid w:val="00D55190"/>
    <w:rsid w:val="00D556CA"/>
    <w:rsid w:val="00D55CF1"/>
    <w:rsid w:val="00D55F6D"/>
    <w:rsid w:val="00D55FB8"/>
    <w:rsid w:val="00D560D9"/>
    <w:rsid w:val="00D56512"/>
    <w:rsid w:val="00D5674C"/>
    <w:rsid w:val="00D56768"/>
    <w:rsid w:val="00D572FF"/>
    <w:rsid w:val="00D57351"/>
    <w:rsid w:val="00D578A0"/>
    <w:rsid w:val="00D57926"/>
    <w:rsid w:val="00D579E5"/>
    <w:rsid w:val="00D57BA1"/>
    <w:rsid w:val="00D57BED"/>
    <w:rsid w:val="00D57E06"/>
    <w:rsid w:val="00D602FA"/>
    <w:rsid w:val="00D6087A"/>
    <w:rsid w:val="00D60A9C"/>
    <w:rsid w:val="00D60D88"/>
    <w:rsid w:val="00D614F6"/>
    <w:rsid w:val="00D61535"/>
    <w:rsid w:val="00D61B6F"/>
    <w:rsid w:val="00D61BA6"/>
    <w:rsid w:val="00D6234F"/>
    <w:rsid w:val="00D6235D"/>
    <w:rsid w:val="00D62C1E"/>
    <w:rsid w:val="00D62C57"/>
    <w:rsid w:val="00D62CB4"/>
    <w:rsid w:val="00D62EC1"/>
    <w:rsid w:val="00D632CD"/>
    <w:rsid w:val="00D63303"/>
    <w:rsid w:val="00D63697"/>
    <w:rsid w:val="00D6395E"/>
    <w:rsid w:val="00D63977"/>
    <w:rsid w:val="00D63A29"/>
    <w:rsid w:val="00D63C33"/>
    <w:rsid w:val="00D63C9E"/>
    <w:rsid w:val="00D63FA1"/>
    <w:rsid w:val="00D63FAF"/>
    <w:rsid w:val="00D641F1"/>
    <w:rsid w:val="00D64A75"/>
    <w:rsid w:val="00D64B14"/>
    <w:rsid w:val="00D64BFD"/>
    <w:rsid w:val="00D64CFE"/>
    <w:rsid w:val="00D655C6"/>
    <w:rsid w:val="00D65763"/>
    <w:rsid w:val="00D6588B"/>
    <w:rsid w:val="00D65935"/>
    <w:rsid w:val="00D660B2"/>
    <w:rsid w:val="00D661F4"/>
    <w:rsid w:val="00D6622B"/>
    <w:rsid w:val="00D6628B"/>
    <w:rsid w:val="00D66338"/>
    <w:rsid w:val="00D66449"/>
    <w:rsid w:val="00D665BB"/>
    <w:rsid w:val="00D66653"/>
    <w:rsid w:val="00D666C7"/>
    <w:rsid w:val="00D66965"/>
    <w:rsid w:val="00D66E1C"/>
    <w:rsid w:val="00D66FED"/>
    <w:rsid w:val="00D670A9"/>
    <w:rsid w:val="00D67762"/>
    <w:rsid w:val="00D67DD9"/>
    <w:rsid w:val="00D67FC2"/>
    <w:rsid w:val="00D703B8"/>
    <w:rsid w:val="00D705D6"/>
    <w:rsid w:val="00D70623"/>
    <w:rsid w:val="00D70790"/>
    <w:rsid w:val="00D70810"/>
    <w:rsid w:val="00D708E6"/>
    <w:rsid w:val="00D709BB"/>
    <w:rsid w:val="00D7113A"/>
    <w:rsid w:val="00D7141F"/>
    <w:rsid w:val="00D7153B"/>
    <w:rsid w:val="00D715B4"/>
    <w:rsid w:val="00D71790"/>
    <w:rsid w:val="00D717DC"/>
    <w:rsid w:val="00D71935"/>
    <w:rsid w:val="00D719EE"/>
    <w:rsid w:val="00D72471"/>
    <w:rsid w:val="00D724D3"/>
    <w:rsid w:val="00D72686"/>
    <w:rsid w:val="00D7275C"/>
    <w:rsid w:val="00D727C7"/>
    <w:rsid w:val="00D72871"/>
    <w:rsid w:val="00D729D7"/>
    <w:rsid w:val="00D72D11"/>
    <w:rsid w:val="00D72EB8"/>
    <w:rsid w:val="00D73090"/>
    <w:rsid w:val="00D73299"/>
    <w:rsid w:val="00D732BE"/>
    <w:rsid w:val="00D73411"/>
    <w:rsid w:val="00D73576"/>
    <w:rsid w:val="00D738CC"/>
    <w:rsid w:val="00D739DE"/>
    <w:rsid w:val="00D73ACF"/>
    <w:rsid w:val="00D73B1B"/>
    <w:rsid w:val="00D73B2F"/>
    <w:rsid w:val="00D73D5A"/>
    <w:rsid w:val="00D7406A"/>
    <w:rsid w:val="00D741D8"/>
    <w:rsid w:val="00D743A4"/>
    <w:rsid w:val="00D744D8"/>
    <w:rsid w:val="00D7467C"/>
    <w:rsid w:val="00D748CC"/>
    <w:rsid w:val="00D7493A"/>
    <w:rsid w:val="00D749A2"/>
    <w:rsid w:val="00D74CD6"/>
    <w:rsid w:val="00D752A9"/>
    <w:rsid w:val="00D75326"/>
    <w:rsid w:val="00D75348"/>
    <w:rsid w:val="00D75474"/>
    <w:rsid w:val="00D7573B"/>
    <w:rsid w:val="00D762A3"/>
    <w:rsid w:val="00D76619"/>
    <w:rsid w:val="00D7662D"/>
    <w:rsid w:val="00D76819"/>
    <w:rsid w:val="00D76860"/>
    <w:rsid w:val="00D76986"/>
    <w:rsid w:val="00D76BD6"/>
    <w:rsid w:val="00D76F1E"/>
    <w:rsid w:val="00D77090"/>
    <w:rsid w:val="00D77301"/>
    <w:rsid w:val="00D777F5"/>
    <w:rsid w:val="00D778D3"/>
    <w:rsid w:val="00D778E4"/>
    <w:rsid w:val="00D77A33"/>
    <w:rsid w:val="00D77E81"/>
    <w:rsid w:val="00D800F0"/>
    <w:rsid w:val="00D801AC"/>
    <w:rsid w:val="00D8038E"/>
    <w:rsid w:val="00D80472"/>
    <w:rsid w:val="00D80703"/>
    <w:rsid w:val="00D80A80"/>
    <w:rsid w:val="00D80E0A"/>
    <w:rsid w:val="00D811B7"/>
    <w:rsid w:val="00D813EF"/>
    <w:rsid w:val="00D815BA"/>
    <w:rsid w:val="00D81766"/>
    <w:rsid w:val="00D817A7"/>
    <w:rsid w:val="00D81948"/>
    <w:rsid w:val="00D81991"/>
    <w:rsid w:val="00D81B12"/>
    <w:rsid w:val="00D81B3E"/>
    <w:rsid w:val="00D81C55"/>
    <w:rsid w:val="00D81F11"/>
    <w:rsid w:val="00D820B1"/>
    <w:rsid w:val="00D82204"/>
    <w:rsid w:val="00D826EB"/>
    <w:rsid w:val="00D82846"/>
    <w:rsid w:val="00D82ACD"/>
    <w:rsid w:val="00D82C8D"/>
    <w:rsid w:val="00D8305C"/>
    <w:rsid w:val="00D83669"/>
    <w:rsid w:val="00D837DD"/>
    <w:rsid w:val="00D838C8"/>
    <w:rsid w:val="00D8399E"/>
    <w:rsid w:val="00D83AD3"/>
    <w:rsid w:val="00D83B23"/>
    <w:rsid w:val="00D841AE"/>
    <w:rsid w:val="00D8429A"/>
    <w:rsid w:val="00D846B4"/>
    <w:rsid w:val="00D84949"/>
    <w:rsid w:val="00D84B17"/>
    <w:rsid w:val="00D84CFB"/>
    <w:rsid w:val="00D84E24"/>
    <w:rsid w:val="00D853BB"/>
    <w:rsid w:val="00D8551C"/>
    <w:rsid w:val="00D855C0"/>
    <w:rsid w:val="00D85660"/>
    <w:rsid w:val="00D856F4"/>
    <w:rsid w:val="00D85740"/>
    <w:rsid w:val="00D8588E"/>
    <w:rsid w:val="00D85B1F"/>
    <w:rsid w:val="00D86515"/>
    <w:rsid w:val="00D8656C"/>
    <w:rsid w:val="00D86982"/>
    <w:rsid w:val="00D86C6F"/>
    <w:rsid w:val="00D86C70"/>
    <w:rsid w:val="00D86C98"/>
    <w:rsid w:val="00D86D3B"/>
    <w:rsid w:val="00D870B0"/>
    <w:rsid w:val="00D870DC"/>
    <w:rsid w:val="00D87305"/>
    <w:rsid w:val="00D87325"/>
    <w:rsid w:val="00D873CC"/>
    <w:rsid w:val="00D874B4"/>
    <w:rsid w:val="00D87790"/>
    <w:rsid w:val="00D8780F"/>
    <w:rsid w:val="00D878A0"/>
    <w:rsid w:val="00D87907"/>
    <w:rsid w:val="00D87B0E"/>
    <w:rsid w:val="00D87D2B"/>
    <w:rsid w:val="00D900F5"/>
    <w:rsid w:val="00D901CF"/>
    <w:rsid w:val="00D902EE"/>
    <w:rsid w:val="00D909D2"/>
    <w:rsid w:val="00D90F7B"/>
    <w:rsid w:val="00D91358"/>
    <w:rsid w:val="00D91655"/>
    <w:rsid w:val="00D91F4D"/>
    <w:rsid w:val="00D9222F"/>
    <w:rsid w:val="00D925EB"/>
    <w:rsid w:val="00D92680"/>
    <w:rsid w:val="00D9274F"/>
    <w:rsid w:val="00D92769"/>
    <w:rsid w:val="00D92872"/>
    <w:rsid w:val="00D92AA1"/>
    <w:rsid w:val="00D92CA5"/>
    <w:rsid w:val="00D92D79"/>
    <w:rsid w:val="00D92D9D"/>
    <w:rsid w:val="00D92E42"/>
    <w:rsid w:val="00D92F14"/>
    <w:rsid w:val="00D931EB"/>
    <w:rsid w:val="00D93427"/>
    <w:rsid w:val="00D93569"/>
    <w:rsid w:val="00D93A37"/>
    <w:rsid w:val="00D93C0C"/>
    <w:rsid w:val="00D94058"/>
    <w:rsid w:val="00D940D1"/>
    <w:rsid w:val="00D940F1"/>
    <w:rsid w:val="00D9413B"/>
    <w:rsid w:val="00D94155"/>
    <w:rsid w:val="00D94640"/>
    <w:rsid w:val="00D948F4"/>
    <w:rsid w:val="00D94B03"/>
    <w:rsid w:val="00D94C2C"/>
    <w:rsid w:val="00D94F0C"/>
    <w:rsid w:val="00D9516E"/>
    <w:rsid w:val="00D95178"/>
    <w:rsid w:val="00D95685"/>
    <w:rsid w:val="00D95C7A"/>
    <w:rsid w:val="00D962AE"/>
    <w:rsid w:val="00D96D6D"/>
    <w:rsid w:val="00D96DCD"/>
    <w:rsid w:val="00D973D7"/>
    <w:rsid w:val="00D973DF"/>
    <w:rsid w:val="00D97774"/>
    <w:rsid w:val="00D978B1"/>
    <w:rsid w:val="00D97BCD"/>
    <w:rsid w:val="00D97DD2"/>
    <w:rsid w:val="00DA0F0D"/>
    <w:rsid w:val="00DA10FA"/>
    <w:rsid w:val="00DA1232"/>
    <w:rsid w:val="00DA14A5"/>
    <w:rsid w:val="00DA14CF"/>
    <w:rsid w:val="00DA1656"/>
    <w:rsid w:val="00DA1947"/>
    <w:rsid w:val="00DA1CFB"/>
    <w:rsid w:val="00DA253F"/>
    <w:rsid w:val="00DA25EA"/>
    <w:rsid w:val="00DA26BC"/>
    <w:rsid w:val="00DA2926"/>
    <w:rsid w:val="00DA2CE1"/>
    <w:rsid w:val="00DA2F2D"/>
    <w:rsid w:val="00DA2FFB"/>
    <w:rsid w:val="00DA3004"/>
    <w:rsid w:val="00DA309C"/>
    <w:rsid w:val="00DA32DC"/>
    <w:rsid w:val="00DA3308"/>
    <w:rsid w:val="00DA3613"/>
    <w:rsid w:val="00DA3765"/>
    <w:rsid w:val="00DA3A5F"/>
    <w:rsid w:val="00DA3ABF"/>
    <w:rsid w:val="00DA404C"/>
    <w:rsid w:val="00DA41D2"/>
    <w:rsid w:val="00DA4524"/>
    <w:rsid w:val="00DA4526"/>
    <w:rsid w:val="00DA4656"/>
    <w:rsid w:val="00DA46CA"/>
    <w:rsid w:val="00DA49B7"/>
    <w:rsid w:val="00DA4A48"/>
    <w:rsid w:val="00DA4C9A"/>
    <w:rsid w:val="00DA50A5"/>
    <w:rsid w:val="00DA51BB"/>
    <w:rsid w:val="00DA55C0"/>
    <w:rsid w:val="00DA5B71"/>
    <w:rsid w:val="00DA5D40"/>
    <w:rsid w:val="00DA5DDB"/>
    <w:rsid w:val="00DA5F31"/>
    <w:rsid w:val="00DA610A"/>
    <w:rsid w:val="00DA61DF"/>
    <w:rsid w:val="00DA62C0"/>
    <w:rsid w:val="00DA6736"/>
    <w:rsid w:val="00DA6CBF"/>
    <w:rsid w:val="00DA6CE4"/>
    <w:rsid w:val="00DA6EFE"/>
    <w:rsid w:val="00DA6F6E"/>
    <w:rsid w:val="00DA7021"/>
    <w:rsid w:val="00DA7273"/>
    <w:rsid w:val="00DA763D"/>
    <w:rsid w:val="00DA7A38"/>
    <w:rsid w:val="00DA7CD0"/>
    <w:rsid w:val="00DA7D3F"/>
    <w:rsid w:val="00DA7DD3"/>
    <w:rsid w:val="00DB008C"/>
    <w:rsid w:val="00DB0243"/>
    <w:rsid w:val="00DB02C9"/>
    <w:rsid w:val="00DB05F3"/>
    <w:rsid w:val="00DB06CE"/>
    <w:rsid w:val="00DB085C"/>
    <w:rsid w:val="00DB0888"/>
    <w:rsid w:val="00DB0B8C"/>
    <w:rsid w:val="00DB0EC9"/>
    <w:rsid w:val="00DB10D0"/>
    <w:rsid w:val="00DB11DC"/>
    <w:rsid w:val="00DB1462"/>
    <w:rsid w:val="00DB1928"/>
    <w:rsid w:val="00DB1F74"/>
    <w:rsid w:val="00DB1FB8"/>
    <w:rsid w:val="00DB28C6"/>
    <w:rsid w:val="00DB2F50"/>
    <w:rsid w:val="00DB307F"/>
    <w:rsid w:val="00DB3487"/>
    <w:rsid w:val="00DB34E3"/>
    <w:rsid w:val="00DB36C2"/>
    <w:rsid w:val="00DB3F3A"/>
    <w:rsid w:val="00DB4606"/>
    <w:rsid w:val="00DB46F5"/>
    <w:rsid w:val="00DB4AC5"/>
    <w:rsid w:val="00DB4B18"/>
    <w:rsid w:val="00DB4B44"/>
    <w:rsid w:val="00DB4D0B"/>
    <w:rsid w:val="00DB4D1D"/>
    <w:rsid w:val="00DB4FF8"/>
    <w:rsid w:val="00DB51B6"/>
    <w:rsid w:val="00DB5340"/>
    <w:rsid w:val="00DB534E"/>
    <w:rsid w:val="00DB5470"/>
    <w:rsid w:val="00DB555E"/>
    <w:rsid w:val="00DB5598"/>
    <w:rsid w:val="00DB5912"/>
    <w:rsid w:val="00DB597A"/>
    <w:rsid w:val="00DB5EAE"/>
    <w:rsid w:val="00DB5F1A"/>
    <w:rsid w:val="00DB5F1E"/>
    <w:rsid w:val="00DB6048"/>
    <w:rsid w:val="00DB67E4"/>
    <w:rsid w:val="00DB69F3"/>
    <w:rsid w:val="00DB6A49"/>
    <w:rsid w:val="00DB6B7F"/>
    <w:rsid w:val="00DB71EA"/>
    <w:rsid w:val="00DB74FA"/>
    <w:rsid w:val="00DB751C"/>
    <w:rsid w:val="00DB773D"/>
    <w:rsid w:val="00DB7AA5"/>
    <w:rsid w:val="00DB7D43"/>
    <w:rsid w:val="00DB7DFD"/>
    <w:rsid w:val="00DC02B7"/>
    <w:rsid w:val="00DC08BF"/>
    <w:rsid w:val="00DC0F77"/>
    <w:rsid w:val="00DC0FB3"/>
    <w:rsid w:val="00DC1126"/>
    <w:rsid w:val="00DC1894"/>
    <w:rsid w:val="00DC1C6E"/>
    <w:rsid w:val="00DC2053"/>
    <w:rsid w:val="00DC251A"/>
    <w:rsid w:val="00DC2934"/>
    <w:rsid w:val="00DC2DCF"/>
    <w:rsid w:val="00DC2FEA"/>
    <w:rsid w:val="00DC30F5"/>
    <w:rsid w:val="00DC3127"/>
    <w:rsid w:val="00DC320C"/>
    <w:rsid w:val="00DC34F9"/>
    <w:rsid w:val="00DC38AC"/>
    <w:rsid w:val="00DC394D"/>
    <w:rsid w:val="00DC3A36"/>
    <w:rsid w:val="00DC44EA"/>
    <w:rsid w:val="00DC454E"/>
    <w:rsid w:val="00DC4775"/>
    <w:rsid w:val="00DC47DB"/>
    <w:rsid w:val="00DC48C1"/>
    <w:rsid w:val="00DC4F78"/>
    <w:rsid w:val="00DC553F"/>
    <w:rsid w:val="00DC5633"/>
    <w:rsid w:val="00DC5643"/>
    <w:rsid w:val="00DC57B9"/>
    <w:rsid w:val="00DC586B"/>
    <w:rsid w:val="00DC59B3"/>
    <w:rsid w:val="00DC5D04"/>
    <w:rsid w:val="00DC5E7A"/>
    <w:rsid w:val="00DC5F85"/>
    <w:rsid w:val="00DC6129"/>
    <w:rsid w:val="00DC6160"/>
    <w:rsid w:val="00DC6181"/>
    <w:rsid w:val="00DC66AB"/>
    <w:rsid w:val="00DC68F6"/>
    <w:rsid w:val="00DC6D69"/>
    <w:rsid w:val="00DC6EAA"/>
    <w:rsid w:val="00DC6F01"/>
    <w:rsid w:val="00DC709E"/>
    <w:rsid w:val="00DC78A1"/>
    <w:rsid w:val="00DC792A"/>
    <w:rsid w:val="00DC7B12"/>
    <w:rsid w:val="00DC7C2F"/>
    <w:rsid w:val="00DC7D7F"/>
    <w:rsid w:val="00DD0239"/>
    <w:rsid w:val="00DD053C"/>
    <w:rsid w:val="00DD0992"/>
    <w:rsid w:val="00DD0998"/>
    <w:rsid w:val="00DD09F8"/>
    <w:rsid w:val="00DD0CBD"/>
    <w:rsid w:val="00DD106B"/>
    <w:rsid w:val="00DD1295"/>
    <w:rsid w:val="00DD16D0"/>
    <w:rsid w:val="00DD19C0"/>
    <w:rsid w:val="00DD1AE0"/>
    <w:rsid w:val="00DD1D1D"/>
    <w:rsid w:val="00DD1DEF"/>
    <w:rsid w:val="00DD1E12"/>
    <w:rsid w:val="00DD1E96"/>
    <w:rsid w:val="00DD1ED1"/>
    <w:rsid w:val="00DD1F32"/>
    <w:rsid w:val="00DD22B0"/>
    <w:rsid w:val="00DD22CA"/>
    <w:rsid w:val="00DD231C"/>
    <w:rsid w:val="00DD2B0B"/>
    <w:rsid w:val="00DD2DC4"/>
    <w:rsid w:val="00DD2E7F"/>
    <w:rsid w:val="00DD332A"/>
    <w:rsid w:val="00DD391E"/>
    <w:rsid w:val="00DD3A7F"/>
    <w:rsid w:val="00DD3CC3"/>
    <w:rsid w:val="00DD457E"/>
    <w:rsid w:val="00DD4869"/>
    <w:rsid w:val="00DD48AC"/>
    <w:rsid w:val="00DD4A17"/>
    <w:rsid w:val="00DD4B2F"/>
    <w:rsid w:val="00DD4E6A"/>
    <w:rsid w:val="00DD4E73"/>
    <w:rsid w:val="00DD4EB8"/>
    <w:rsid w:val="00DD53B4"/>
    <w:rsid w:val="00DD5719"/>
    <w:rsid w:val="00DD5910"/>
    <w:rsid w:val="00DD59AF"/>
    <w:rsid w:val="00DD5B1E"/>
    <w:rsid w:val="00DD5D4F"/>
    <w:rsid w:val="00DD6770"/>
    <w:rsid w:val="00DD6A68"/>
    <w:rsid w:val="00DD6B8D"/>
    <w:rsid w:val="00DD6F19"/>
    <w:rsid w:val="00DD6F28"/>
    <w:rsid w:val="00DD6FD6"/>
    <w:rsid w:val="00DD7083"/>
    <w:rsid w:val="00DD7396"/>
    <w:rsid w:val="00DD76B3"/>
    <w:rsid w:val="00DD776A"/>
    <w:rsid w:val="00DD77FE"/>
    <w:rsid w:val="00DD7810"/>
    <w:rsid w:val="00DD7885"/>
    <w:rsid w:val="00DD7A20"/>
    <w:rsid w:val="00DD7A93"/>
    <w:rsid w:val="00DD7BC5"/>
    <w:rsid w:val="00DE00EC"/>
    <w:rsid w:val="00DE0107"/>
    <w:rsid w:val="00DE04E4"/>
    <w:rsid w:val="00DE06CE"/>
    <w:rsid w:val="00DE0E47"/>
    <w:rsid w:val="00DE0EA0"/>
    <w:rsid w:val="00DE10AA"/>
    <w:rsid w:val="00DE126C"/>
    <w:rsid w:val="00DE139D"/>
    <w:rsid w:val="00DE143E"/>
    <w:rsid w:val="00DE1591"/>
    <w:rsid w:val="00DE183B"/>
    <w:rsid w:val="00DE1862"/>
    <w:rsid w:val="00DE19B0"/>
    <w:rsid w:val="00DE1BEE"/>
    <w:rsid w:val="00DE1E25"/>
    <w:rsid w:val="00DE1F06"/>
    <w:rsid w:val="00DE1F73"/>
    <w:rsid w:val="00DE2476"/>
    <w:rsid w:val="00DE2741"/>
    <w:rsid w:val="00DE2983"/>
    <w:rsid w:val="00DE2B07"/>
    <w:rsid w:val="00DE2C1A"/>
    <w:rsid w:val="00DE2C47"/>
    <w:rsid w:val="00DE2D33"/>
    <w:rsid w:val="00DE3697"/>
    <w:rsid w:val="00DE41CF"/>
    <w:rsid w:val="00DE439E"/>
    <w:rsid w:val="00DE44AB"/>
    <w:rsid w:val="00DE477E"/>
    <w:rsid w:val="00DE4973"/>
    <w:rsid w:val="00DE4BA8"/>
    <w:rsid w:val="00DE4BDA"/>
    <w:rsid w:val="00DE4BFC"/>
    <w:rsid w:val="00DE4BFD"/>
    <w:rsid w:val="00DE4F96"/>
    <w:rsid w:val="00DE5086"/>
    <w:rsid w:val="00DE51C0"/>
    <w:rsid w:val="00DE523A"/>
    <w:rsid w:val="00DE5755"/>
    <w:rsid w:val="00DE5FDA"/>
    <w:rsid w:val="00DE6347"/>
    <w:rsid w:val="00DE65A3"/>
    <w:rsid w:val="00DE65D1"/>
    <w:rsid w:val="00DE686E"/>
    <w:rsid w:val="00DE6AB2"/>
    <w:rsid w:val="00DE6D48"/>
    <w:rsid w:val="00DE715B"/>
    <w:rsid w:val="00DE7568"/>
    <w:rsid w:val="00DE77B2"/>
    <w:rsid w:val="00DE7A25"/>
    <w:rsid w:val="00DE7A67"/>
    <w:rsid w:val="00DE7AB5"/>
    <w:rsid w:val="00DF037A"/>
    <w:rsid w:val="00DF04E6"/>
    <w:rsid w:val="00DF06C3"/>
    <w:rsid w:val="00DF1341"/>
    <w:rsid w:val="00DF15A2"/>
    <w:rsid w:val="00DF18B5"/>
    <w:rsid w:val="00DF1B56"/>
    <w:rsid w:val="00DF1D06"/>
    <w:rsid w:val="00DF1EE8"/>
    <w:rsid w:val="00DF214B"/>
    <w:rsid w:val="00DF267C"/>
    <w:rsid w:val="00DF2E55"/>
    <w:rsid w:val="00DF33EF"/>
    <w:rsid w:val="00DF34C7"/>
    <w:rsid w:val="00DF353D"/>
    <w:rsid w:val="00DF3A16"/>
    <w:rsid w:val="00DF3CD5"/>
    <w:rsid w:val="00DF3DAA"/>
    <w:rsid w:val="00DF40B1"/>
    <w:rsid w:val="00DF41AE"/>
    <w:rsid w:val="00DF4214"/>
    <w:rsid w:val="00DF452B"/>
    <w:rsid w:val="00DF4771"/>
    <w:rsid w:val="00DF47F7"/>
    <w:rsid w:val="00DF48E8"/>
    <w:rsid w:val="00DF49D8"/>
    <w:rsid w:val="00DF4DD2"/>
    <w:rsid w:val="00DF4F64"/>
    <w:rsid w:val="00DF501F"/>
    <w:rsid w:val="00DF5209"/>
    <w:rsid w:val="00DF5247"/>
    <w:rsid w:val="00DF5398"/>
    <w:rsid w:val="00DF54F6"/>
    <w:rsid w:val="00DF55A0"/>
    <w:rsid w:val="00DF55D6"/>
    <w:rsid w:val="00DF598F"/>
    <w:rsid w:val="00DF5A90"/>
    <w:rsid w:val="00DF5E96"/>
    <w:rsid w:val="00DF6377"/>
    <w:rsid w:val="00DF6455"/>
    <w:rsid w:val="00DF6683"/>
    <w:rsid w:val="00DF6B04"/>
    <w:rsid w:val="00DF6C4E"/>
    <w:rsid w:val="00DF6C88"/>
    <w:rsid w:val="00DF6F3A"/>
    <w:rsid w:val="00DF71E8"/>
    <w:rsid w:val="00DF7794"/>
    <w:rsid w:val="00DF78C4"/>
    <w:rsid w:val="00DF7B7D"/>
    <w:rsid w:val="00DF7C05"/>
    <w:rsid w:val="00DF7D06"/>
    <w:rsid w:val="00DF7E56"/>
    <w:rsid w:val="00E002A5"/>
    <w:rsid w:val="00E012A4"/>
    <w:rsid w:val="00E017F9"/>
    <w:rsid w:val="00E018B3"/>
    <w:rsid w:val="00E01B4B"/>
    <w:rsid w:val="00E01BED"/>
    <w:rsid w:val="00E01FEF"/>
    <w:rsid w:val="00E020AC"/>
    <w:rsid w:val="00E02205"/>
    <w:rsid w:val="00E028FF"/>
    <w:rsid w:val="00E02990"/>
    <w:rsid w:val="00E02B34"/>
    <w:rsid w:val="00E03258"/>
    <w:rsid w:val="00E036B6"/>
    <w:rsid w:val="00E037AF"/>
    <w:rsid w:val="00E038F9"/>
    <w:rsid w:val="00E03FC9"/>
    <w:rsid w:val="00E0408A"/>
    <w:rsid w:val="00E0460F"/>
    <w:rsid w:val="00E04650"/>
    <w:rsid w:val="00E049C3"/>
    <w:rsid w:val="00E04D03"/>
    <w:rsid w:val="00E05117"/>
    <w:rsid w:val="00E0514F"/>
    <w:rsid w:val="00E05166"/>
    <w:rsid w:val="00E05174"/>
    <w:rsid w:val="00E05313"/>
    <w:rsid w:val="00E053A4"/>
    <w:rsid w:val="00E0557B"/>
    <w:rsid w:val="00E05640"/>
    <w:rsid w:val="00E0572B"/>
    <w:rsid w:val="00E0597C"/>
    <w:rsid w:val="00E059BB"/>
    <w:rsid w:val="00E05D4A"/>
    <w:rsid w:val="00E061D5"/>
    <w:rsid w:val="00E06323"/>
    <w:rsid w:val="00E0663B"/>
    <w:rsid w:val="00E06AB2"/>
    <w:rsid w:val="00E06F96"/>
    <w:rsid w:val="00E0734A"/>
    <w:rsid w:val="00E075D5"/>
    <w:rsid w:val="00E0764C"/>
    <w:rsid w:val="00E076D9"/>
    <w:rsid w:val="00E07A3F"/>
    <w:rsid w:val="00E07AE4"/>
    <w:rsid w:val="00E102CE"/>
    <w:rsid w:val="00E1040D"/>
    <w:rsid w:val="00E10995"/>
    <w:rsid w:val="00E10C99"/>
    <w:rsid w:val="00E10D3B"/>
    <w:rsid w:val="00E1166D"/>
    <w:rsid w:val="00E116FC"/>
    <w:rsid w:val="00E1178B"/>
    <w:rsid w:val="00E11B6A"/>
    <w:rsid w:val="00E11BDB"/>
    <w:rsid w:val="00E1219C"/>
    <w:rsid w:val="00E12379"/>
    <w:rsid w:val="00E124BA"/>
    <w:rsid w:val="00E1267E"/>
    <w:rsid w:val="00E12985"/>
    <w:rsid w:val="00E12E7C"/>
    <w:rsid w:val="00E1300C"/>
    <w:rsid w:val="00E131DB"/>
    <w:rsid w:val="00E132A6"/>
    <w:rsid w:val="00E133EB"/>
    <w:rsid w:val="00E13432"/>
    <w:rsid w:val="00E13554"/>
    <w:rsid w:val="00E13847"/>
    <w:rsid w:val="00E1399F"/>
    <w:rsid w:val="00E139F3"/>
    <w:rsid w:val="00E13B6F"/>
    <w:rsid w:val="00E13C36"/>
    <w:rsid w:val="00E13C78"/>
    <w:rsid w:val="00E13CEB"/>
    <w:rsid w:val="00E13D11"/>
    <w:rsid w:val="00E142B5"/>
    <w:rsid w:val="00E14758"/>
    <w:rsid w:val="00E148B4"/>
    <w:rsid w:val="00E14CF5"/>
    <w:rsid w:val="00E15281"/>
    <w:rsid w:val="00E15517"/>
    <w:rsid w:val="00E15989"/>
    <w:rsid w:val="00E15B9C"/>
    <w:rsid w:val="00E15C7A"/>
    <w:rsid w:val="00E15DB4"/>
    <w:rsid w:val="00E15DF1"/>
    <w:rsid w:val="00E16161"/>
    <w:rsid w:val="00E16258"/>
    <w:rsid w:val="00E16268"/>
    <w:rsid w:val="00E163CB"/>
    <w:rsid w:val="00E166E8"/>
    <w:rsid w:val="00E16B3E"/>
    <w:rsid w:val="00E16B5A"/>
    <w:rsid w:val="00E17031"/>
    <w:rsid w:val="00E17205"/>
    <w:rsid w:val="00E174FC"/>
    <w:rsid w:val="00E175B8"/>
    <w:rsid w:val="00E17864"/>
    <w:rsid w:val="00E1796F"/>
    <w:rsid w:val="00E17E2D"/>
    <w:rsid w:val="00E17F19"/>
    <w:rsid w:val="00E17F6F"/>
    <w:rsid w:val="00E2001C"/>
    <w:rsid w:val="00E20252"/>
    <w:rsid w:val="00E2031F"/>
    <w:rsid w:val="00E2032C"/>
    <w:rsid w:val="00E20347"/>
    <w:rsid w:val="00E2063F"/>
    <w:rsid w:val="00E207A9"/>
    <w:rsid w:val="00E20B78"/>
    <w:rsid w:val="00E20C31"/>
    <w:rsid w:val="00E20EA5"/>
    <w:rsid w:val="00E20EBD"/>
    <w:rsid w:val="00E20FB2"/>
    <w:rsid w:val="00E21245"/>
    <w:rsid w:val="00E212DF"/>
    <w:rsid w:val="00E2143A"/>
    <w:rsid w:val="00E21499"/>
    <w:rsid w:val="00E2154C"/>
    <w:rsid w:val="00E219EA"/>
    <w:rsid w:val="00E21A51"/>
    <w:rsid w:val="00E21A60"/>
    <w:rsid w:val="00E21A9A"/>
    <w:rsid w:val="00E21C09"/>
    <w:rsid w:val="00E21C5F"/>
    <w:rsid w:val="00E21C88"/>
    <w:rsid w:val="00E21D54"/>
    <w:rsid w:val="00E21FBA"/>
    <w:rsid w:val="00E2205B"/>
    <w:rsid w:val="00E221DD"/>
    <w:rsid w:val="00E2226D"/>
    <w:rsid w:val="00E22E06"/>
    <w:rsid w:val="00E23B20"/>
    <w:rsid w:val="00E23B8B"/>
    <w:rsid w:val="00E23D91"/>
    <w:rsid w:val="00E23E16"/>
    <w:rsid w:val="00E23F40"/>
    <w:rsid w:val="00E2423F"/>
    <w:rsid w:val="00E24546"/>
    <w:rsid w:val="00E247F8"/>
    <w:rsid w:val="00E2480C"/>
    <w:rsid w:val="00E24AE3"/>
    <w:rsid w:val="00E24B06"/>
    <w:rsid w:val="00E2521E"/>
    <w:rsid w:val="00E25345"/>
    <w:rsid w:val="00E2542F"/>
    <w:rsid w:val="00E26040"/>
    <w:rsid w:val="00E26061"/>
    <w:rsid w:val="00E260F2"/>
    <w:rsid w:val="00E2627A"/>
    <w:rsid w:val="00E2667B"/>
    <w:rsid w:val="00E266EF"/>
    <w:rsid w:val="00E26B41"/>
    <w:rsid w:val="00E26BAF"/>
    <w:rsid w:val="00E26D94"/>
    <w:rsid w:val="00E26EC8"/>
    <w:rsid w:val="00E27256"/>
    <w:rsid w:val="00E27288"/>
    <w:rsid w:val="00E27349"/>
    <w:rsid w:val="00E274DB"/>
    <w:rsid w:val="00E275FA"/>
    <w:rsid w:val="00E27628"/>
    <w:rsid w:val="00E277C9"/>
    <w:rsid w:val="00E2787D"/>
    <w:rsid w:val="00E27C14"/>
    <w:rsid w:val="00E27D50"/>
    <w:rsid w:val="00E27E1C"/>
    <w:rsid w:val="00E27E82"/>
    <w:rsid w:val="00E30465"/>
    <w:rsid w:val="00E30BFA"/>
    <w:rsid w:val="00E30C1B"/>
    <w:rsid w:val="00E30D3F"/>
    <w:rsid w:val="00E30EB8"/>
    <w:rsid w:val="00E310CF"/>
    <w:rsid w:val="00E31763"/>
    <w:rsid w:val="00E31BE1"/>
    <w:rsid w:val="00E31D66"/>
    <w:rsid w:val="00E31DCB"/>
    <w:rsid w:val="00E31E28"/>
    <w:rsid w:val="00E320C2"/>
    <w:rsid w:val="00E3226E"/>
    <w:rsid w:val="00E326FA"/>
    <w:rsid w:val="00E32775"/>
    <w:rsid w:val="00E3277F"/>
    <w:rsid w:val="00E32782"/>
    <w:rsid w:val="00E328BD"/>
    <w:rsid w:val="00E32967"/>
    <w:rsid w:val="00E32C9A"/>
    <w:rsid w:val="00E32CC6"/>
    <w:rsid w:val="00E32D9F"/>
    <w:rsid w:val="00E32E77"/>
    <w:rsid w:val="00E32FEF"/>
    <w:rsid w:val="00E3326E"/>
    <w:rsid w:val="00E334AB"/>
    <w:rsid w:val="00E33748"/>
    <w:rsid w:val="00E3397F"/>
    <w:rsid w:val="00E33A04"/>
    <w:rsid w:val="00E33B34"/>
    <w:rsid w:val="00E33B68"/>
    <w:rsid w:val="00E33BC0"/>
    <w:rsid w:val="00E33F07"/>
    <w:rsid w:val="00E34014"/>
    <w:rsid w:val="00E34448"/>
    <w:rsid w:val="00E34543"/>
    <w:rsid w:val="00E34853"/>
    <w:rsid w:val="00E34D6F"/>
    <w:rsid w:val="00E35137"/>
    <w:rsid w:val="00E352CF"/>
    <w:rsid w:val="00E3571A"/>
    <w:rsid w:val="00E35D0C"/>
    <w:rsid w:val="00E35EA3"/>
    <w:rsid w:val="00E36678"/>
    <w:rsid w:val="00E36947"/>
    <w:rsid w:val="00E370F1"/>
    <w:rsid w:val="00E373C0"/>
    <w:rsid w:val="00E3760B"/>
    <w:rsid w:val="00E3797F"/>
    <w:rsid w:val="00E37FAF"/>
    <w:rsid w:val="00E40013"/>
    <w:rsid w:val="00E4001D"/>
    <w:rsid w:val="00E40025"/>
    <w:rsid w:val="00E400D5"/>
    <w:rsid w:val="00E402B5"/>
    <w:rsid w:val="00E403C1"/>
    <w:rsid w:val="00E40759"/>
    <w:rsid w:val="00E40D47"/>
    <w:rsid w:val="00E41121"/>
    <w:rsid w:val="00E4145E"/>
    <w:rsid w:val="00E418F5"/>
    <w:rsid w:val="00E41F97"/>
    <w:rsid w:val="00E42179"/>
    <w:rsid w:val="00E42499"/>
    <w:rsid w:val="00E42839"/>
    <w:rsid w:val="00E42A36"/>
    <w:rsid w:val="00E42C71"/>
    <w:rsid w:val="00E42D3C"/>
    <w:rsid w:val="00E42DBA"/>
    <w:rsid w:val="00E42F3F"/>
    <w:rsid w:val="00E4310C"/>
    <w:rsid w:val="00E433C9"/>
    <w:rsid w:val="00E43B25"/>
    <w:rsid w:val="00E43B9B"/>
    <w:rsid w:val="00E43C38"/>
    <w:rsid w:val="00E43F23"/>
    <w:rsid w:val="00E44355"/>
    <w:rsid w:val="00E448A1"/>
    <w:rsid w:val="00E448D6"/>
    <w:rsid w:val="00E44983"/>
    <w:rsid w:val="00E449E0"/>
    <w:rsid w:val="00E44B91"/>
    <w:rsid w:val="00E44D67"/>
    <w:rsid w:val="00E44E5D"/>
    <w:rsid w:val="00E451BC"/>
    <w:rsid w:val="00E451E7"/>
    <w:rsid w:val="00E4536A"/>
    <w:rsid w:val="00E4552B"/>
    <w:rsid w:val="00E45E22"/>
    <w:rsid w:val="00E45E6E"/>
    <w:rsid w:val="00E463A3"/>
    <w:rsid w:val="00E464DE"/>
    <w:rsid w:val="00E467E7"/>
    <w:rsid w:val="00E46E6A"/>
    <w:rsid w:val="00E47339"/>
    <w:rsid w:val="00E47402"/>
    <w:rsid w:val="00E47435"/>
    <w:rsid w:val="00E4751C"/>
    <w:rsid w:val="00E47568"/>
    <w:rsid w:val="00E47BE4"/>
    <w:rsid w:val="00E47C68"/>
    <w:rsid w:val="00E50EA1"/>
    <w:rsid w:val="00E51146"/>
    <w:rsid w:val="00E51186"/>
    <w:rsid w:val="00E51473"/>
    <w:rsid w:val="00E51871"/>
    <w:rsid w:val="00E518C9"/>
    <w:rsid w:val="00E51C74"/>
    <w:rsid w:val="00E51DA1"/>
    <w:rsid w:val="00E51EA9"/>
    <w:rsid w:val="00E51F5B"/>
    <w:rsid w:val="00E51FBD"/>
    <w:rsid w:val="00E51FF6"/>
    <w:rsid w:val="00E52357"/>
    <w:rsid w:val="00E52414"/>
    <w:rsid w:val="00E5266B"/>
    <w:rsid w:val="00E5284C"/>
    <w:rsid w:val="00E53088"/>
    <w:rsid w:val="00E533C5"/>
    <w:rsid w:val="00E53467"/>
    <w:rsid w:val="00E534E8"/>
    <w:rsid w:val="00E53600"/>
    <w:rsid w:val="00E53643"/>
    <w:rsid w:val="00E5389C"/>
    <w:rsid w:val="00E538B7"/>
    <w:rsid w:val="00E5390D"/>
    <w:rsid w:val="00E53A0B"/>
    <w:rsid w:val="00E53C82"/>
    <w:rsid w:val="00E53CD7"/>
    <w:rsid w:val="00E53FD3"/>
    <w:rsid w:val="00E54260"/>
    <w:rsid w:val="00E5454B"/>
    <w:rsid w:val="00E545F7"/>
    <w:rsid w:val="00E546F6"/>
    <w:rsid w:val="00E5477E"/>
    <w:rsid w:val="00E54834"/>
    <w:rsid w:val="00E548F0"/>
    <w:rsid w:val="00E5491A"/>
    <w:rsid w:val="00E55290"/>
    <w:rsid w:val="00E55310"/>
    <w:rsid w:val="00E5538D"/>
    <w:rsid w:val="00E55914"/>
    <w:rsid w:val="00E55C62"/>
    <w:rsid w:val="00E55EB1"/>
    <w:rsid w:val="00E56055"/>
    <w:rsid w:val="00E56520"/>
    <w:rsid w:val="00E56912"/>
    <w:rsid w:val="00E56C66"/>
    <w:rsid w:val="00E56D4A"/>
    <w:rsid w:val="00E56EF3"/>
    <w:rsid w:val="00E56F15"/>
    <w:rsid w:val="00E56F33"/>
    <w:rsid w:val="00E56FD5"/>
    <w:rsid w:val="00E5790A"/>
    <w:rsid w:val="00E57AEE"/>
    <w:rsid w:val="00E60649"/>
    <w:rsid w:val="00E60745"/>
    <w:rsid w:val="00E60859"/>
    <w:rsid w:val="00E60861"/>
    <w:rsid w:val="00E608C1"/>
    <w:rsid w:val="00E609E4"/>
    <w:rsid w:val="00E60A15"/>
    <w:rsid w:val="00E60A34"/>
    <w:rsid w:val="00E60D36"/>
    <w:rsid w:val="00E60DA9"/>
    <w:rsid w:val="00E60ECD"/>
    <w:rsid w:val="00E6111F"/>
    <w:rsid w:val="00E6140E"/>
    <w:rsid w:val="00E6145B"/>
    <w:rsid w:val="00E61521"/>
    <w:rsid w:val="00E615F7"/>
    <w:rsid w:val="00E61632"/>
    <w:rsid w:val="00E61670"/>
    <w:rsid w:val="00E617AE"/>
    <w:rsid w:val="00E61801"/>
    <w:rsid w:val="00E6188C"/>
    <w:rsid w:val="00E61909"/>
    <w:rsid w:val="00E6234C"/>
    <w:rsid w:val="00E624F4"/>
    <w:rsid w:val="00E6251F"/>
    <w:rsid w:val="00E62626"/>
    <w:rsid w:val="00E626CF"/>
    <w:rsid w:val="00E62787"/>
    <w:rsid w:val="00E62893"/>
    <w:rsid w:val="00E62A72"/>
    <w:rsid w:val="00E6303A"/>
    <w:rsid w:val="00E6330F"/>
    <w:rsid w:val="00E63ACD"/>
    <w:rsid w:val="00E63DC7"/>
    <w:rsid w:val="00E63F8E"/>
    <w:rsid w:val="00E64061"/>
    <w:rsid w:val="00E64328"/>
    <w:rsid w:val="00E646BE"/>
    <w:rsid w:val="00E64788"/>
    <w:rsid w:val="00E648FB"/>
    <w:rsid w:val="00E64A17"/>
    <w:rsid w:val="00E64EA3"/>
    <w:rsid w:val="00E64F7E"/>
    <w:rsid w:val="00E6507A"/>
    <w:rsid w:val="00E65806"/>
    <w:rsid w:val="00E65BCC"/>
    <w:rsid w:val="00E65E80"/>
    <w:rsid w:val="00E65EB2"/>
    <w:rsid w:val="00E661E1"/>
    <w:rsid w:val="00E6646F"/>
    <w:rsid w:val="00E6687A"/>
    <w:rsid w:val="00E66992"/>
    <w:rsid w:val="00E67867"/>
    <w:rsid w:val="00E67875"/>
    <w:rsid w:val="00E67C14"/>
    <w:rsid w:val="00E67CB1"/>
    <w:rsid w:val="00E702C2"/>
    <w:rsid w:val="00E709AE"/>
    <w:rsid w:val="00E70B8E"/>
    <w:rsid w:val="00E70E9B"/>
    <w:rsid w:val="00E71253"/>
    <w:rsid w:val="00E71624"/>
    <w:rsid w:val="00E71AC1"/>
    <w:rsid w:val="00E71DA8"/>
    <w:rsid w:val="00E71E14"/>
    <w:rsid w:val="00E71F05"/>
    <w:rsid w:val="00E721AA"/>
    <w:rsid w:val="00E721E8"/>
    <w:rsid w:val="00E7220D"/>
    <w:rsid w:val="00E72268"/>
    <w:rsid w:val="00E72316"/>
    <w:rsid w:val="00E7252F"/>
    <w:rsid w:val="00E728B4"/>
    <w:rsid w:val="00E72950"/>
    <w:rsid w:val="00E7366C"/>
    <w:rsid w:val="00E73B79"/>
    <w:rsid w:val="00E73BBA"/>
    <w:rsid w:val="00E73CB9"/>
    <w:rsid w:val="00E73D80"/>
    <w:rsid w:val="00E73DA0"/>
    <w:rsid w:val="00E74490"/>
    <w:rsid w:val="00E746CA"/>
    <w:rsid w:val="00E746EA"/>
    <w:rsid w:val="00E74AAC"/>
    <w:rsid w:val="00E74EC1"/>
    <w:rsid w:val="00E750D8"/>
    <w:rsid w:val="00E75129"/>
    <w:rsid w:val="00E751B7"/>
    <w:rsid w:val="00E751DE"/>
    <w:rsid w:val="00E756EF"/>
    <w:rsid w:val="00E75807"/>
    <w:rsid w:val="00E758FC"/>
    <w:rsid w:val="00E7596F"/>
    <w:rsid w:val="00E75C80"/>
    <w:rsid w:val="00E760E4"/>
    <w:rsid w:val="00E76244"/>
    <w:rsid w:val="00E76271"/>
    <w:rsid w:val="00E7635B"/>
    <w:rsid w:val="00E77248"/>
    <w:rsid w:val="00E773E8"/>
    <w:rsid w:val="00E773E9"/>
    <w:rsid w:val="00E7763B"/>
    <w:rsid w:val="00E77875"/>
    <w:rsid w:val="00E7791B"/>
    <w:rsid w:val="00E77CA1"/>
    <w:rsid w:val="00E800BA"/>
    <w:rsid w:val="00E80180"/>
    <w:rsid w:val="00E802A6"/>
    <w:rsid w:val="00E803F8"/>
    <w:rsid w:val="00E807CF"/>
    <w:rsid w:val="00E807E2"/>
    <w:rsid w:val="00E80A3A"/>
    <w:rsid w:val="00E80B45"/>
    <w:rsid w:val="00E81677"/>
    <w:rsid w:val="00E81BB1"/>
    <w:rsid w:val="00E81C8A"/>
    <w:rsid w:val="00E81CF9"/>
    <w:rsid w:val="00E81DF9"/>
    <w:rsid w:val="00E8248E"/>
    <w:rsid w:val="00E824B1"/>
    <w:rsid w:val="00E8265D"/>
    <w:rsid w:val="00E8280D"/>
    <w:rsid w:val="00E82B28"/>
    <w:rsid w:val="00E82BFB"/>
    <w:rsid w:val="00E82C5D"/>
    <w:rsid w:val="00E83596"/>
    <w:rsid w:val="00E83AA0"/>
    <w:rsid w:val="00E83AEC"/>
    <w:rsid w:val="00E83F28"/>
    <w:rsid w:val="00E83F57"/>
    <w:rsid w:val="00E84230"/>
    <w:rsid w:val="00E8430C"/>
    <w:rsid w:val="00E8456B"/>
    <w:rsid w:val="00E849B3"/>
    <w:rsid w:val="00E84DFE"/>
    <w:rsid w:val="00E84E25"/>
    <w:rsid w:val="00E8544A"/>
    <w:rsid w:val="00E8558B"/>
    <w:rsid w:val="00E85882"/>
    <w:rsid w:val="00E859EA"/>
    <w:rsid w:val="00E85AC3"/>
    <w:rsid w:val="00E85C67"/>
    <w:rsid w:val="00E85D1E"/>
    <w:rsid w:val="00E861BD"/>
    <w:rsid w:val="00E86534"/>
    <w:rsid w:val="00E8689F"/>
    <w:rsid w:val="00E86926"/>
    <w:rsid w:val="00E86A0F"/>
    <w:rsid w:val="00E871BE"/>
    <w:rsid w:val="00E8727B"/>
    <w:rsid w:val="00E872DF"/>
    <w:rsid w:val="00E8794B"/>
    <w:rsid w:val="00E87A87"/>
    <w:rsid w:val="00E87CBE"/>
    <w:rsid w:val="00E87E3E"/>
    <w:rsid w:val="00E90090"/>
    <w:rsid w:val="00E9033E"/>
    <w:rsid w:val="00E904C3"/>
    <w:rsid w:val="00E9069E"/>
    <w:rsid w:val="00E90CCB"/>
    <w:rsid w:val="00E90E11"/>
    <w:rsid w:val="00E90FE3"/>
    <w:rsid w:val="00E9107B"/>
    <w:rsid w:val="00E91102"/>
    <w:rsid w:val="00E9118C"/>
    <w:rsid w:val="00E912F6"/>
    <w:rsid w:val="00E91657"/>
    <w:rsid w:val="00E91B97"/>
    <w:rsid w:val="00E920B3"/>
    <w:rsid w:val="00E92D9F"/>
    <w:rsid w:val="00E936AB"/>
    <w:rsid w:val="00E937F5"/>
    <w:rsid w:val="00E938D3"/>
    <w:rsid w:val="00E93DA6"/>
    <w:rsid w:val="00E94041"/>
    <w:rsid w:val="00E943DD"/>
    <w:rsid w:val="00E94574"/>
    <w:rsid w:val="00E946E0"/>
    <w:rsid w:val="00E946FA"/>
    <w:rsid w:val="00E94858"/>
    <w:rsid w:val="00E9485D"/>
    <w:rsid w:val="00E94AE5"/>
    <w:rsid w:val="00E94B1F"/>
    <w:rsid w:val="00E94BCD"/>
    <w:rsid w:val="00E94CE2"/>
    <w:rsid w:val="00E954F0"/>
    <w:rsid w:val="00E95706"/>
    <w:rsid w:val="00E9598D"/>
    <w:rsid w:val="00E95D7D"/>
    <w:rsid w:val="00E960FA"/>
    <w:rsid w:val="00E9610D"/>
    <w:rsid w:val="00E96481"/>
    <w:rsid w:val="00E96609"/>
    <w:rsid w:val="00E966EF"/>
    <w:rsid w:val="00E96762"/>
    <w:rsid w:val="00E96A89"/>
    <w:rsid w:val="00E96C91"/>
    <w:rsid w:val="00E96DE2"/>
    <w:rsid w:val="00E97105"/>
    <w:rsid w:val="00E9782D"/>
    <w:rsid w:val="00E97960"/>
    <w:rsid w:val="00E97DCB"/>
    <w:rsid w:val="00E97E6D"/>
    <w:rsid w:val="00EA035D"/>
    <w:rsid w:val="00EA061D"/>
    <w:rsid w:val="00EA07E4"/>
    <w:rsid w:val="00EA09F6"/>
    <w:rsid w:val="00EA0A17"/>
    <w:rsid w:val="00EA0D09"/>
    <w:rsid w:val="00EA0F7E"/>
    <w:rsid w:val="00EA0F85"/>
    <w:rsid w:val="00EA13C9"/>
    <w:rsid w:val="00EA1599"/>
    <w:rsid w:val="00EA169D"/>
    <w:rsid w:val="00EA176D"/>
    <w:rsid w:val="00EA1833"/>
    <w:rsid w:val="00EA1E66"/>
    <w:rsid w:val="00EA1F04"/>
    <w:rsid w:val="00EA2057"/>
    <w:rsid w:val="00EA206A"/>
    <w:rsid w:val="00EA20C4"/>
    <w:rsid w:val="00EA25D9"/>
    <w:rsid w:val="00EA26E5"/>
    <w:rsid w:val="00EA280E"/>
    <w:rsid w:val="00EA2FA4"/>
    <w:rsid w:val="00EA30F2"/>
    <w:rsid w:val="00EA355F"/>
    <w:rsid w:val="00EA3836"/>
    <w:rsid w:val="00EA385A"/>
    <w:rsid w:val="00EA3B7F"/>
    <w:rsid w:val="00EA3BB2"/>
    <w:rsid w:val="00EA3CC0"/>
    <w:rsid w:val="00EA40CA"/>
    <w:rsid w:val="00EA4151"/>
    <w:rsid w:val="00EA428C"/>
    <w:rsid w:val="00EA439D"/>
    <w:rsid w:val="00EA4473"/>
    <w:rsid w:val="00EA4642"/>
    <w:rsid w:val="00EA485D"/>
    <w:rsid w:val="00EA495B"/>
    <w:rsid w:val="00EA4DBB"/>
    <w:rsid w:val="00EA4EBD"/>
    <w:rsid w:val="00EA50BF"/>
    <w:rsid w:val="00EA5A79"/>
    <w:rsid w:val="00EA5B9D"/>
    <w:rsid w:val="00EA5C4A"/>
    <w:rsid w:val="00EA621A"/>
    <w:rsid w:val="00EA6424"/>
    <w:rsid w:val="00EA69B0"/>
    <w:rsid w:val="00EA6A03"/>
    <w:rsid w:val="00EA6C22"/>
    <w:rsid w:val="00EA7033"/>
    <w:rsid w:val="00EA70CB"/>
    <w:rsid w:val="00EA71ED"/>
    <w:rsid w:val="00EA7293"/>
    <w:rsid w:val="00EA72CB"/>
    <w:rsid w:val="00EA7415"/>
    <w:rsid w:val="00EA7B9D"/>
    <w:rsid w:val="00EA7C94"/>
    <w:rsid w:val="00EB0165"/>
    <w:rsid w:val="00EB049B"/>
    <w:rsid w:val="00EB05B4"/>
    <w:rsid w:val="00EB0ABC"/>
    <w:rsid w:val="00EB1045"/>
    <w:rsid w:val="00EB1169"/>
    <w:rsid w:val="00EB12B2"/>
    <w:rsid w:val="00EB1308"/>
    <w:rsid w:val="00EB1310"/>
    <w:rsid w:val="00EB1390"/>
    <w:rsid w:val="00EB1421"/>
    <w:rsid w:val="00EB1565"/>
    <w:rsid w:val="00EB192C"/>
    <w:rsid w:val="00EB23F4"/>
    <w:rsid w:val="00EB2553"/>
    <w:rsid w:val="00EB277C"/>
    <w:rsid w:val="00EB29BF"/>
    <w:rsid w:val="00EB2C04"/>
    <w:rsid w:val="00EB2D94"/>
    <w:rsid w:val="00EB2FF2"/>
    <w:rsid w:val="00EB3427"/>
    <w:rsid w:val="00EB39D7"/>
    <w:rsid w:val="00EB3B24"/>
    <w:rsid w:val="00EB3CEF"/>
    <w:rsid w:val="00EB533B"/>
    <w:rsid w:val="00EB5380"/>
    <w:rsid w:val="00EB5488"/>
    <w:rsid w:val="00EB555C"/>
    <w:rsid w:val="00EB585A"/>
    <w:rsid w:val="00EB5E92"/>
    <w:rsid w:val="00EB61A2"/>
    <w:rsid w:val="00EB61CE"/>
    <w:rsid w:val="00EB6613"/>
    <w:rsid w:val="00EB672E"/>
    <w:rsid w:val="00EB6845"/>
    <w:rsid w:val="00EB6E47"/>
    <w:rsid w:val="00EB6FD0"/>
    <w:rsid w:val="00EB72AC"/>
    <w:rsid w:val="00EB742D"/>
    <w:rsid w:val="00EB7514"/>
    <w:rsid w:val="00EB7613"/>
    <w:rsid w:val="00EB776D"/>
    <w:rsid w:val="00EC0153"/>
    <w:rsid w:val="00EC0228"/>
    <w:rsid w:val="00EC0297"/>
    <w:rsid w:val="00EC02AF"/>
    <w:rsid w:val="00EC0445"/>
    <w:rsid w:val="00EC049B"/>
    <w:rsid w:val="00EC07A3"/>
    <w:rsid w:val="00EC086F"/>
    <w:rsid w:val="00EC09D1"/>
    <w:rsid w:val="00EC0BB7"/>
    <w:rsid w:val="00EC0FB4"/>
    <w:rsid w:val="00EC1259"/>
    <w:rsid w:val="00EC12C8"/>
    <w:rsid w:val="00EC1376"/>
    <w:rsid w:val="00EC14F2"/>
    <w:rsid w:val="00EC14FD"/>
    <w:rsid w:val="00EC1693"/>
    <w:rsid w:val="00EC186B"/>
    <w:rsid w:val="00EC191C"/>
    <w:rsid w:val="00EC1A7A"/>
    <w:rsid w:val="00EC1E5B"/>
    <w:rsid w:val="00EC1EAB"/>
    <w:rsid w:val="00EC2244"/>
    <w:rsid w:val="00EC2318"/>
    <w:rsid w:val="00EC23D2"/>
    <w:rsid w:val="00EC2511"/>
    <w:rsid w:val="00EC253D"/>
    <w:rsid w:val="00EC27D3"/>
    <w:rsid w:val="00EC2A2B"/>
    <w:rsid w:val="00EC2B31"/>
    <w:rsid w:val="00EC2D0F"/>
    <w:rsid w:val="00EC3294"/>
    <w:rsid w:val="00EC33BC"/>
    <w:rsid w:val="00EC35E4"/>
    <w:rsid w:val="00EC3628"/>
    <w:rsid w:val="00EC3716"/>
    <w:rsid w:val="00EC37D9"/>
    <w:rsid w:val="00EC3AD1"/>
    <w:rsid w:val="00EC3F2F"/>
    <w:rsid w:val="00EC3FA1"/>
    <w:rsid w:val="00EC4042"/>
    <w:rsid w:val="00EC4204"/>
    <w:rsid w:val="00EC4919"/>
    <w:rsid w:val="00EC4B62"/>
    <w:rsid w:val="00EC5144"/>
    <w:rsid w:val="00EC51F6"/>
    <w:rsid w:val="00EC595C"/>
    <w:rsid w:val="00EC5CEB"/>
    <w:rsid w:val="00EC5E9F"/>
    <w:rsid w:val="00EC610B"/>
    <w:rsid w:val="00EC67DB"/>
    <w:rsid w:val="00EC6842"/>
    <w:rsid w:val="00EC6A98"/>
    <w:rsid w:val="00EC6FF6"/>
    <w:rsid w:val="00EC772B"/>
    <w:rsid w:val="00EC7899"/>
    <w:rsid w:val="00EC7B14"/>
    <w:rsid w:val="00EC7C7B"/>
    <w:rsid w:val="00EC7DF9"/>
    <w:rsid w:val="00EC7E30"/>
    <w:rsid w:val="00ED0186"/>
    <w:rsid w:val="00ED0762"/>
    <w:rsid w:val="00ED0D37"/>
    <w:rsid w:val="00ED0E16"/>
    <w:rsid w:val="00ED0EAD"/>
    <w:rsid w:val="00ED0F70"/>
    <w:rsid w:val="00ED11C7"/>
    <w:rsid w:val="00ED11CB"/>
    <w:rsid w:val="00ED12DC"/>
    <w:rsid w:val="00ED143A"/>
    <w:rsid w:val="00ED161B"/>
    <w:rsid w:val="00ED1790"/>
    <w:rsid w:val="00ED18B6"/>
    <w:rsid w:val="00ED1925"/>
    <w:rsid w:val="00ED1940"/>
    <w:rsid w:val="00ED1D60"/>
    <w:rsid w:val="00ED203E"/>
    <w:rsid w:val="00ED20B5"/>
    <w:rsid w:val="00ED212B"/>
    <w:rsid w:val="00ED21B4"/>
    <w:rsid w:val="00ED257D"/>
    <w:rsid w:val="00ED259B"/>
    <w:rsid w:val="00ED25DB"/>
    <w:rsid w:val="00ED261F"/>
    <w:rsid w:val="00ED27EC"/>
    <w:rsid w:val="00ED2A31"/>
    <w:rsid w:val="00ED2A98"/>
    <w:rsid w:val="00ED2BCA"/>
    <w:rsid w:val="00ED2C5A"/>
    <w:rsid w:val="00ED2CE1"/>
    <w:rsid w:val="00ED2D41"/>
    <w:rsid w:val="00ED307D"/>
    <w:rsid w:val="00ED35B3"/>
    <w:rsid w:val="00ED3877"/>
    <w:rsid w:val="00ED3C32"/>
    <w:rsid w:val="00ED3C7F"/>
    <w:rsid w:val="00ED3D1F"/>
    <w:rsid w:val="00ED4520"/>
    <w:rsid w:val="00ED45CF"/>
    <w:rsid w:val="00ED4671"/>
    <w:rsid w:val="00ED469C"/>
    <w:rsid w:val="00ED4748"/>
    <w:rsid w:val="00ED4784"/>
    <w:rsid w:val="00ED4BCA"/>
    <w:rsid w:val="00ED4DF0"/>
    <w:rsid w:val="00ED4EA2"/>
    <w:rsid w:val="00ED4FE4"/>
    <w:rsid w:val="00ED523A"/>
    <w:rsid w:val="00ED5607"/>
    <w:rsid w:val="00ED5768"/>
    <w:rsid w:val="00ED5845"/>
    <w:rsid w:val="00ED596C"/>
    <w:rsid w:val="00ED5A57"/>
    <w:rsid w:val="00ED5BD4"/>
    <w:rsid w:val="00ED5C0C"/>
    <w:rsid w:val="00ED5C72"/>
    <w:rsid w:val="00ED5D2E"/>
    <w:rsid w:val="00ED5E05"/>
    <w:rsid w:val="00ED5E67"/>
    <w:rsid w:val="00ED5F51"/>
    <w:rsid w:val="00ED5FC2"/>
    <w:rsid w:val="00ED61FB"/>
    <w:rsid w:val="00ED6239"/>
    <w:rsid w:val="00ED6407"/>
    <w:rsid w:val="00ED640B"/>
    <w:rsid w:val="00ED6721"/>
    <w:rsid w:val="00ED689F"/>
    <w:rsid w:val="00ED6BBA"/>
    <w:rsid w:val="00ED6DE7"/>
    <w:rsid w:val="00ED71B7"/>
    <w:rsid w:val="00ED726A"/>
    <w:rsid w:val="00ED7409"/>
    <w:rsid w:val="00ED752B"/>
    <w:rsid w:val="00ED7A7A"/>
    <w:rsid w:val="00ED7E5E"/>
    <w:rsid w:val="00EE004A"/>
    <w:rsid w:val="00EE0116"/>
    <w:rsid w:val="00EE01F0"/>
    <w:rsid w:val="00EE02B4"/>
    <w:rsid w:val="00EE0347"/>
    <w:rsid w:val="00EE0903"/>
    <w:rsid w:val="00EE0943"/>
    <w:rsid w:val="00EE0B08"/>
    <w:rsid w:val="00EE0F6A"/>
    <w:rsid w:val="00EE19DA"/>
    <w:rsid w:val="00EE1BA9"/>
    <w:rsid w:val="00EE1DC6"/>
    <w:rsid w:val="00EE2391"/>
    <w:rsid w:val="00EE2510"/>
    <w:rsid w:val="00EE254A"/>
    <w:rsid w:val="00EE2881"/>
    <w:rsid w:val="00EE28A5"/>
    <w:rsid w:val="00EE2BB6"/>
    <w:rsid w:val="00EE2C73"/>
    <w:rsid w:val="00EE2D31"/>
    <w:rsid w:val="00EE2F80"/>
    <w:rsid w:val="00EE2F90"/>
    <w:rsid w:val="00EE2FC3"/>
    <w:rsid w:val="00EE30F8"/>
    <w:rsid w:val="00EE36E2"/>
    <w:rsid w:val="00EE3890"/>
    <w:rsid w:val="00EE38DF"/>
    <w:rsid w:val="00EE3B75"/>
    <w:rsid w:val="00EE3B92"/>
    <w:rsid w:val="00EE3CD2"/>
    <w:rsid w:val="00EE3D46"/>
    <w:rsid w:val="00EE3FBF"/>
    <w:rsid w:val="00EE41FF"/>
    <w:rsid w:val="00EE4727"/>
    <w:rsid w:val="00EE476A"/>
    <w:rsid w:val="00EE4C62"/>
    <w:rsid w:val="00EE4D7E"/>
    <w:rsid w:val="00EE4F90"/>
    <w:rsid w:val="00EE5100"/>
    <w:rsid w:val="00EE5132"/>
    <w:rsid w:val="00EE5400"/>
    <w:rsid w:val="00EE544B"/>
    <w:rsid w:val="00EE583D"/>
    <w:rsid w:val="00EE58D7"/>
    <w:rsid w:val="00EE5954"/>
    <w:rsid w:val="00EE5A5C"/>
    <w:rsid w:val="00EE5D34"/>
    <w:rsid w:val="00EE60DF"/>
    <w:rsid w:val="00EE61F8"/>
    <w:rsid w:val="00EE6357"/>
    <w:rsid w:val="00EE63EA"/>
    <w:rsid w:val="00EE63FF"/>
    <w:rsid w:val="00EE69EE"/>
    <w:rsid w:val="00EE6A1A"/>
    <w:rsid w:val="00EE6A4B"/>
    <w:rsid w:val="00EE6BB3"/>
    <w:rsid w:val="00EE6BB5"/>
    <w:rsid w:val="00EE6E35"/>
    <w:rsid w:val="00EE6F1C"/>
    <w:rsid w:val="00EE7161"/>
    <w:rsid w:val="00EE73F5"/>
    <w:rsid w:val="00EE75DF"/>
    <w:rsid w:val="00EE764E"/>
    <w:rsid w:val="00EE77DA"/>
    <w:rsid w:val="00EE786E"/>
    <w:rsid w:val="00EE78E6"/>
    <w:rsid w:val="00EE7A18"/>
    <w:rsid w:val="00EE7ADF"/>
    <w:rsid w:val="00EE7EDC"/>
    <w:rsid w:val="00EF039D"/>
    <w:rsid w:val="00EF0414"/>
    <w:rsid w:val="00EF06EC"/>
    <w:rsid w:val="00EF0780"/>
    <w:rsid w:val="00EF0994"/>
    <w:rsid w:val="00EF0AFC"/>
    <w:rsid w:val="00EF0BD7"/>
    <w:rsid w:val="00EF10D0"/>
    <w:rsid w:val="00EF1370"/>
    <w:rsid w:val="00EF14E6"/>
    <w:rsid w:val="00EF151A"/>
    <w:rsid w:val="00EF16B3"/>
    <w:rsid w:val="00EF1AD2"/>
    <w:rsid w:val="00EF22F0"/>
    <w:rsid w:val="00EF2479"/>
    <w:rsid w:val="00EF252B"/>
    <w:rsid w:val="00EF26C4"/>
    <w:rsid w:val="00EF2757"/>
    <w:rsid w:val="00EF2C22"/>
    <w:rsid w:val="00EF2E15"/>
    <w:rsid w:val="00EF2E9C"/>
    <w:rsid w:val="00EF2FE9"/>
    <w:rsid w:val="00EF2FF0"/>
    <w:rsid w:val="00EF338F"/>
    <w:rsid w:val="00EF365C"/>
    <w:rsid w:val="00EF37C1"/>
    <w:rsid w:val="00EF3A7A"/>
    <w:rsid w:val="00EF3E36"/>
    <w:rsid w:val="00EF3EF1"/>
    <w:rsid w:val="00EF43D1"/>
    <w:rsid w:val="00EF4A38"/>
    <w:rsid w:val="00EF51F5"/>
    <w:rsid w:val="00EF51FD"/>
    <w:rsid w:val="00EF5387"/>
    <w:rsid w:val="00EF5556"/>
    <w:rsid w:val="00EF57CC"/>
    <w:rsid w:val="00EF58A9"/>
    <w:rsid w:val="00EF5916"/>
    <w:rsid w:val="00EF5CA6"/>
    <w:rsid w:val="00EF5CB0"/>
    <w:rsid w:val="00EF5DAF"/>
    <w:rsid w:val="00EF62AD"/>
    <w:rsid w:val="00EF62EF"/>
    <w:rsid w:val="00EF634A"/>
    <w:rsid w:val="00EF68F3"/>
    <w:rsid w:val="00EF6B15"/>
    <w:rsid w:val="00EF6B52"/>
    <w:rsid w:val="00EF6CF8"/>
    <w:rsid w:val="00EF6EF4"/>
    <w:rsid w:val="00EF71BD"/>
    <w:rsid w:val="00EF72F2"/>
    <w:rsid w:val="00EF7329"/>
    <w:rsid w:val="00EF77EC"/>
    <w:rsid w:val="00EF7A5E"/>
    <w:rsid w:val="00EF7C37"/>
    <w:rsid w:val="00EF7CBF"/>
    <w:rsid w:val="00F00067"/>
    <w:rsid w:val="00F00144"/>
    <w:rsid w:val="00F0037C"/>
    <w:rsid w:val="00F003A1"/>
    <w:rsid w:val="00F003CC"/>
    <w:rsid w:val="00F00744"/>
    <w:rsid w:val="00F008DD"/>
    <w:rsid w:val="00F00B7F"/>
    <w:rsid w:val="00F00EFF"/>
    <w:rsid w:val="00F0113A"/>
    <w:rsid w:val="00F011B1"/>
    <w:rsid w:val="00F01575"/>
    <w:rsid w:val="00F01754"/>
    <w:rsid w:val="00F018BE"/>
    <w:rsid w:val="00F019F2"/>
    <w:rsid w:val="00F02031"/>
    <w:rsid w:val="00F020D7"/>
    <w:rsid w:val="00F02217"/>
    <w:rsid w:val="00F0283E"/>
    <w:rsid w:val="00F028D8"/>
    <w:rsid w:val="00F028E7"/>
    <w:rsid w:val="00F02B6F"/>
    <w:rsid w:val="00F02F91"/>
    <w:rsid w:val="00F031BA"/>
    <w:rsid w:val="00F03290"/>
    <w:rsid w:val="00F0331E"/>
    <w:rsid w:val="00F034B8"/>
    <w:rsid w:val="00F0367E"/>
    <w:rsid w:val="00F03814"/>
    <w:rsid w:val="00F0383E"/>
    <w:rsid w:val="00F03998"/>
    <w:rsid w:val="00F0401B"/>
    <w:rsid w:val="00F04064"/>
    <w:rsid w:val="00F04110"/>
    <w:rsid w:val="00F041D7"/>
    <w:rsid w:val="00F044C3"/>
    <w:rsid w:val="00F04692"/>
    <w:rsid w:val="00F04A47"/>
    <w:rsid w:val="00F04D25"/>
    <w:rsid w:val="00F04D66"/>
    <w:rsid w:val="00F04EFD"/>
    <w:rsid w:val="00F05300"/>
    <w:rsid w:val="00F05325"/>
    <w:rsid w:val="00F0575B"/>
    <w:rsid w:val="00F057A3"/>
    <w:rsid w:val="00F05AA5"/>
    <w:rsid w:val="00F05D2D"/>
    <w:rsid w:val="00F06AE0"/>
    <w:rsid w:val="00F06D1D"/>
    <w:rsid w:val="00F06F74"/>
    <w:rsid w:val="00F07089"/>
    <w:rsid w:val="00F07281"/>
    <w:rsid w:val="00F075ED"/>
    <w:rsid w:val="00F07991"/>
    <w:rsid w:val="00F079D1"/>
    <w:rsid w:val="00F07DF1"/>
    <w:rsid w:val="00F105D4"/>
    <w:rsid w:val="00F10662"/>
    <w:rsid w:val="00F10696"/>
    <w:rsid w:val="00F10B41"/>
    <w:rsid w:val="00F10C4B"/>
    <w:rsid w:val="00F11002"/>
    <w:rsid w:val="00F1109F"/>
    <w:rsid w:val="00F11312"/>
    <w:rsid w:val="00F1134B"/>
    <w:rsid w:val="00F1148B"/>
    <w:rsid w:val="00F1159A"/>
    <w:rsid w:val="00F115A1"/>
    <w:rsid w:val="00F11E33"/>
    <w:rsid w:val="00F11E51"/>
    <w:rsid w:val="00F121F9"/>
    <w:rsid w:val="00F12238"/>
    <w:rsid w:val="00F12299"/>
    <w:rsid w:val="00F125D6"/>
    <w:rsid w:val="00F12815"/>
    <w:rsid w:val="00F12D6F"/>
    <w:rsid w:val="00F130C3"/>
    <w:rsid w:val="00F13337"/>
    <w:rsid w:val="00F13610"/>
    <w:rsid w:val="00F136BF"/>
    <w:rsid w:val="00F1386D"/>
    <w:rsid w:val="00F13D37"/>
    <w:rsid w:val="00F13E75"/>
    <w:rsid w:val="00F140D1"/>
    <w:rsid w:val="00F1417F"/>
    <w:rsid w:val="00F1424A"/>
    <w:rsid w:val="00F1447F"/>
    <w:rsid w:val="00F1457F"/>
    <w:rsid w:val="00F147A8"/>
    <w:rsid w:val="00F14993"/>
    <w:rsid w:val="00F149B4"/>
    <w:rsid w:val="00F14A03"/>
    <w:rsid w:val="00F14BB6"/>
    <w:rsid w:val="00F14BE6"/>
    <w:rsid w:val="00F14E2E"/>
    <w:rsid w:val="00F14EDC"/>
    <w:rsid w:val="00F1502F"/>
    <w:rsid w:val="00F1514D"/>
    <w:rsid w:val="00F1580D"/>
    <w:rsid w:val="00F15C1F"/>
    <w:rsid w:val="00F15CC8"/>
    <w:rsid w:val="00F162AF"/>
    <w:rsid w:val="00F162D9"/>
    <w:rsid w:val="00F16364"/>
    <w:rsid w:val="00F165B9"/>
    <w:rsid w:val="00F1670D"/>
    <w:rsid w:val="00F1674B"/>
    <w:rsid w:val="00F16875"/>
    <w:rsid w:val="00F16C4B"/>
    <w:rsid w:val="00F1701A"/>
    <w:rsid w:val="00F17336"/>
    <w:rsid w:val="00F174C8"/>
    <w:rsid w:val="00F1781F"/>
    <w:rsid w:val="00F17CD7"/>
    <w:rsid w:val="00F17F05"/>
    <w:rsid w:val="00F20235"/>
    <w:rsid w:val="00F206A4"/>
    <w:rsid w:val="00F20852"/>
    <w:rsid w:val="00F208B4"/>
    <w:rsid w:val="00F20A39"/>
    <w:rsid w:val="00F20A5D"/>
    <w:rsid w:val="00F20C15"/>
    <w:rsid w:val="00F20C19"/>
    <w:rsid w:val="00F211B6"/>
    <w:rsid w:val="00F213BB"/>
    <w:rsid w:val="00F217A5"/>
    <w:rsid w:val="00F21CF0"/>
    <w:rsid w:val="00F221B8"/>
    <w:rsid w:val="00F2224B"/>
    <w:rsid w:val="00F22365"/>
    <w:rsid w:val="00F22481"/>
    <w:rsid w:val="00F22DC6"/>
    <w:rsid w:val="00F22E5B"/>
    <w:rsid w:val="00F23070"/>
    <w:rsid w:val="00F233BB"/>
    <w:rsid w:val="00F23784"/>
    <w:rsid w:val="00F24200"/>
    <w:rsid w:val="00F244E5"/>
    <w:rsid w:val="00F24568"/>
    <w:rsid w:val="00F24774"/>
    <w:rsid w:val="00F2478C"/>
    <w:rsid w:val="00F248C5"/>
    <w:rsid w:val="00F2515B"/>
    <w:rsid w:val="00F2536B"/>
    <w:rsid w:val="00F25410"/>
    <w:rsid w:val="00F25537"/>
    <w:rsid w:val="00F2570A"/>
    <w:rsid w:val="00F2586D"/>
    <w:rsid w:val="00F25AB7"/>
    <w:rsid w:val="00F25CEE"/>
    <w:rsid w:val="00F25D33"/>
    <w:rsid w:val="00F25F3A"/>
    <w:rsid w:val="00F25FDA"/>
    <w:rsid w:val="00F2624D"/>
    <w:rsid w:val="00F26502"/>
    <w:rsid w:val="00F26603"/>
    <w:rsid w:val="00F266B2"/>
    <w:rsid w:val="00F26947"/>
    <w:rsid w:val="00F26A3B"/>
    <w:rsid w:val="00F26CD0"/>
    <w:rsid w:val="00F26DAF"/>
    <w:rsid w:val="00F2709D"/>
    <w:rsid w:val="00F271B4"/>
    <w:rsid w:val="00F27200"/>
    <w:rsid w:val="00F27319"/>
    <w:rsid w:val="00F27798"/>
    <w:rsid w:val="00F27919"/>
    <w:rsid w:val="00F27936"/>
    <w:rsid w:val="00F27C3F"/>
    <w:rsid w:val="00F30003"/>
    <w:rsid w:val="00F30004"/>
    <w:rsid w:val="00F300E4"/>
    <w:rsid w:val="00F302D5"/>
    <w:rsid w:val="00F30780"/>
    <w:rsid w:val="00F30902"/>
    <w:rsid w:val="00F30A44"/>
    <w:rsid w:val="00F30AFF"/>
    <w:rsid w:val="00F30C71"/>
    <w:rsid w:val="00F30F56"/>
    <w:rsid w:val="00F30F88"/>
    <w:rsid w:val="00F31008"/>
    <w:rsid w:val="00F312D4"/>
    <w:rsid w:val="00F315AE"/>
    <w:rsid w:val="00F31754"/>
    <w:rsid w:val="00F31940"/>
    <w:rsid w:val="00F31A04"/>
    <w:rsid w:val="00F31B16"/>
    <w:rsid w:val="00F31C4D"/>
    <w:rsid w:val="00F31DD4"/>
    <w:rsid w:val="00F31DDD"/>
    <w:rsid w:val="00F31DDF"/>
    <w:rsid w:val="00F31E6D"/>
    <w:rsid w:val="00F31ECB"/>
    <w:rsid w:val="00F322E5"/>
    <w:rsid w:val="00F3240E"/>
    <w:rsid w:val="00F325F9"/>
    <w:rsid w:val="00F327A4"/>
    <w:rsid w:val="00F32ADB"/>
    <w:rsid w:val="00F32DC8"/>
    <w:rsid w:val="00F32ECF"/>
    <w:rsid w:val="00F32F32"/>
    <w:rsid w:val="00F33002"/>
    <w:rsid w:val="00F3334B"/>
    <w:rsid w:val="00F333B2"/>
    <w:rsid w:val="00F3372B"/>
    <w:rsid w:val="00F33DB5"/>
    <w:rsid w:val="00F33E73"/>
    <w:rsid w:val="00F34253"/>
    <w:rsid w:val="00F34256"/>
    <w:rsid w:val="00F3434F"/>
    <w:rsid w:val="00F3450A"/>
    <w:rsid w:val="00F34576"/>
    <w:rsid w:val="00F346E8"/>
    <w:rsid w:val="00F34937"/>
    <w:rsid w:val="00F34A44"/>
    <w:rsid w:val="00F34B15"/>
    <w:rsid w:val="00F34B4D"/>
    <w:rsid w:val="00F34D99"/>
    <w:rsid w:val="00F34F48"/>
    <w:rsid w:val="00F35162"/>
    <w:rsid w:val="00F355C7"/>
    <w:rsid w:val="00F356D0"/>
    <w:rsid w:val="00F358D2"/>
    <w:rsid w:val="00F35DDF"/>
    <w:rsid w:val="00F360EA"/>
    <w:rsid w:val="00F363B0"/>
    <w:rsid w:val="00F363D5"/>
    <w:rsid w:val="00F36467"/>
    <w:rsid w:val="00F3654A"/>
    <w:rsid w:val="00F368DE"/>
    <w:rsid w:val="00F36BDD"/>
    <w:rsid w:val="00F36D22"/>
    <w:rsid w:val="00F36D53"/>
    <w:rsid w:val="00F37137"/>
    <w:rsid w:val="00F3746A"/>
    <w:rsid w:val="00F37653"/>
    <w:rsid w:val="00F37661"/>
    <w:rsid w:val="00F3770A"/>
    <w:rsid w:val="00F3774B"/>
    <w:rsid w:val="00F37927"/>
    <w:rsid w:val="00F37947"/>
    <w:rsid w:val="00F402C0"/>
    <w:rsid w:val="00F403FD"/>
    <w:rsid w:val="00F40459"/>
    <w:rsid w:val="00F407C2"/>
    <w:rsid w:val="00F40E63"/>
    <w:rsid w:val="00F41121"/>
    <w:rsid w:val="00F41326"/>
    <w:rsid w:val="00F413F8"/>
    <w:rsid w:val="00F41590"/>
    <w:rsid w:val="00F4167A"/>
    <w:rsid w:val="00F417EF"/>
    <w:rsid w:val="00F418D4"/>
    <w:rsid w:val="00F41AC4"/>
    <w:rsid w:val="00F41CED"/>
    <w:rsid w:val="00F420EE"/>
    <w:rsid w:val="00F42202"/>
    <w:rsid w:val="00F42242"/>
    <w:rsid w:val="00F4242E"/>
    <w:rsid w:val="00F425C2"/>
    <w:rsid w:val="00F4283A"/>
    <w:rsid w:val="00F42EE8"/>
    <w:rsid w:val="00F434BD"/>
    <w:rsid w:val="00F43644"/>
    <w:rsid w:val="00F43C5B"/>
    <w:rsid w:val="00F43DBC"/>
    <w:rsid w:val="00F43E7E"/>
    <w:rsid w:val="00F43FDC"/>
    <w:rsid w:val="00F44B79"/>
    <w:rsid w:val="00F44DCA"/>
    <w:rsid w:val="00F45008"/>
    <w:rsid w:val="00F453EC"/>
    <w:rsid w:val="00F4596E"/>
    <w:rsid w:val="00F45A8A"/>
    <w:rsid w:val="00F45C5A"/>
    <w:rsid w:val="00F45CD8"/>
    <w:rsid w:val="00F45FC5"/>
    <w:rsid w:val="00F46013"/>
    <w:rsid w:val="00F466E4"/>
    <w:rsid w:val="00F46E5F"/>
    <w:rsid w:val="00F4728C"/>
    <w:rsid w:val="00F4735D"/>
    <w:rsid w:val="00F475EB"/>
    <w:rsid w:val="00F475FB"/>
    <w:rsid w:val="00F4777D"/>
    <w:rsid w:val="00F47841"/>
    <w:rsid w:val="00F479FB"/>
    <w:rsid w:val="00F47C6B"/>
    <w:rsid w:val="00F47CAD"/>
    <w:rsid w:val="00F47D87"/>
    <w:rsid w:val="00F50163"/>
    <w:rsid w:val="00F5016D"/>
    <w:rsid w:val="00F50360"/>
    <w:rsid w:val="00F504C1"/>
    <w:rsid w:val="00F507E3"/>
    <w:rsid w:val="00F5092D"/>
    <w:rsid w:val="00F50DE7"/>
    <w:rsid w:val="00F513CD"/>
    <w:rsid w:val="00F514A7"/>
    <w:rsid w:val="00F514D7"/>
    <w:rsid w:val="00F51D17"/>
    <w:rsid w:val="00F52448"/>
    <w:rsid w:val="00F524F6"/>
    <w:rsid w:val="00F5259B"/>
    <w:rsid w:val="00F5275F"/>
    <w:rsid w:val="00F527FC"/>
    <w:rsid w:val="00F531DB"/>
    <w:rsid w:val="00F53366"/>
    <w:rsid w:val="00F533B3"/>
    <w:rsid w:val="00F53410"/>
    <w:rsid w:val="00F53688"/>
    <w:rsid w:val="00F536A3"/>
    <w:rsid w:val="00F538F6"/>
    <w:rsid w:val="00F53A73"/>
    <w:rsid w:val="00F53FB8"/>
    <w:rsid w:val="00F54029"/>
    <w:rsid w:val="00F5411B"/>
    <w:rsid w:val="00F5411D"/>
    <w:rsid w:val="00F5469B"/>
    <w:rsid w:val="00F54764"/>
    <w:rsid w:val="00F54909"/>
    <w:rsid w:val="00F549AB"/>
    <w:rsid w:val="00F549F2"/>
    <w:rsid w:val="00F54A4A"/>
    <w:rsid w:val="00F54A6C"/>
    <w:rsid w:val="00F54BC7"/>
    <w:rsid w:val="00F54C7F"/>
    <w:rsid w:val="00F54EBE"/>
    <w:rsid w:val="00F54FAC"/>
    <w:rsid w:val="00F55104"/>
    <w:rsid w:val="00F5520B"/>
    <w:rsid w:val="00F55366"/>
    <w:rsid w:val="00F554A4"/>
    <w:rsid w:val="00F555BF"/>
    <w:rsid w:val="00F55666"/>
    <w:rsid w:val="00F556A9"/>
    <w:rsid w:val="00F55BD8"/>
    <w:rsid w:val="00F55ED3"/>
    <w:rsid w:val="00F5600A"/>
    <w:rsid w:val="00F560B2"/>
    <w:rsid w:val="00F56198"/>
    <w:rsid w:val="00F56976"/>
    <w:rsid w:val="00F56FC4"/>
    <w:rsid w:val="00F570E5"/>
    <w:rsid w:val="00F57197"/>
    <w:rsid w:val="00F573A8"/>
    <w:rsid w:val="00F575E5"/>
    <w:rsid w:val="00F57677"/>
    <w:rsid w:val="00F57A88"/>
    <w:rsid w:val="00F57D93"/>
    <w:rsid w:val="00F60015"/>
    <w:rsid w:val="00F60751"/>
    <w:rsid w:val="00F608E9"/>
    <w:rsid w:val="00F60D8C"/>
    <w:rsid w:val="00F60EE0"/>
    <w:rsid w:val="00F60F52"/>
    <w:rsid w:val="00F60F53"/>
    <w:rsid w:val="00F611B5"/>
    <w:rsid w:val="00F611C1"/>
    <w:rsid w:val="00F61329"/>
    <w:rsid w:val="00F6156B"/>
    <w:rsid w:val="00F6169A"/>
    <w:rsid w:val="00F616A7"/>
    <w:rsid w:val="00F61C8F"/>
    <w:rsid w:val="00F61E33"/>
    <w:rsid w:val="00F6226B"/>
    <w:rsid w:val="00F62317"/>
    <w:rsid w:val="00F625CB"/>
    <w:rsid w:val="00F6272E"/>
    <w:rsid w:val="00F62CB2"/>
    <w:rsid w:val="00F62EF8"/>
    <w:rsid w:val="00F63100"/>
    <w:rsid w:val="00F634CF"/>
    <w:rsid w:val="00F63BDA"/>
    <w:rsid w:val="00F6411B"/>
    <w:rsid w:val="00F642CD"/>
    <w:rsid w:val="00F6455E"/>
    <w:rsid w:val="00F64759"/>
    <w:rsid w:val="00F64CD1"/>
    <w:rsid w:val="00F64EB9"/>
    <w:rsid w:val="00F64EEC"/>
    <w:rsid w:val="00F65057"/>
    <w:rsid w:val="00F650ED"/>
    <w:rsid w:val="00F654D2"/>
    <w:rsid w:val="00F65708"/>
    <w:rsid w:val="00F6570C"/>
    <w:rsid w:val="00F657E6"/>
    <w:rsid w:val="00F659CF"/>
    <w:rsid w:val="00F65D9A"/>
    <w:rsid w:val="00F65DE7"/>
    <w:rsid w:val="00F65F01"/>
    <w:rsid w:val="00F65F12"/>
    <w:rsid w:val="00F6605C"/>
    <w:rsid w:val="00F6673A"/>
    <w:rsid w:val="00F66779"/>
    <w:rsid w:val="00F66A37"/>
    <w:rsid w:val="00F66ACB"/>
    <w:rsid w:val="00F66BB1"/>
    <w:rsid w:val="00F66F74"/>
    <w:rsid w:val="00F67057"/>
    <w:rsid w:val="00F670FE"/>
    <w:rsid w:val="00F6724B"/>
    <w:rsid w:val="00F6756F"/>
    <w:rsid w:val="00F67636"/>
    <w:rsid w:val="00F67B0B"/>
    <w:rsid w:val="00F67D6F"/>
    <w:rsid w:val="00F67E2C"/>
    <w:rsid w:val="00F700E0"/>
    <w:rsid w:val="00F70522"/>
    <w:rsid w:val="00F70DED"/>
    <w:rsid w:val="00F70EB4"/>
    <w:rsid w:val="00F70F7C"/>
    <w:rsid w:val="00F71284"/>
    <w:rsid w:val="00F712D7"/>
    <w:rsid w:val="00F713E8"/>
    <w:rsid w:val="00F71437"/>
    <w:rsid w:val="00F714DE"/>
    <w:rsid w:val="00F71938"/>
    <w:rsid w:val="00F71D5E"/>
    <w:rsid w:val="00F71E5C"/>
    <w:rsid w:val="00F71ED4"/>
    <w:rsid w:val="00F72353"/>
    <w:rsid w:val="00F7236E"/>
    <w:rsid w:val="00F7239F"/>
    <w:rsid w:val="00F7258E"/>
    <w:rsid w:val="00F7272B"/>
    <w:rsid w:val="00F72BE9"/>
    <w:rsid w:val="00F72C35"/>
    <w:rsid w:val="00F73088"/>
    <w:rsid w:val="00F730B1"/>
    <w:rsid w:val="00F7323A"/>
    <w:rsid w:val="00F732B4"/>
    <w:rsid w:val="00F732EF"/>
    <w:rsid w:val="00F73578"/>
    <w:rsid w:val="00F736EC"/>
    <w:rsid w:val="00F73709"/>
    <w:rsid w:val="00F73716"/>
    <w:rsid w:val="00F73C00"/>
    <w:rsid w:val="00F74644"/>
    <w:rsid w:val="00F746B7"/>
    <w:rsid w:val="00F749BF"/>
    <w:rsid w:val="00F74C48"/>
    <w:rsid w:val="00F74C79"/>
    <w:rsid w:val="00F74E79"/>
    <w:rsid w:val="00F75077"/>
    <w:rsid w:val="00F7543C"/>
    <w:rsid w:val="00F75C3C"/>
    <w:rsid w:val="00F75C81"/>
    <w:rsid w:val="00F75D31"/>
    <w:rsid w:val="00F75EDB"/>
    <w:rsid w:val="00F75F8F"/>
    <w:rsid w:val="00F7618F"/>
    <w:rsid w:val="00F764A4"/>
    <w:rsid w:val="00F766F8"/>
    <w:rsid w:val="00F76E77"/>
    <w:rsid w:val="00F76F03"/>
    <w:rsid w:val="00F76F7E"/>
    <w:rsid w:val="00F76F85"/>
    <w:rsid w:val="00F77017"/>
    <w:rsid w:val="00F770DF"/>
    <w:rsid w:val="00F77824"/>
    <w:rsid w:val="00F77A56"/>
    <w:rsid w:val="00F77AC3"/>
    <w:rsid w:val="00F77B31"/>
    <w:rsid w:val="00F77D9B"/>
    <w:rsid w:val="00F77F28"/>
    <w:rsid w:val="00F8018C"/>
    <w:rsid w:val="00F80671"/>
    <w:rsid w:val="00F806C1"/>
    <w:rsid w:val="00F80A8D"/>
    <w:rsid w:val="00F80AB4"/>
    <w:rsid w:val="00F80BB6"/>
    <w:rsid w:val="00F80DD2"/>
    <w:rsid w:val="00F8102B"/>
    <w:rsid w:val="00F811B2"/>
    <w:rsid w:val="00F81218"/>
    <w:rsid w:val="00F81AE9"/>
    <w:rsid w:val="00F81B00"/>
    <w:rsid w:val="00F81F45"/>
    <w:rsid w:val="00F8224E"/>
    <w:rsid w:val="00F82369"/>
    <w:rsid w:val="00F82582"/>
    <w:rsid w:val="00F82671"/>
    <w:rsid w:val="00F8298B"/>
    <w:rsid w:val="00F829B5"/>
    <w:rsid w:val="00F82A36"/>
    <w:rsid w:val="00F82A8C"/>
    <w:rsid w:val="00F82AD7"/>
    <w:rsid w:val="00F82B3D"/>
    <w:rsid w:val="00F82BD1"/>
    <w:rsid w:val="00F82C0B"/>
    <w:rsid w:val="00F82C4D"/>
    <w:rsid w:val="00F82E30"/>
    <w:rsid w:val="00F83228"/>
    <w:rsid w:val="00F8330C"/>
    <w:rsid w:val="00F8357D"/>
    <w:rsid w:val="00F837D3"/>
    <w:rsid w:val="00F83ABD"/>
    <w:rsid w:val="00F83CF6"/>
    <w:rsid w:val="00F83D82"/>
    <w:rsid w:val="00F83F50"/>
    <w:rsid w:val="00F84099"/>
    <w:rsid w:val="00F84112"/>
    <w:rsid w:val="00F842E9"/>
    <w:rsid w:val="00F84DF0"/>
    <w:rsid w:val="00F84E8B"/>
    <w:rsid w:val="00F84EBA"/>
    <w:rsid w:val="00F85037"/>
    <w:rsid w:val="00F854FD"/>
    <w:rsid w:val="00F8553A"/>
    <w:rsid w:val="00F8553F"/>
    <w:rsid w:val="00F858C9"/>
    <w:rsid w:val="00F85F11"/>
    <w:rsid w:val="00F85F24"/>
    <w:rsid w:val="00F8636B"/>
    <w:rsid w:val="00F866F9"/>
    <w:rsid w:val="00F8676E"/>
    <w:rsid w:val="00F86AFB"/>
    <w:rsid w:val="00F86B21"/>
    <w:rsid w:val="00F86B84"/>
    <w:rsid w:val="00F86BCC"/>
    <w:rsid w:val="00F86CE5"/>
    <w:rsid w:val="00F86F88"/>
    <w:rsid w:val="00F874F3"/>
    <w:rsid w:val="00F875AF"/>
    <w:rsid w:val="00F8764E"/>
    <w:rsid w:val="00F87658"/>
    <w:rsid w:val="00F877E2"/>
    <w:rsid w:val="00F87830"/>
    <w:rsid w:val="00F87A4C"/>
    <w:rsid w:val="00F87DFC"/>
    <w:rsid w:val="00F90141"/>
    <w:rsid w:val="00F90343"/>
    <w:rsid w:val="00F90795"/>
    <w:rsid w:val="00F90B73"/>
    <w:rsid w:val="00F90BF1"/>
    <w:rsid w:val="00F90ED5"/>
    <w:rsid w:val="00F90F2E"/>
    <w:rsid w:val="00F9107A"/>
    <w:rsid w:val="00F911A3"/>
    <w:rsid w:val="00F9149C"/>
    <w:rsid w:val="00F9156A"/>
    <w:rsid w:val="00F91774"/>
    <w:rsid w:val="00F91AA6"/>
    <w:rsid w:val="00F91E7F"/>
    <w:rsid w:val="00F91FD9"/>
    <w:rsid w:val="00F9236C"/>
    <w:rsid w:val="00F923DB"/>
    <w:rsid w:val="00F92694"/>
    <w:rsid w:val="00F9298B"/>
    <w:rsid w:val="00F92D26"/>
    <w:rsid w:val="00F92E0B"/>
    <w:rsid w:val="00F9324A"/>
    <w:rsid w:val="00F93362"/>
    <w:rsid w:val="00F936DF"/>
    <w:rsid w:val="00F937B0"/>
    <w:rsid w:val="00F941A6"/>
    <w:rsid w:val="00F944CF"/>
    <w:rsid w:val="00F947F2"/>
    <w:rsid w:val="00F9492B"/>
    <w:rsid w:val="00F949D2"/>
    <w:rsid w:val="00F94CDB"/>
    <w:rsid w:val="00F94DFD"/>
    <w:rsid w:val="00F94E22"/>
    <w:rsid w:val="00F94EF6"/>
    <w:rsid w:val="00F94FDC"/>
    <w:rsid w:val="00F9517E"/>
    <w:rsid w:val="00F951B8"/>
    <w:rsid w:val="00F9563B"/>
    <w:rsid w:val="00F95AED"/>
    <w:rsid w:val="00F961C1"/>
    <w:rsid w:val="00F9625E"/>
    <w:rsid w:val="00F9670A"/>
    <w:rsid w:val="00F968AE"/>
    <w:rsid w:val="00F96A7D"/>
    <w:rsid w:val="00F96DCB"/>
    <w:rsid w:val="00F96E9B"/>
    <w:rsid w:val="00F9701A"/>
    <w:rsid w:val="00F971DC"/>
    <w:rsid w:val="00F9744F"/>
    <w:rsid w:val="00F97776"/>
    <w:rsid w:val="00F97A4F"/>
    <w:rsid w:val="00F97D1D"/>
    <w:rsid w:val="00F97F7B"/>
    <w:rsid w:val="00FA00D4"/>
    <w:rsid w:val="00FA0153"/>
    <w:rsid w:val="00FA019F"/>
    <w:rsid w:val="00FA0257"/>
    <w:rsid w:val="00FA053C"/>
    <w:rsid w:val="00FA0CEA"/>
    <w:rsid w:val="00FA0E8F"/>
    <w:rsid w:val="00FA1003"/>
    <w:rsid w:val="00FA14AC"/>
    <w:rsid w:val="00FA1522"/>
    <w:rsid w:val="00FA16A2"/>
    <w:rsid w:val="00FA16C8"/>
    <w:rsid w:val="00FA1F17"/>
    <w:rsid w:val="00FA1F1F"/>
    <w:rsid w:val="00FA200C"/>
    <w:rsid w:val="00FA21D5"/>
    <w:rsid w:val="00FA230D"/>
    <w:rsid w:val="00FA262D"/>
    <w:rsid w:val="00FA2F92"/>
    <w:rsid w:val="00FA309B"/>
    <w:rsid w:val="00FA32C8"/>
    <w:rsid w:val="00FA3356"/>
    <w:rsid w:val="00FA344B"/>
    <w:rsid w:val="00FA3823"/>
    <w:rsid w:val="00FA386A"/>
    <w:rsid w:val="00FA38F5"/>
    <w:rsid w:val="00FA39E2"/>
    <w:rsid w:val="00FA3AFA"/>
    <w:rsid w:val="00FA3E27"/>
    <w:rsid w:val="00FA3E52"/>
    <w:rsid w:val="00FA4080"/>
    <w:rsid w:val="00FA412A"/>
    <w:rsid w:val="00FA4256"/>
    <w:rsid w:val="00FA443C"/>
    <w:rsid w:val="00FA463B"/>
    <w:rsid w:val="00FA4651"/>
    <w:rsid w:val="00FA46D0"/>
    <w:rsid w:val="00FA47B9"/>
    <w:rsid w:val="00FA47D8"/>
    <w:rsid w:val="00FA49F5"/>
    <w:rsid w:val="00FA4AAE"/>
    <w:rsid w:val="00FA4AD4"/>
    <w:rsid w:val="00FA4BA5"/>
    <w:rsid w:val="00FA4D9B"/>
    <w:rsid w:val="00FA4FF4"/>
    <w:rsid w:val="00FA5496"/>
    <w:rsid w:val="00FA57DA"/>
    <w:rsid w:val="00FA5B89"/>
    <w:rsid w:val="00FA5C49"/>
    <w:rsid w:val="00FA5F42"/>
    <w:rsid w:val="00FA5F9E"/>
    <w:rsid w:val="00FA6294"/>
    <w:rsid w:val="00FA63D7"/>
    <w:rsid w:val="00FA6422"/>
    <w:rsid w:val="00FA645F"/>
    <w:rsid w:val="00FA65FB"/>
    <w:rsid w:val="00FA676B"/>
    <w:rsid w:val="00FA686C"/>
    <w:rsid w:val="00FA6C86"/>
    <w:rsid w:val="00FA6E80"/>
    <w:rsid w:val="00FA7104"/>
    <w:rsid w:val="00FA728B"/>
    <w:rsid w:val="00FA77DB"/>
    <w:rsid w:val="00FA7C3C"/>
    <w:rsid w:val="00FB0032"/>
    <w:rsid w:val="00FB0DA1"/>
    <w:rsid w:val="00FB0E20"/>
    <w:rsid w:val="00FB0F4E"/>
    <w:rsid w:val="00FB113C"/>
    <w:rsid w:val="00FB12D6"/>
    <w:rsid w:val="00FB1332"/>
    <w:rsid w:val="00FB136B"/>
    <w:rsid w:val="00FB17DC"/>
    <w:rsid w:val="00FB1993"/>
    <w:rsid w:val="00FB1E05"/>
    <w:rsid w:val="00FB1F80"/>
    <w:rsid w:val="00FB2057"/>
    <w:rsid w:val="00FB21BD"/>
    <w:rsid w:val="00FB21E3"/>
    <w:rsid w:val="00FB21FE"/>
    <w:rsid w:val="00FB2443"/>
    <w:rsid w:val="00FB244A"/>
    <w:rsid w:val="00FB2A6B"/>
    <w:rsid w:val="00FB2ADB"/>
    <w:rsid w:val="00FB2E1B"/>
    <w:rsid w:val="00FB2F11"/>
    <w:rsid w:val="00FB2FE2"/>
    <w:rsid w:val="00FB2FE7"/>
    <w:rsid w:val="00FB31E8"/>
    <w:rsid w:val="00FB3237"/>
    <w:rsid w:val="00FB3519"/>
    <w:rsid w:val="00FB3556"/>
    <w:rsid w:val="00FB36C5"/>
    <w:rsid w:val="00FB36D7"/>
    <w:rsid w:val="00FB37EE"/>
    <w:rsid w:val="00FB38A3"/>
    <w:rsid w:val="00FB3B99"/>
    <w:rsid w:val="00FB3BC8"/>
    <w:rsid w:val="00FB3BF5"/>
    <w:rsid w:val="00FB3D1A"/>
    <w:rsid w:val="00FB41EF"/>
    <w:rsid w:val="00FB45E2"/>
    <w:rsid w:val="00FB465F"/>
    <w:rsid w:val="00FB475F"/>
    <w:rsid w:val="00FB48BB"/>
    <w:rsid w:val="00FB48CC"/>
    <w:rsid w:val="00FB4960"/>
    <w:rsid w:val="00FB49D0"/>
    <w:rsid w:val="00FB4C7A"/>
    <w:rsid w:val="00FB5121"/>
    <w:rsid w:val="00FB540F"/>
    <w:rsid w:val="00FB54A2"/>
    <w:rsid w:val="00FB54E7"/>
    <w:rsid w:val="00FB5539"/>
    <w:rsid w:val="00FB5848"/>
    <w:rsid w:val="00FB5A81"/>
    <w:rsid w:val="00FB5E15"/>
    <w:rsid w:val="00FB674F"/>
    <w:rsid w:val="00FB6805"/>
    <w:rsid w:val="00FB689E"/>
    <w:rsid w:val="00FB6A2A"/>
    <w:rsid w:val="00FB6C26"/>
    <w:rsid w:val="00FB6ECF"/>
    <w:rsid w:val="00FB702B"/>
    <w:rsid w:val="00FB74A3"/>
    <w:rsid w:val="00FB7789"/>
    <w:rsid w:val="00FB78C5"/>
    <w:rsid w:val="00FB7ADB"/>
    <w:rsid w:val="00FB7B94"/>
    <w:rsid w:val="00FC040A"/>
    <w:rsid w:val="00FC0475"/>
    <w:rsid w:val="00FC04DC"/>
    <w:rsid w:val="00FC079A"/>
    <w:rsid w:val="00FC07BB"/>
    <w:rsid w:val="00FC0949"/>
    <w:rsid w:val="00FC0A7D"/>
    <w:rsid w:val="00FC0C4B"/>
    <w:rsid w:val="00FC0C82"/>
    <w:rsid w:val="00FC0D78"/>
    <w:rsid w:val="00FC1245"/>
    <w:rsid w:val="00FC15B9"/>
    <w:rsid w:val="00FC199A"/>
    <w:rsid w:val="00FC1B77"/>
    <w:rsid w:val="00FC1C56"/>
    <w:rsid w:val="00FC1CFE"/>
    <w:rsid w:val="00FC1EEB"/>
    <w:rsid w:val="00FC3188"/>
    <w:rsid w:val="00FC31E7"/>
    <w:rsid w:val="00FC33D4"/>
    <w:rsid w:val="00FC3858"/>
    <w:rsid w:val="00FC3A02"/>
    <w:rsid w:val="00FC3BE1"/>
    <w:rsid w:val="00FC4043"/>
    <w:rsid w:val="00FC42F8"/>
    <w:rsid w:val="00FC437D"/>
    <w:rsid w:val="00FC45AE"/>
    <w:rsid w:val="00FC49E3"/>
    <w:rsid w:val="00FC4A11"/>
    <w:rsid w:val="00FC4C07"/>
    <w:rsid w:val="00FC4EA7"/>
    <w:rsid w:val="00FC4FB9"/>
    <w:rsid w:val="00FC4FF3"/>
    <w:rsid w:val="00FC5087"/>
    <w:rsid w:val="00FC5138"/>
    <w:rsid w:val="00FC53F2"/>
    <w:rsid w:val="00FC56A1"/>
    <w:rsid w:val="00FC5E6F"/>
    <w:rsid w:val="00FC5F88"/>
    <w:rsid w:val="00FC5FC7"/>
    <w:rsid w:val="00FC63A7"/>
    <w:rsid w:val="00FC63C8"/>
    <w:rsid w:val="00FC681B"/>
    <w:rsid w:val="00FC687C"/>
    <w:rsid w:val="00FC6CD9"/>
    <w:rsid w:val="00FC7202"/>
    <w:rsid w:val="00FC73B6"/>
    <w:rsid w:val="00FC7401"/>
    <w:rsid w:val="00FC7518"/>
    <w:rsid w:val="00FC7770"/>
    <w:rsid w:val="00FC77AB"/>
    <w:rsid w:val="00FC7B8D"/>
    <w:rsid w:val="00FC7DE4"/>
    <w:rsid w:val="00FC7ED2"/>
    <w:rsid w:val="00FD0054"/>
    <w:rsid w:val="00FD00E4"/>
    <w:rsid w:val="00FD00FA"/>
    <w:rsid w:val="00FD0361"/>
    <w:rsid w:val="00FD038A"/>
    <w:rsid w:val="00FD03CE"/>
    <w:rsid w:val="00FD0651"/>
    <w:rsid w:val="00FD06C2"/>
    <w:rsid w:val="00FD07F6"/>
    <w:rsid w:val="00FD091B"/>
    <w:rsid w:val="00FD0A5D"/>
    <w:rsid w:val="00FD0DC7"/>
    <w:rsid w:val="00FD1012"/>
    <w:rsid w:val="00FD1073"/>
    <w:rsid w:val="00FD14E1"/>
    <w:rsid w:val="00FD163D"/>
    <w:rsid w:val="00FD169F"/>
    <w:rsid w:val="00FD1867"/>
    <w:rsid w:val="00FD199A"/>
    <w:rsid w:val="00FD19BC"/>
    <w:rsid w:val="00FD22AA"/>
    <w:rsid w:val="00FD237F"/>
    <w:rsid w:val="00FD245F"/>
    <w:rsid w:val="00FD247C"/>
    <w:rsid w:val="00FD255B"/>
    <w:rsid w:val="00FD2671"/>
    <w:rsid w:val="00FD287A"/>
    <w:rsid w:val="00FD2A75"/>
    <w:rsid w:val="00FD2AF7"/>
    <w:rsid w:val="00FD2B4A"/>
    <w:rsid w:val="00FD2C8B"/>
    <w:rsid w:val="00FD3114"/>
    <w:rsid w:val="00FD315E"/>
    <w:rsid w:val="00FD322A"/>
    <w:rsid w:val="00FD35ED"/>
    <w:rsid w:val="00FD3C48"/>
    <w:rsid w:val="00FD3CAC"/>
    <w:rsid w:val="00FD3E2C"/>
    <w:rsid w:val="00FD3EF3"/>
    <w:rsid w:val="00FD423D"/>
    <w:rsid w:val="00FD437D"/>
    <w:rsid w:val="00FD438D"/>
    <w:rsid w:val="00FD489F"/>
    <w:rsid w:val="00FD4A0C"/>
    <w:rsid w:val="00FD4E2F"/>
    <w:rsid w:val="00FD51CB"/>
    <w:rsid w:val="00FD51F2"/>
    <w:rsid w:val="00FD56E3"/>
    <w:rsid w:val="00FD58DF"/>
    <w:rsid w:val="00FD5B1A"/>
    <w:rsid w:val="00FD5F57"/>
    <w:rsid w:val="00FD61E2"/>
    <w:rsid w:val="00FD6394"/>
    <w:rsid w:val="00FD6411"/>
    <w:rsid w:val="00FD6A41"/>
    <w:rsid w:val="00FD6A4B"/>
    <w:rsid w:val="00FD6B6F"/>
    <w:rsid w:val="00FD6C4B"/>
    <w:rsid w:val="00FD6D53"/>
    <w:rsid w:val="00FD6FC7"/>
    <w:rsid w:val="00FD7122"/>
    <w:rsid w:val="00FD71E3"/>
    <w:rsid w:val="00FD72AF"/>
    <w:rsid w:val="00FD735B"/>
    <w:rsid w:val="00FD736E"/>
    <w:rsid w:val="00FD75B2"/>
    <w:rsid w:val="00FD77EA"/>
    <w:rsid w:val="00FD788D"/>
    <w:rsid w:val="00FD7CD5"/>
    <w:rsid w:val="00FE00C8"/>
    <w:rsid w:val="00FE0109"/>
    <w:rsid w:val="00FE02CC"/>
    <w:rsid w:val="00FE0339"/>
    <w:rsid w:val="00FE048A"/>
    <w:rsid w:val="00FE05FC"/>
    <w:rsid w:val="00FE09B6"/>
    <w:rsid w:val="00FE0D13"/>
    <w:rsid w:val="00FE0F28"/>
    <w:rsid w:val="00FE1199"/>
    <w:rsid w:val="00FE126A"/>
    <w:rsid w:val="00FE1301"/>
    <w:rsid w:val="00FE15B5"/>
    <w:rsid w:val="00FE1710"/>
    <w:rsid w:val="00FE178D"/>
    <w:rsid w:val="00FE180F"/>
    <w:rsid w:val="00FE18FD"/>
    <w:rsid w:val="00FE197F"/>
    <w:rsid w:val="00FE199A"/>
    <w:rsid w:val="00FE1A19"/>
    <w:rsid w:val="00FE1AC2"/>
    <w:rsid w:val="00FE1D1E"/>
    <w:rsid w:val="00FE1DD9"/>
    <w:rsid w:val="00FE1FE0"/>
    <w:rsid w:val="00FE1FEE"/>
    <w:rsid w:val="00FE23AC"/>
    <w:rsid w:val="00FE249C"/>
    <w:rsid w:val="00FE2888"/>
    <w:rsid w:val="00FE2BDB"/>
    <w:rsid w:val="00FE2CFD"/>
    <w:rsid w:val="00FE304F"/>
    <w:rsid w:val="00FE3069"/>
    <w:rsid w:val="00FE3141"/>
    <w:rsid w:val="00FE33D3"/>
    <w:rsid w:val="00FE35F3"/>
    <w:rsid w:val="00FE374D"/>
    <w:rsid w:val="00FE3A12"/>
    <w:rsid w:val="00FE3A5A"/>
    <w:rsid w:val="00FE3AD2"/>
    <w:rsid w:val="00FE3F2F"/>
    <w:rsid w:val="00FE3FF0"/>
    <w:rsid w:val="00FE41ED"/>
    <w:rsid w:val="00FE429F"/>
    <w:rsid w:val="00FE4452"/>
    <w:rsid w:val="00FE46FE"/>
    <w:rsid w:val="00FE4CB4"/>
    <w:rsid w:val="00FE4D5D"/>
    <w:rsid w:val="00FE4F14"/>
    <w:rsid w:val="00FE5270"/>
    <w:rsid w:val="00FE55E9"/>
    <w:rsid w:val="00FE5648"/>
    <w:rsid w:val="00FE579D"/>
    <w:rsid w:val="00FE5D0E"/>
    <w:rsid w:val="00FE60B7"/>
    <w:rsid w:val="00FE626F"/>
    <w:rsid w:val="00FE63CD"/>
    <w:rsid w:val="00FE6589"/>
    <w:rsid w:val="00FE6664"/>
    <w:rsid w:val="00FE6BB6"/>
    <w:rsid w:val="00FE6D5B"/>
    <w:rsid w:val="00FE7C57"/>
    <w:rsid w:val="00FF0098"/>
    <w:rsid w:val="00FF012D"/>
    <w:rsid w:val="00FF0601"/>
    <w:rsid w:val="00FF07E3"/>
    <w:rsid w:val="00FF0F09"/>
    <w:rsid w:val="00FF0FC0"/>
    <w:rsid w:val="00FF1024"/>
    <w:rsid w:val="00FF108F"/>
    <w:rsid w:val="00FF10AB"/>
    <w:rsid w:val="00FF128B"/>
    <w:rsid w:val="00FF1B52"/>
    <w:rsid w:val="00FF1C4A"/>
    <w:rsid w:val="00FF1F79"/>
    <w:rsid w:val="00FF2442"/>
    <w:rsid w:val="00FF2489"/>
    <w:rsid w:val="00FF252F"/>
    <w:rsid w:val="00FF2680"/>
    <w:rsid w:val="00FF28DD"/>
    <w:rsid w:val="00FF2BD5"/>
    <w:rsid w:val="00FF2E08"/>
    <w:rsid w:val="00FF2E25"/>
    <w:rsid w:val="00FF2E65"/>
    <w:rsid w:val="00FF2F06"/>
    <w:rsid w:val="00FF320E"/>
    <w:rsid w:val="00FF3265"/>
    <w:rsid w:val="00FF328A"/>
    <w:rsid w:val="00FF3302"/>
    <w:rsid w:val="00FF33C6"/>
    <w:rsid w:val="00FF3B7C"/>
    <w:rsid w:val="00FF3C35"/>
    <w:rsid w:val="00FF3EC0"/>
    <w:rsid w:val="00FF4023"/>
    <w:rsid w:val="00FF4213"/>
    <w:rsid w:val="00FF4673"/>
    <w:rsid w:val="00FF47F1"/>
    <w:rsid w:val="00FF4A8A"/>
    <w:rsid w:val="00FF4ACA"/>
    <w:rsid w:val="00FF4CAD"/>
    <w:rsid w:val="00FF50E4"/>
    <w:rsid w:val="00FF532B"/>
    <w:rsid w:val="00FF53F0"/>
    <w:rsid w:val="00FF5473"/>
    <w:rsid w:val="00FF5762"/>
    <w:rsid w:val="00FF58E0"/>
    <w:rsid w:val="00FF6134"/>
    <w:rsid w:val="00FF61B6"/>
    <w:rsid w:val="00FF646F"/>
    <w:rsid w:val="00FF6BEB"/>
    <w:rsid w:val="00FF6D37"/>
    <w:rsid w:val="00FF6DBE"/>
    <w:rsid w:val="00FF6EC2"/>
    <w:rsid w:val="00FF6FDF"/>
    <w:rsid w:val="00FF7055"/>
    <w:rsid w:val="00FF7151"/>
    <w:rsid w:val="00FF7186"/>
    <w:rsid w:val="00FF71BD"/>
    <w:rsid w:val="00FF71E8"/>
    <w:rsid w:val="00FF73FC"/>
    <w:rsid w:val="00FF7695"/>
    <w:rsid w:val="00FF77F3"/>
    <w:rsid w:val="00FF782A"/>
    <w:rsid w:val="00FF7DB7"/>
    <w:rsid w:val="00FF7E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F7AF"/>
  <w15:docId w15:val="{7AD03EC9-C7F5-4CEB-9F37-F1D7BE74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1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142"/>
    <w:pPr>
      <w:keepNext/>
      <w:outlineLvl w:val="0"/>
    </w:pPr>
    <w:rPr>
      <w:b/>
      <w:i/>
      <w:u w:val="single"/>
    </w:rPr>
  </w:style>
  <w:style w:type="paragraph" w:styleId="Nagwek2">
    <w:name w:val="heading 2"/>
    <w:basedOn w:val="Normalny"/>
    <w:next w:val="Normalny"/>
    <w:link w:val="Nagwek2Znak"/>
    <w:qFormat/>
    <w:rsid w:val="00C91142"/>
    <w:pPr>
      <w:keepNext/>
      <w:outlineLvl w:val="1"/>
    </w:pPr>
    <w:rPr>
      <w:b/>
      <w:u w:val="single"/>
    </w:rPr>
  </w:style>
  <w:style w:type="paragraph" w:styleId="Nagwek3">
    <w:name w:val="heading 3"/>
    <w:basedOn w:val="Normalny"/>
    <w:next w:val="Normalny"/>
    <w:link w:val="Nagwek3Znak"/>
    <w:qFormat/>
    <w:rsid w:val="00C91142"/>
    <w:pPr>
      <w:keepNext/>
      <w:outlineLvl w:val="2"/>
    </w:pPr>
    <w:rPr>
      <w:rFonts w:ascii="Arial" w:hAnsi="Arial"/>
      <w:color w:val="FF0000"/>
      <w:spacing w:val="20"/>
      <w:u w:val="single"/>
    </w:rPr>
  </w:style>
  <w:style w:type="paragraph" w:styleId="Nagwek4">
    <w:name w:val="heading 4"/>
    <w:basedOn w:val="Normalny"/>
    <w:next w:val="Normalny"/>
    <w:link w:val="Nagwek4Znak"/>
    <w:qFormat/>
    <w:rsid w:val="00C91142"/>
    <w:pPr>
      <w:keepNext/>
      <w:spacing w:before="240" w:after="60"/>
      <w:outlineLvl w:val="3"/>
    </w:pPr>
    <w:rPr>
      <w:b/>
      <w:bCs/>
      <w:sz w:val="28"/>
      <w:szCs w:val="28"/>
    </w:rPr>
  </w:style>
  <w:style w:type="paragraph" w:styleId="Nagwek5">
    <w:name w:val="heading 5"/>
    <w:basedOn w:val="Normalny"/>
    <w:next w:val="Normalny"/>
    <w:link w:val="Nagwek5Znak"/>
    <w:qFormat/>
    <w:rsid w:val="00C91142"/>
    <w:pPr>
      <w:keepNext/>
      <w:tabs>
        <w:tab w:val="num" w:pos="0"/>
      </w:tabs>
      <w:suppressAutoHyphens/>
      <w:spacing w:line="360" w:lineRule="auto"/>
      <w:jc w:val="both"/>
      <w:outlineLvl w:val="4"/>
    </w:pPr>
    <w:rPr>
      <w:rFonts w:ascii="Arial" w:hAnsi="Arial"/>
      <w:szCs w:val="20"/>
      <w:u w:val="single"/>
      <w:lang w:eastAsia="ar-SA"/>
    </w:rPr>
  </w:style>
  <w:style w:type="paragraph" w:styleId="Nagwek6">
    <w:name w:val="heading 6"/>
    <w:basedOn w:val="Normalny"/>
    <w:next w:val="Normalny"/>
    <w:link w:val="Nagwek6Znak"/>
    <w:qFormat/>
    <w:rsid w:val="00C91142"/>
    <w:pPr>
      <w:keepNext/>
      <w:tabs>
        <w:tab w:val="num" w:pos="0"/>
      </w:tabs>
      <w:suppressAutoHyphens/>
      <w:outlineLvl w:val="5"/>
    </w:pPr>
    <w:rPr>
      <w:b/>
      <w:color w:val="0000FF"/>
      <w:szCs w:val="20"/>
      <w:lang w:eastAsia="ar-SA"/>
    </w:rPr>
  </w:style>
  <w:style w:type="paragraph" w:styleId="Nagwek7">
    <w:name w:val="heading 7"/>
    <w:basedOn w:val="Normalny"/>
    <w:next w:val="Normalny"/>
    <w:link w:val="Nagwek7Znak"/>
    <w:qFormat/>
    <w:rsid w:val="00C91142"/>
    <w:pPr>
      <w:keepNext/>
      <w:tabs>
        <w:tab w:val="num" w:pos="0"/>
      </w:tabs>
      <w:suppressAutoHyphens/>
      <w:spacing w:before="240"/>
      <w:jc w:val="both"/>
      <w:outlineLvl w:val="6"/>
    </w:pPr>
    <w:rPr>
      <w:color w:val="0000FF"/>
      <w:szCs w:val="20"/>
      <w:u w:val="single"/>
      <w:lang w:eastAsia="ar-SA"/>
    </w:rPr>
  </w:style>
  <w:style w:type="paragraph" w:styleId="Nagwek8">
    <w:name w:val="heading 8"/>
    <w:basedOn w:val="Normalny"/>
    <w:next w:val="Normalny"/>
    <w:link w:val="Nagwek8Znak"/>
    <w:qFormat/>
    <w:rsid w:val="00C91142"/>
    <w:pPr>
      <w:keepNext/>
      <w:tabs>
        <w:tab w:val="num" w:pos="0"/>
      </w:tabs>
      <w:suppressAutoHyphens/>
      <w:outlineLvl w:val="7"/>
    </w:pPr>
    <w:rPr>
      <w:szCs w:val="20"/>
      <w:u w:val="single"/>
      <w:lang w:eastAsia="ar-SA"/>
    </w:rPr>
  </w:style>
  <w:style w:type="paragraph" w:styleId="Nagwek9">
    <w:name w:val="heading 9"/>
    <w:basedOn w:val="Normalny"/>
    <w:next w:val="Normalny"/>
    <w:link w:val="Nagwek9Znak"/>
    <w:qFormat/>
    <w:rsid w:val="00C91142"/>
    <w:pPr>
      <w:keepNext/>
      <w:tabs>
        <w:tab w:val="num" w:pos="0"/>
      </w:tabs>
      <w:suppressAutoHyphens/>
      <w:outlineLvl w:val="8"/>
    </w:pPr>
    <w:rPr>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142"/>
    <w:rPr>
      <w:rFonts w:ascii="Times New Roman" w:eastAsia="Times New Roman" w:hAnsi="Times New Roman" w:cs="Times New Roman"/>
      <w:b/>
      <w:i/>
      <w:sz w:val="24"/>
      <w:szCs w:val="24"/>
      <w:u w:val="single"/>
    </w:rPr>
  </w:style>
  <w:style w:type="character" w:customStyle="1" w:styleId="Nagwek2Znak">
    <w:name w:val="Nagłówek 2 Znak"/>
    <w:basedOn w:val="Domylnaczcionkaakapitu"/>
    <w:link w:val="Nagwek2"/>
    <w:rsid w:val="00C91142"/>
    <w:rPr>
      <w:rFonts w:ascii="Times New Roman" w:eastAsia="Times New Roman" w:hAnsi="Times New Roman" w:cs="Times New Roman"/>
      <w:b/>
      <w:sz w:val="24"/>
      <w:szCs w:val="24"/>
      <w:u w:val="single"/>
    </w:rPr>
  </w:style>
  <w:style w:type="character" w:customStyle="1" w:styleId="Nagwek3Znak">
    <w:name w:val="Nagłówek 3 Znak"/>
    <w:basedOn w:val="Domylnaczcionkaakapitu"/>
    <w:link w:val="Nagwek3"/>
    <w:rsid w:val="00C91142"/>
    <w:rPr>
      <w:rFonts w:ascii="Arial" w:eastAsia="Times New Roman" w:hAnsi="Arial" w:cs="Times New Roman"/>
      <w:color w:val="FF0000"/>
      <w:spacing w:val="20"/>
      <w:sz w:val="24"/>
      <w:szCs w:val="24"/>
      <w:u w:val="single"/>
    </w:rPr>
  </w:style>
  <w:style w:type="character" w:customStyle="1" w:styleId="Nagwek4Znak">
    <w:name w:val="Nagłówek 4 Znak"/>
    <w:basedOn w:val="Domylnaczcionkaakapitu"/>
    <w:link w:val="Nagwek4"/>
    <w:rsid w:val="00C91142"/>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C91142"/>
    <w:rPr>
      <w:rFonts w:ascii="Arial" w:eastAsia="Times New Roman" w:hAnsi="Arial" w:cs="Times New Roman"/>
      <w:sz w:val="24"/>
      <w:szCs w:val="20"/>
      <w:u w:val="single"/>
      <w:lang w:eastAsia="ar-SA"/>
    </w:rPr>
  </w:style>
  <w:style w:type="character" w:customStyle="1" w:styleId="Nagwek6Znak">
    <w:name w:val="Nagłówek 6 Znak"/>
    <w:basedOn w:val="Domylnaczcionkaakapitu"/>
    <w:link w:val="Nagwek6"/>
    <w:rsid w:val="00C91142"/>
    <w:rPr>
      <w:rFonts w:ascii="Times New Roman" w:eastAsia="Times New Roman" w:hAnsi="Times New Roman" w:cs="Times New Roman"/>
      <w:b/>
      <w:color w:val="0000FF"/>
      <w:sz w:val="24"/>
      <w:szCs w:val="20"/>
      <w:lang w:eastAsia="ar-SA"/>
    </w:rPr>
  </w:style>
  <w:style w:type="character" w:customStyle="1" w:styleId="Nagwek7Znak">
    <w:name w:val="Nagłówek 7 Znak"/>
    <w:basedOn w:val="Domylnaczcionkaakapitu"/>
    <w:link w:val="Nagwek7"/>
    <w:rsid w:val="00C91142"/>
    <w:rPr>
      <w:rFonts w:ascii="Times New Roman" w:eastAsia="Times New Roman" w:hAnsi="Times New Roman" w:cs="Times New Roman"/>
      <w:color w:val="0000FF"/>
      <w:sz w:val="24"/>
      <w:szCs w:val="20"/>
      <w:u w:val="single"/>
      <w:lang w:eastAsia="ar-SA"/>
    </w:rPr>
  </w:style>
  <w:style w:type="character" w:customStyle="1" w:styleId="Nagwek8Znak">
    <w:name w:val="Nagłówek 8 Znak"/>
    <w:basedOn w:val="Domylnaczcionkaakapitu"/>
    <w:link w:val="Nagwek8"/>
    <w:rsid w:val="00C91142"/>
    <w:rPr>
      <w:rFonts w:ascii="Times New Roman" w:eastAsia="Times New Roman" w:hAnsi="Times New Roman" w:cs="Times New Roman"/>
      <w:sz w:val="24"/>
      <w:szCs w:val="20"/>
      <w:u w:val="single"/>
      <w:lang w:eastAsia="ar-SA"/>
    </w:rPr>
  </w:style>
  <w:style w:type="character" w:customStyle="1" w:styleId="Nagwek9Znak">
    <w:name w:val="Nagłówek 9 Znak"/>
    <w:basedOn w:val="Domylnaczcionkaakapitu"/>
    <w:link w:val="Nagwek9"/>
    <w:rsid w:val="00C91142"/>
    <w:rPr>
      <w:rFonts w:ascii="Times New Roman" w:eastAsia="Times New Roman" w:hAnsi="Times New Roman" w:cs="Times New Roman"/>
      <w:sz w:val="24"/>
      <w:szCs w:val="20"/>
      <w:u w:val="single"/>
      <w:lang w:eastAsia="ar-SA"/>
    </w:rPr>
  </w:style>
  <w:style w:type="paragraph" w:styleId="Mapadokumentu">
    <w:name w:val="Document Map"/>
    <w:basedOn w:val="Normalny"/>
    <w:link w:val="MapadokumentuZnak"/>
    <w:semiHidden/>
    <w:rsid w:val="00C91142"/>
    <w:pPr>
      <w:shd w:val="clear" w:color="auto" w:fill="000080"/>
    </w:pPr>
    <w:rPr>
      <w:rFonts w:ascii="Tahoma" w:hAnsi="Tahoma"/>
    </w:rPr>
  </w:style>
  <w:style w:type="character" w:customStyle="1" w:styleId="MapadokumentuZnak">
    <w:name w:val="Mapa dokumentu Znak"/>
    <w:basedOn w:val="Domylnaczcionkaakapitu"/>
    <w:link w:val="Mapadokumentu"/>
    <w:semiHidden/>
    <w:rsid w:val="00C91142"/>
    <w:rPr>
      <w:rFonts w:ascii="Tahoma" w:eastAsia="Times New Roman" w:hAnsi="Tahoma" w:cs="Times New Roman"/>
      <w:sz w:val="24"/>
      <w:szCs w:val="24"/>
      <w:shd w:val="clear" w:color="auto" w:fill="000080"/>
    </w:rPr>
  </w:style>
  <w:style w:type="paragraph" w:styleId="Tekstpodstawowy">
    <w:name w:val="Body Text"/>
    <w:basedOn w:val="Normalny"/>
    <w:link w:val="TekstpodstawowyZnak"/>
    <w:semiHidden/>
    <w:rsid w:val="00C91142"/>
    <w:pPr>
      <w:jc w:val="both"/>
    </w:pPr>
  </w:style>
  <w:style w:type="character" w:customStyle="1" w:styleId="TekstpodstawowyZnak">
    <w:name w:val="Tekst podstawowy Znak"/>
    <w:basedOn w:val="Domylnaczcionkaakapitu"/>
    <w:link w:val="Tekstpodstawowy"/>
    <w:semiHidden/>
    <w:rsid w:val="00C91142"/>
    <w:rPr>
      <w:rFonts w:ascii="Times New Roman" w:eastAsia="Times New Roman" w:hAnsi="Times New Roman" w:cs="Times New Roman"/>
      <w:sz w:val="24"/>
      <w:szCs w:val="24"/>
    </w:rPr>
  </w:style>
  <w:style w:type="paragraph" w:styleId="Tekstpodstawowy2">
    <w:name w:val="Body Text 2"/>
    <w:basedOn w:val="Normalny"/>
    <w:link w:val="Tekstpodstawowy2Znak"/>
    <w:semiHidden/>
    <w:rsid w:val="00C91142"/>
    <w:pPr>
      <w:jc w:val="both"/>
    </w:pPr>
    <w:rPr>
      <w:color w:val="FF0000"/>
    </w:rPr>
  </w:style>
  <w:style w:type="character" w:customStyle="1" w:styleId="Tekstpodstawowy2Znak">
    <w:name w:val="Tekst podstawowy 2 Znak"/>
    <w:basedOn w:val="Domylnaczcionkaakapitu"/>
    <w:link w:val="Tekstpodstawowy2"/>
    <w:semiHidden/>
    <w:rsid w:val="00C91142"/>
    <w:rPr>
      <w:rFonts w:ascii="Times New Roman" w:eastAsia="Times New Roman" w:hAnsi="Times New Roman" w:cs="Times New Roman"/>
      <w:color w:val="FF0000"/>
      <w:sz w:val="24"/>
      <w:szCs w:val="24"/>
    </w:rPr>
  </w:style>
  <w:style w:type="paragraph" w:styleId="Tekstpodstawowywcity">
    <w:name w:val="Body Text Indent"/>
    <w:basedOn w:val="Normalny"/>
    <w:link w:val="TekstpodstawowywcityZnak"/>
    <w:semiHidden/>
    <w:rsid w:val="00C91142"/>
    <w:pPr>
      <w:jc w:val="both"/>
    </w:pPr>
  </w:style>
  <w:style w:type="character" w:customStyle="1" w:styleId="TekstpodstawowywcityZnak">
    <w:name w:val="Tekst podstawowy wcięty Znak"/>
    <w:basedOn w:val="Domylnaczcionkaakapitu"/>
    <w:link w:val="Tekstpodstawowywcity"/>
    <w:semiHidden/>
    <w:rsid w:val="00C91142"/>
    <w:rPr>
      <w:rFonts w:ascii="Times New Roman" w:eastAsia="Times New Roman" w:hAnsi="Times New Roman" w:cs="Times New Roman"/>
      <w:sz w:val="24"/>
      <w:szCs w:val="24"/>
    </w:rPr>
  </w:style>
  <w:style w:type="paragraph" w:styleId="Tekstpodstawowy3">
    <w:name w:val="Body Text 3"/>
    <w:basedOn w:val="Normalny"/>
    <w:link w:val="Tekstpodstawowy3Znak"/>
    <w:semiHidden/>
    <w:rsid w:val="00C91142"/>
    <w:pPr>
      <w:jc w:val="both"/>
    </w:pPr>
    <w:rPr>
      <w:b/>
    </w:rPr>
  </w:style>
  <w:style w:type="character" w:customStyle="1" w:styleId="Tekstpodstawowy3Znak">
    <w:name w:val="Tekst podstawowy 3 Znak"/>
    <w:basedOn w:val="Domylnaczcionkaakapitu"/>
    <w:link w:val="Tekstpodstawowy3"/>
    <w:semiHidden/>
    <w:rsid w:val="00C91142"/>
    <w:rPr>
      <w:rFonts w:ascii="Times New Roman" w:eastAsia="Times New Roman" w:hAnsi="Times New Roman" w:cs="Times New Roman"/>
      <w:b/>
      <w:sz w:val="24"/>
      <w:szCs w:val="24"/>
    </w:rPr>
  </w:style>
  <w:style w:type="paragraph" w:styleId="Nagwek">
    <w:name w:val="header"/>
    <w:basedOn w:val="Normalny"/>
    <w:link w:val="NagwekZnak"/>
    <w:uiPriority w:val="99"/>
    <w:semiHidden/>
    <w:rsid w:val="00C91142"/>
    <w:pPr>
      <w:tabs>
        <w:tab w:val="center" w:pos="4536"/>
        <w:tab w:val="right" w:pos="9072"/>
      </w:tabs>
    </w:pPr>
  </w:style>
  <w:style w:type="character" w:customStyle="1" w:styleId="NagwekZnak">
    <w:name w:val="Nagłówek Znak"/>
    <w:basedOn w:val="Domylnaczcionkaakapitu"/>
    <w:link w:val="Nagwek"/>
    <w:uiPriority w:val="99"/>
    <w:semiHidden/>
    <w:rsid w:val="00C91142"/>
    <w:rPr>
      <w:rFonts w:ascii="Times New Roman" w:eastAsia="Times New Roman" w:hAnsi="Times New Roman" w:cs="Times New Roman"/>
      <w:sz w:val="24"/>
      <w:szCs w:val="24"/>
    </w:rPr>
  </w:style>
  <w:style w:type="paragraph" w:styleId="Stopka">
    <w:name w:val="footer"/>
    <w:basedOn w:val="Normalny"/>
    <w:link w:val="StopkaZnak"/>
    <w:uiPriority w:val="99"/>
    <w:rsid w:val="00C91142"/>
    <w:pPr>
      <w:tabs>
        <w:tab w:val="center" w:pos="4536"/>
        <w:tab w:val="right" w:pos="9072"/>
      </w:tabs>
    </w:pPr>
  </w:style>
  <w:style w:type="character" w:customStyle="1" w:styleId="StopkaZnak">
    <w:name w:val="Stopka Znak"/>
    <w:basedOn w:val="Domylnaczcionkaakapitu"/>
    <w:link w:val="Stopka"/>
    <w:uiPriority w:val="99"/>
    <w:rsid w:val="00C91142"/>
    <w:rPr>
      <w:rFonts w:ascii="Times New Roman" w:eastAsia="Times New Roman" w:hAnsi="Times New Roman" w:cs="Times New Roman"/>
      <w:sz w:val="24"/>
      <w:szCs w:val="24"/>
    </w:rPr>
  </w:style>
  <w:style w:type="character" w:styleId="Numerstrony">
    <w:name w:val="page number"/>
    <w:basedOn w:val="Domylnaczcionkaakapitu"/>
    <w:rsid w:val="00C91142"/>
  </w:style>
  <w:style w:type="paragraph" w:customStyle="1" w:styleId="Tekstpodstawowywcity0">
    <w:name w:val="Tekst podstawowy wci?ty"/>
    <w:basedOn w:val="Normalny"/>
    <w:rsid w:val="00C91142"/>
    <w:pPr>
      <w:ind w:firstLine="708"/>
      <w:jc w:val="both"/>
    </w:pPr>
    <w:rPr>
      <w:sz w:val="28"/>
    </w:rPr>
  </w:style>
  <w:style w:type="paragraph" w:styleId="Tekstpodstawowywcity3">
    <w:name w:val="Body Text Indent 3"/>
    <w:basedOn w:val="Normalny"/>
    <w:link w:val="Tekstpodstawowywcity3Znak"/>
    <w:semiHidden/>
    <w:rsid w:val="00C91142"/>
    <w:pPr>
      <w:numPr>
        <w:numId w:val="1"/>
      </w:numPr>
      <w:tabs>
        <w:tab w:val="clear" w:pos="360"/>
      </w:tabs>
      <w:spacing w:after="120"/>
      <w:ind w:left="283" w:firstLine="0"/>
    </w:pPr>
    <w:rPr>
      <w:sz w:val="16"/>
      <w:szCs w:val="16"/>
    </w:rPr>
  </w:style>
  <w:style w:type="character" w:customStyle="1" w:styleId="Tekstpodstawowywcity3Znak">
    <w:name w:val="Tekst podstawowy wcięty 3 Znak"/>
    <w:basedOn w:val="Domylnaczcionkaakapitu"/>
    <w:link w:val="Tekstpodstawowywcity3"/>
    <w:semiHidden/>
    <w:rsid w:val="00C91142"/>
    <w:rPr>
      <w:rFonts w:ascii="Times New Roman" w:eastAsia="Times New Roman" w:hAnsi="Times New Roman" w:cs="Times New Roman"/>
      <w:sz w:val="16"/>
      <w:szCs w:val="16"/>
    </w:rPr>
  </w:style>
  <w:style w:type="character" w:customStyle="1" w:styleId="eltit">
    <w:name w:val="eltit"/>
    <w:basedOn w:val="Domylnaczcionkaakapitu"/>
    <w:rsid w:val="00C91142"/>
  </w:style>
  <w:style w:type="paragraph" w:styleId="Zwykytekst">
    <w:name w:val="Plain Text"/>
    <w:basedOn w:val="Normalny"/>
    <w:link w:val="ZwykytekstZnak"/>
    <w:semiHidden/>
    <w:rsid w:val="00C91142"/>
    <w:pPr>
      <w:spacing w:line="360" w:lineRule="auto"/>
    </w:pPr>
    <w:rPr>
      <w:rFonts w:ascii="Courier New" w:hAnsi="Courier New"/>
      <w:sz w:val="28"/>
      <w:szCs w:val="20"/>
    </w:rPr>
  </w:style>
  <w:style w:type="character" w:customStyle="1" w:styleId="ZwykytekstZnak">
    <w:name w:val="Zwykły tekst Znak"/>
    <w:basedOn w:val="Domylnaczcionkaakapitu"/>
    <w:link w:val="Zwykytekst"/>
    <w:semiHidden/>
    <w:rsid w:val="00C91142"/>
    <w:rPr>
      <w:rFonts w:ascii="Courier New" w:eastAsia="Times New Roman" w:hAnsi="Courier New" w:cs="Times New Roman"/>
      <w:sz w:val="28"/>
      <w:szCs w:val="20"/>
    </w:rPr>
  </w:style>
  <w:style w:type="character" w:styleId="Hipercze">
    <w:name w:val="Hyperlink"/>
    <w:uiPriority w:val="99"/>
    <w:rsid w:val="00C91142"/>
    <w:rPr>
      <w:color w:val="0000FF"/>
      <w:u w:val="single"/>
    </w:rPr>
  </w:style>
  <w:style w:type="paragraph" w:styleId="Tekstpodstawowywcity2">
    <w:name w:val="Body Text Indent 2"/>
    <w:basedOn w:val="Normalny"/>
    <w:link w:val="Tekstpodstawowywcity2Znak"/>
    <w:semiHidden/>
    <w:rsid w:val="00C91142"/>
    <w:pPr>
      <w:spacing w:line="288" w:lineRule="auto"/>
      <w:ind w:left="360"/>
      <w:jc w:val="both"/>
    </w:pPr>
    <w:rPr>
      <w:rFonts w:ascii="Arial" w:hAnsi="Arial"/>
    </w:rPr>
  </w:style>
  <w:style w:type="character" w:customStyle="1" w:styleId="Tekstpodstawowywcity2Znak">
    <w:name w:val="Tekst podstawowy wcięty 2 Znak"/>
    <w:basedOn w:val="Domylnaczcionkaakapitu"/>
    <w:link w:val="Tekstpodstawowywcity2"/>
    <w:semiHidden/>
    <w:rsid w:val="00C91142"/>
    <w:rPr>
      <w:rFonts w:ascii="Arial" w:eastAsia="Times New Roman" w:hAnsi="Arial" w:cs="Times New Roman"/>
      <w:sz w:val="24"/>
      <w:szCs w:val="24"/>
    </w:rPr>
  </w:style>
  <w:style w:type="character" w:styleId="Pogrubienie">
    <w:name w:val="Strong"/>
    <w:uiPriority w:val="22"/>
    <w:qFormat/>
    <w:rsid w:val="00C91142"/>
    <w:rPr>
      <w:b/>
    </w:rPr>
  </w:style>
  <w:style w:type="character" w:customStyle="1" w:styleId="Odsyaczprzypisudolnego">
    <w:name w:val="Odsy?acz przypisu dolnego"/>
    <w:rsid w:val="00C91142"/>
    <w:rPr>
      <w:sz w:val="20"/>
      <w:vertAlign w:val="superscript"/>
    </w:rPr>
  </w:style>
  <w:style w:type="character" w:customStyle="1" w:styleId="Odsyaczdokomentarza">
    <w:name w:val="Odsy?acz do komentarza"/>
    <w:rsid w:val="00C91142"/>
    <w:rPr>
      <w:sz w:val="16"/>
    </w:rPr>
  </w:style>
  <w:style w:type="paragraph" w:customStyle="1" w:styleId="Tekstpodstawowywcity30">
    <w:name w:val="Tekst podstawowy wci?ty 3"/>
    <w:basedOn w:val="Normalny"/>
    <w:rsid w:val="00C91142"/>
    <w:pPr>
      <w:ind w:firstLine="705"/>
      <w:jc w:val="both"/>
    </w:pPr>
    <w:rPr>
      <w:sz w:val="28"/>
      <w:szCs w:val="20"/>
    </w:rPr>
  </w:style>
  <w:style w:type="character" w:styleId="UyteHipercze">
    <w:name w:val="FollowedHyperlink"/>
    <w:semiHidden/>
    <w:rsid w:val="00C91142"/>
    <w:rPr>
      <w:color w:val="800080"/>
      <w:u w:val="single"/>
    </w:rPr>
  </w:style>
  <w:style w:type="paragraph" w:customStyle="1" w:styleId="Zwykytekst0">
    <w:name w:val="Zwyk?y tekst"/>
    <w:basedOn w:val="Normalny"/>
    <w:rsid w:val="00C91142"/>
    <w:rPr>
      <w:sz w:val="28"/>
      <w:szCs w:val="20"/>
    </w:rPr>
  </w:style>
  <w:style w:type="character" w:customStyle="1" w:styleId="WW8Num43z2">
    <w:name w:val="WW8Num43z2"/>
    <w:rsid w:val="00C91142"/>
    <w:rPr>
      <w:rFonts w:ascii="Symbol" w:hAnsi="Symbol"/>
    </w:rPr>
  </w:style>
  <w:style w:type="paragraph" w:styleId="HTML-wstpniesformatowany">
    <w:name w:val="HTML Preformatted"/>
    <w:basedOn w:val="Normalny"/>
    <w:link w:val="HTML-wstpniesformatowanyZnak"/>
    <w:rsid w:val="00C9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C91142"/>
    <w:rPr>
      <w:rFonts w:ascii="Courier New" w:eastAsia="Times New Roman" w:hAnsi="Courier New" w:cs="Times New Roman"/>
      <w:sz w:val="20"/>
      <w:szCs w:val="20"/>
    </w:rPr>
  </w:style>
  <w:style w:type="character" w:customStyle="1" w:styleId="WW8Num6z0">
    <w:name w:val="WW8Num6z0"/>
    <w:rsid w:val="00C91142"/>
    <w:rPr>
      <w:b/>
      <w:i w:val="0"/>
      <w:caps w:val="0"/>
      <w:smallCaps w:val="0"/>
      <w:color w:val="000000"/>
    </w:rPr>
  </w:style>
  <w:style w:type="character" w:customStyle="1" w:styleId="WW-Absatz-Standardschriftart">
    <w:name w:val="WW-Absatz-Standardschriftart"/>
    <w:rsid w:val="00C91142"/>
  </w:style>
  <w:style w:type="paragraph" w:customStyle="1" w:styleId="Default">
    <w:name w:val="Default"/>
    <w:rsid w:val="00C91142"/>
    <w:pPr>
      <w:suppressAutoHyphens/>
      <w:spacing w:after="0" w:line="240" w:lineRule="auto"/>
    </w:pPr>
    <w:rPr>
      <w:rFonts w:ascii="Arial" w:eastAsia="Times New Roman" w:hAnsi="Arial" w:cs="Times New Roman"/>
      <w:color w:val="000000"/>
      <w:sz w:val="24"/>
      <w:szCs w:val="20"/>
      <w:lang w:eastAsia="ar-SA"/>
    </w:rPr>
  </w:style>
  <w:style w:type="paragraph" w:customStyle="1" w:styleId="wypunktowanie2">
    <w:name w:val="wypunktowanie2"/>
    <w:basedOn w:val="Normalny"/>
    <w:rsid w:val="00C91142"/>
    <w:pPr>
      <w:tabs>
        <w:tab w:val="num" w:pos="360"/>
      </w:tabs>
      <w:spacing w:before="120" w:after="120"/>
      <w:ind w:left="360" w:hanging="360"/>
      <w:jc w:val="both"/>
    </w:pPr>
    <w:rPr>
      <w:szCs w:val="20"/>
    </w:rPr>
  </w:style>
  <w:style w:type="character" w:customStyle="1" w:styleId="WW8Num32z0">
    <w:name w:val="WW8Num32z0"/>
    <w:rsid w:val="00C91142"/>
    <w:rPr>
      <w:rFonts w:ascii="Times New Roman" w:hAnsi="Times New Roman"/>
    </w:rPr>
  </w:style>
  <w:style w:type="paragraph" w:customStyle="1" w:styleId="111">
    <w:name w:val="111"/>
    <w:basedOn w:val="Zwykytekst"/>
    <w:link w:val="111Znak"/>
    <w:qFormat/>
    <w:rsid w:val="00C91142"/>
    <w:pPr>
      <w:jc w:val="both"/>
    </w:pPr>
    <w:rPr>
      <w:rFonts w:ascii="Arial" w:hAnsi="Arial"/>
      <w:sz w:val="24"/>
    </w:rPr>
  </w:style>
  <w:style w:type="character" w:customStyle="1" w:styleId="111Znak">
    <w:name w:val="111 Znak"/>
    <w:link w:val="111"/>
    <w:rsid w:val="00C91142"/>
    <w:rPr>
      <w:rFonts w:ascii="Arial" w:eastAsia="Times New Roman" w:hAnsi="Arial" w:cs="Times New Roman"/>
      <w:sz w:val="24"/>
      <w:szCs w:val="20"/>
    </w:rPr>
  </w:style>
  <w:style w:type="paragraph" w:styleId="Podtytu">
    <w:name w:val="Subtitle"/>
    <w:basedOn w:val="Normalny"/>
    <w:link w:val="PodtytuZnak"/>
    <w:uiPriority w:val="11"/>
    <w:qFormat/>
    <w:rsid w:val="00C91142"/>
    <w:pPr>
      <w:spacing w:after="60"/>
      <w:jc w:val="center"/>
      <w:outlineLvl w:val="1"/>
    </w:pPr>
    <w:rPr>
      <w:rFonts w:ascii="Arial" w:hAnsi="Arial"/>
    </w:rPr>
  </w:style>
  <w:style w:type="character" w:customStyle="1" w:styleId="PodtytuZnak">
    <w:name w:val="Podtytuł Znak"/>
    <w:basedOn w:val="Domylnaczcionkaakapitu"/>
    <w:link w:val="Podtytu"/>
    <w:uiPriority w:val="11"/>
    <w:rsid w:val="00C91142"/>
    <w:rPr>
      <w:rFonts w:ascii="Arial" w:eastAsia="Times New Roman" w:hAnsi="Arial" w:cs="Times New Roman"/>
      <w:sz w:val="24"/>
      <w:szCs w:val="24"/>
    </w:rPr>
  </w:style>
  <w:style w:type="paragraph" w:customStyle="1" w:styleId="333">
    <w:name w:val="333"/>
    <w:basedOn w:val="Normalny"/>
    <w:link w:val="333Znak"/>
    <w:qFormat/>
    <w:rsid w:val="00C91142"/>
    <w:pPr>
      <w:autoSpaceDE w:val="0"/>
      <w:autoSpaceDN w:val="0"/>
      <w:adjustRightInd w:val="0"/>
      <w:jc w:val="both"/>
    </w:pPr>
    <w:rPr>
      <w:rFonts w:ascii="Arial" w:hAnsi="Arial"/>
      <w:bCs/>
      <w:sz w:val="20"/>
    </w:rPr>
  </w:style>
  <w:style w:type="character" w:customStyle="1" w:styleId="333Znak">
    <w:name w:val="333 Znak"/>
    <w:link w:val="333"/>
    <w:rsid w:val="00C91142"/>
    <w:rPr>
      <w:rFonts w:ascii="Arial" w:eastAsia="Times New Roman" w:hAnsi="Arial" w:cs="Times New Roman"/>
      <w:bCs/>
      <w:sz w:val="20"/>
      <w:szCs w:val="24"/>
    </w:rPr>
  </w:style>
  <w:style w:type="paragraph" w:customStyle="1" w:styleId="zzz">
    <w:name w:val="zzz"/>
    <w:basedOn w:val="Normalny"/>
    <w:link w:val="zzzZnak"/>
    <w:qFormat/>
    <w:rsid w:val="00C91142"/>
    <w:pPr>
      <w:numPr>
        <w:numId w:val="2"/>
      </w:numPr>
      <w:autoSpaceDE w:val="0"/>
      <w:autoSpaceDN w:val="0"/>
      <w:adjustRightInd w:val="0"/>
      <w:jc w:val="both"/>
    </w:pPr>
    <w:rPr>
      <w:rFonts w:ascii="Arial" w:hAnsi="Arial"/>
      <w:sz w:val="20"/>
      <w:szCs w:val="20"/>
    </w:rPr>
  </w:style>
  <w:style w:type="character" w:customStyle="1" w:styleId="zzzZnak">
    <w:name w:val="zzz Znak"/>
    <w:link w:val="zzz"/>
    <w:rsid w:val="00C91142"/>
    <w:rPr>
      <w:rFonts w:ascii="Arial" w:eastAsia="Times New Roman" w:hAnsi="Arial" w:cs="Times New Roman"/>
      <w:sz w:val="20"/>
      <w:szCs w:val="20"/>
    </w:rPr>
  </w:style>
  <w:style w:type="paragraph" w:customStyle="1" w:styleId="222">
    <w:name w:val="222"/>
    <w:basedOn w:val="Nagwek1"/>
    <w:link w:val="222Znak"/>
    <w:qFormat/>
    <w:rsid w:val="00C91142"/>
    <w:pPr>
      <w:autoSpaceDE w:val="0"/>
      <w:autoSpaceDN w:val="0"/>
      <w:adjustRightInd w:val="0"/>
      <w:jc w:val="both"/>
    </w:pPr>
    <w:rPr>
      <w:rFonts w:ascii="Arial" w:hAnsi="Arial"/>
      <w:b w:val="0"/>
      <w:bCs/>
      <w:i w:val="0"/>
      <w:sz w:val="20"/>
      <w:u w:val="none"/>
    </w:rPr>
  </w:style>
  <w:style w:type="character" w:customStyle="1" w:styleId="222Znak">
    <w:name w:val="222 Znak"/>
    <w:link w:val="222"/>
    <w:rsid w:val="00C91142"/>
    <w:rPr>
      <w:rFonts w:ascii="Arial" w:eastAsia="Times New Roman" w:hAnsi="Arial" w:cs="Times New Roman"/>
      <w:bCs/>
      <w:sz w:val="20"/>
      <w:szCs w:val="24"/>
    </w:rPr>
  </w:style>
  <w:style w:type="character" w:customStyle="1" w:styleId="WW8Num3z0">
    <w:name w:val="WW8Num3z0"/>
    <w:rsid w:val="00C91142"/>
    <w:rPr>
      <w:rFonts w:ascii="Symbol" w:hAnsi="Symbol"/>
    </w:rPr>
  </w:style>
  <w:style w:type="character" w:customStyle="1" w:styleId="WW8Num4z0">
    <w:name w:val="WW8Num4z0"/>
    <w:rsid w:val="00C91142"/>
    <w:rPr>
      <w:rFonts w:ascii="Symbol" w:hAnsi="Symbol"/>
    </w:rPr>
  </w:style>
  <w:style w:type="character" w:customStyle="1" w:styleId="WW8Num10z0">
    <w:name w:val="WW8Num10z0"/>
    <w:rsid w:val="00C91142"/>
    <w:rPr>
      <w:rFonts w:ascii="StarSymbol" w:hAnsi="StarSymbol"/>
    </w:rPr>
  </w:style>
  <w:style w:type="character" w:customStyle="1" w:styleId="WW8Num22z0">
    <w:name w:val="WW8Num22z0"/>
    <w:rsid w:val="00C91142"/>
    <w:rPr>
      <w:rFonts w:ascii="Wingdings" w:hAnsi="Wingdings" w:cs="StarSymbol"/>
      <w:sz w:val="18"/>
      <w:szCs w:val="18"/>
    </w:rPr>
  </w:style>
  <w:style w:type="character" w:customStyle="1" w:styleId="WW8Num22z1">
    <w:name w:val="WW8Num22z1"/>
    <w:rsid w:val="00C91142"/>
    <w:rPr>
      <w:rFonts w:ascii="Wingdings 2" w:hAnsi="Wingdings 2" w:cs="StarSymbol"/>
      <w:sz w:val="18"/>
      <w:szCs w:val="18"/>
    </w:rPr>
  </w:style>
  <w:style w:type="character" w:customStyle="1" w:styleId="WW8Num22z2">
    <w:name w:val="WW8Num22z2"/>
    <w:rsid w:val="00C91142"/>
    <w:rPr>
      <w:rFonts w:ascii="StarSymbol" w:hAnsi="StarSymbol" w:cs="StarSymbol"/>
      <w:sz w:val="18"/>
      <w:szCs w:val="18"/>
    </w:rPr>
  </w:style>
  <w:style w:type="character" w:customStyle="1" w:styleId="WW8Num23z0">
    <w:name w:val="WW8Num23z0"/>
    <w:rsid w:val="00C91142"/>
    <w:rPr>
      <w:rFonts w:ascii="Wingdings" w:hAnsi="Wingdings" w:cs="StarSymbol"/>
      <w:sz w:val="18"/>
      <w:szCs w:val="18"/>
    </w:rPr>
  </w:style>
  <w:style w:type="character" w:customStyle="1" w:styleId="WW8Num23z1">
    <w:name w:val="WW8Num23z1"/>
    <w:rsid w:val="00C91142"/>
    <w:rPr>
      <w:rFonts w:ascii="Wingdings 2" w:hAnsi="Wingdings 2" w:cs="StarSymbol"/>
      <w:sz w:val="18"/>
      <w:szCs w:val="18"/>
    </w:rPr>
  </w:style>
  <w:style w:type="character" w:customStyle="1" w:styleId="WW8Num23z2">
    <w:name w:val="WW8Num23z2"/>
    <w:rsid w:val="00C91142"/>
    <w:rPr>
      <w:rFonts w:ascii="StarSymbol" w:hAnsi="StarSymbol" w:cs="StarSymbol"/>
      <w:sz w:val="18"/>
      <w:szCs w:val="18"/>
    </w:rPr>
  </w:style>
  <w:style w:type="character" w:customStyle="1" w:styleId="WW8Num24z0">
    <w:name w:val="WW8Num24z0"/>
    <w:rsid w:val="00C91142"/>
    <w:rPr>
      <w:rFonts w:ascii="Wingdings" w:hAnsi="Wingdings"/>
      <w:b w:val="0"/>
      <w:color w:val="0000FF"/>
      <w:sz w:val="26"/>
    </w:rPr>
  </w:style>
  <w:style w:type="character" w:customStyle="1" w:styleId="WW8Num24z1">
    <w:name w:val="WW8Num24z1"/>
    <w:rsid w:val="00C91142"/>
    <w:rPr>
      <w:rFonts w:ascii="Wingdings 2" w:hAnsi="Wingdings 2" w:cs="StarSymbol"/>
      <w:sz w:val="18"/>
      <w:szCs w:val="18"/>
    </w:rPr>
  </w:style>
  <w:style w:type="character" w:customStyle="1" w:styleId="WW8Num24z2">
    <w:name w:val="WW8Num24z2"/>
    <w:rsid w:val="00C91142"/>
    <w:rPr>
      <w:rFonts w:ascii="StarSymbol" w:hAnsi="StarSymbol" w:cs="StarSymbol"/>
      <w:sz w:val="18"/>
      <w:szCs w:val="18"/>
    </w:rPr>
  </w:style>
  <w:style w:type="character" w:customStyle="1" w:styleId="WW8Num25z0">
    <w:name w:val="WW8Num25z0"/>
    <w:rsid w:val="00C91142"/>
    <w:rPr>
      <w:u w:val="single"/>
    </w:rPr>
  </w:style>
  <w:style w:type="character" w:customStyle="1" w:styleId="WW8Num25z1">
    <w:name w:val="WW8Num25z1"/>
    <w:rsid w:val="00C91142"/>
    <w:rPr>
      <w:rFonts w:ascii="Wingdings 2" w:hAnsi="Wingdings 2" w:cs="StarSymbol"/>
      <w:sz w:val="18"/>
      <w:szCs w:val="18"/>
    </w:rPr>
  </w:style>
  <w:style w:type="character" w:customStyle="1" w:styleId="WW8Num25z2">
    <w:name w:val="WW8Num25z2"/>
    <w:rsid w:val="00C91142"/>
    <w:rPr>
      <w:rFonts w:ascii="StarSymbol" w:hAnsi="StarSymbol" w:cs="StarSymbol"/>
      <w:sz w:val="18"/>
      <w:szCs w:val="18"/>
    </w:rPr>
  </w:style>
  <w:style w:type="character" w:customStyle="1" w:styleId="WW8Num26z0">
    <w:name w:val="WW8Num26z0"/>
    <w:rsid w:val="00C91142"/>
    <w:rPr>
      <w:rFonts w:ascii="Wingdings" w:hAnsi="Wingdings"/>
      <w:b/>
    </w:rPr>
  </w:style>
  <w:style w:type="character" w:customStyle="1" w:styleId="WW8Num26z1">
    <w:name w:val="WW8Num26z1"/>
    <w:rsid w:val="00C91142"/>
    <w:rPr>
      <w:rFonts w:ascii="Wingdings 2" w:hAnsi="Wingdings 2" w:cs="StarSymbol"/>
      <w:sz w:val="18"/>
      <w:szCs w:val="18"/>
    </w:rPr>
  </w:style>
  <w:style w:type="character" w:customStyle="1" w:styleId="WW8Num26z2">
    <w:name w:val="WW8Num26z2"/>
    <w:rsid w:val="00C91142"/>
    <w:rPr>
      <w:rFonts w:ascii="StarSymbol" w:hAnsi="StarSymbol" w:cs="StarSymbol"/>
      <w:sz w:val="18"/>
      <w:szCs w:val="18"/>
    </w:rPr>
  </w:style>
  <w:style w:type="character" w:customStyle="1" w:styleId="WW8Num27z0">
    <w:name w:val="WW8Num27z0"/>
    <w:rsid w:val="00C91142"/>
    <w:rPr>
      <w:rFonts w:ascii="Wingdings" w:hAnsi="Wingdings" w:cs="StarSymbol"/>
      <w:sz w:val="18"/>
      <w:szCs w:val="18"/>
    </w:rPr>
  </w:style>
  <w:style w:type="character" w:customStyle="1" w:styleId="WW8Num27z1">
    <w:name w:val="WW8Num27z1"/>
    <w:rsid w:val="00C91142"/>
    <w:rPr>
      <w:rFonts w:ascii="Wingdings 2" w:hAnsi="Wingdings 2" w:cs="StarSymbol"/>
      <w:sz w:val="18"/>
      <w:szCs w:val="18"/>
    </w:rPr>
  </w:style>
  <w:style w:type="character" w:customStyle="1" w:styleId="WW8Num27z2">
    <w:name w:val="WW8Num27z2"/>
    <w:rsid w:val="00C91142"/>
    <w:rPr>
      <w:rFonts w:ascii="StarSymbol" w:hAnsi="StarSymbol" w:cs="StarSymbol"/>
      <w:sz w:val="18"/>
      <w:szCs w:val="18"/>
    </w:rPr>
  </w:style>
  <w:style w:type="character" w:customStyle="1" w:styleId="WW8Num28z0">
    <w:name w:val="WW8Num28z0"/>
    <w:rsid w:val="00C91142"/>
    <w:rPr>
      <w:rFonts w:ascii="Wingdings" w:hAnsi="Wingdings" w:cs="StarSymbol"/>
      <w:sz w:val="18"/>
      <w:szCs w:val="18"/>
    </w:rPr>
  </w:style>
  <w:style w:type="character" w:customStyle="1" w:styleId="WW8Num28z1">
    <w:name w:val="WW8Num28z1"/>
    <w:rsid w:val="00C91142"/>
    <w:rPr>
      <w:rFonts w:ascii="Wingdings 2" w:hAnsi="Wingdings 2" w:cs="StarSymbol"/>
      <w:sz w:val="18"/>
      <w:szCs w:val="18"/>
    </w:rPr>
  </w:style>
  <w:style w:type="character" w:customStyle="1" w:styleId="WW8Num28z2">
    <w:name w:val="WW8Num28z2"/>
    <w:rsid w:val="00C91142"/>
    <w:rPr>
      <w:rFonts w:ascii="StarSymbol" w:hAnsi="StarSymbol" w:cs="StarSymbol"/>
      <w:sz w:val="18"/>
      <w:szCs w:val="18"/>
    </w:rPr>
  </w:style>
  <w:style w:type="character" w:customStyle="1" w:styleId="WW8Num29z0">
    <w:name w:val="WW8Num29z0"/>
    <w:rsid w:val="00C91142"/>
    <w:rPr>
      <w:b/>
    </w:rPr>
  </w:style>
  <w:style w:type="character" w:customStyle="1" w:styleId="WW8Num29z1">
    <w:name w:val="WW8Num29z1"/>
    <w:rsid w:val="00C91142"/>
    <w:rPr>
      <w:rFonts w:ascii="Wingdings 2" w:hAnsi="Wingdings 2" w:cs="StarSymbol"/>
      <w:sz w:val="18"/>
      <w:szCs w:val="18"/>
    </w:rPr>
  </w:style>
  <w:style w:type="character" w:customStyle="1" w:styleId="WW8Num29z2">
    <w:name w:val="WW8Num29z2"/>
    <w:rsid w:val="00C91142"/>
    <w:rPr>
      <w:rFonts w:ascii="StarSymbol" w:hAnsi="StarSymbol" w:cs="StarSymbol"/>
      <w:sz w:val="18"/>
      <w:szCs w:val="18"/>
    </w:rPr>
  </w:style>
  <w:style w:type="character" w:customStyle="1" w:styleId="WW8Num30z0">
    <w:name w:val="WW8Num30z0"/>
    <w:rsid w:val="00C91142"/>
    <w:rPr>
      <w:rFonts w:ascii="Wingdings" w:hAnsi="Wingdings" w:cs="StarSymbol"/>
      <w:sz w:val="18"/>
      <w:szCs w:val="18"/>
    </w:rPr>
  </w:style>
  <w:style w:type="character" w:customStyle="1" w:styleId="WW8Num30z1">
    <w:name w:val="WW8Num30z1"/>
    <w:rsid w:val="00C91142"/>
    <w:rPr>
      <w:rFonts w:ascii="Wingdings 2" w:hAnsi="Wingdings 2" w:cs="StarSymbol"/>
      <w:sz w:val="18"/>
      <w:szCs w:val="18"/>
    </w:rPr>
  </w:style>
  <w:style w:type="character" w:customStyle="1" w:styleId="WW8Num30z2">
    <w:name w:val="WW8Num30z2"/>
    <w:rsid w:val="00C91142"/>
    <w:rPr>
      <w:rFonts w:ascii="StarSymbol" w:hAnsi="StarSymbol" w:cs="StarSymbol"/>
      <w:sz w:val="18"/>
      <w:szCs w:val="18"/>
    </w:rPr>
  </w:style>
  <w:style w:type="character" w:customStyle="1" w:styleId="WW8Num31z0">
    <w:name w:val="WW8Num31z0"/>
    <w:rsid w:val="00C91142"/>
    <w:rPr>
      <w:rFonts w:ascii="Wingdings" w:hAnsi="Wingdings" w:cs="StarSymbol"/>
      <w:sz w:val="18"/>
      <w:szCs w:val="18"/>
    </w:rPr>
  </w:style>
  <w:style w:type="character" w:customStyle="1" w:styleId="WW8Num31z1">
    <w:name w:val="WW8Num31z1"/>
    <w:rsid w:val="00C91142"/>
    <w:rPr>
      <w:rFonts w:ascii="Wingdings 2" w:hAnsi="Wingdings 2" w:cs="StarSymbol"/>
      <w:sz w:val="18"/>
      <w:szCs w:val="18"/>
    </w:rPr>
  </w:style>
  <w:style w:type="character" w:customStyle="1" w:styleId="WW8Num31z2">
    <w:name w:val="WW8Num31z2"/>
    <w:rsid w:val="00C91142"/>
    <w:rPr>
      <w:rFonts w:ascii="StarSymbol" w:hAnsi="StarSymbol" w:cs="StarSymbol"/>
      <w:sz w:val="18"/>
      <w:szCs w:val="18"/>
    </w:rPr>
  </w:style>
  <w:style w:type="character" w:customStyle="1" w:styleId="WW8Num32z1">
    <w:name w:val="WW8Num32z1"/>
    <w:rsid w:val="00C91142"/>
    <w:rPr>
      <w:rFonts w:ascii="Wingdings 2" w:hAnsi="Wingdings 2" w:cs="StarSymbol"/>
      <w:sz w:val="18"/>
      <w:szCs w:val="18"/>
    </w:rPr>
  </w:style>
  <w:style w:type="character" w:customStyle="1" w:styleId="WW8Num32z2">
    <w:name w:val="WW8Num32z2"/>
    <w:rsid w:val="00C91142"/>
    <w:rPr>
      <w:rFonts w:ascii="StarSymbol" w:hAnsi="StarSymbol" w:cs="StarSymbol"/>
      <w:sz w:val="18"/>
      <w:szCs w:val="18"/>
    </w:rPr>
  </w:style>
  <w:style w:type="character" w:customStyle="1" w:styleId="WW8Num33z0">
    <w:name w:val="WW8Num33z0"/>
    <w:rsid w:val="00C91142"/>
    <w:rPr>
      <w:rFonts w:ascii="Wingdings" w:hAnsi="Wingdings" w:cs="StarSymbol"/>
      <w:sz w:val="18"/>
      <w:szCs w:val="18"/>
    </w:rPr>
  </w:style>
  <w:style w:type="character" w:customStyle="1" w:styleId="WW8Num33z1">
    <w:name w:val="WW8Num33z1"/>
    <w:rsid w:val="00C91142"/>
    <w:rPr>
      <w:rFonts w:ascii="Wingdings 2" w:hAnsi="Wingdings 2" w:cs="StarSymbol"/>
      <w:sz w:val="18"/>
      <w:szCs w:val="18"/>
    </w:rPr>
  </w:style>
  <w:style w:type="character" w:customStyle="1" w:styleId="WW8Num33z2">
    <w:name w:val="WW8Num33z2"/>
    <w:rsid w:val="00C91142"/>
    <w:rPr>
      <w:rFonts w:ascii="StarSymbol" w:hAnsi="StarSymbol" w:cs="StarSymbol"/>
      <w:sz w:val="18"/>
      <w:szCs w:val="18"/>
    </w:rPr>
  </w:style>
  <w:style w:type="character" w:customStyle="1" w:styleId="WW8Num34z0">
    <w:name w:val="WW8Num34z0"/>
    <w:rsid w:val="00C91142"/>
    <w:rPr>
      <w:b/>
    </w:rPr>
  </w:style>
  <w:style w:type="character" w:customStyle="1" w:styleId="WW8Num34z1">
    <w:name w:val="WW8Num34z1"/>
    <w:rsid w:val="00C91142"/>
    <w:rPr>
      <w:rFonts w:ascii="Wingdings 2" w:hAnsi="Wingdings 2" w:cs="StarSymbol"/>
      <w:sz w:val="18"/>
      <w:szCs w:val="18"/>
    </w:rPr>
  </w:style>
  <w:style w:type="character" w:customStyle="1" w:styleId="WW8Num34z2">
    <w:name w:val="WW8Num34z2"/>
    <w:rsid w:val="00C91142"/>
    <w:rPr>
      <w:rFonts w:ascii="StarSymbol" w:hAnsi="StarSymbol" w:cs="StarSymbol"/>
      <w:sz w:val="18"/>
      <w:szCs w:val="18"/>
    </w:rPr>
  </w:style>
  <w:style w:type="character" w:customStyle="1" w:styleId="WW8Num35z0">
    <w:name w:val="WW8Num35z0"/>
    <w:rsid w:val="00C91142"/>
    <w:rPr>
      <w:rFonts w:ascii="Wingdings" w:hAnsi="Wingdings" w:cs="StarSymbol"/>
      <w:sz w:val="18"/>
      <w:szCs w:val="18"/>
    </w:rPr>
  </w:style>
  <w:style w:type="character" w:customStyle="1" w:styleId="WW8Num35z1">
    <w:name w:val="WW8Num35z1"/>
    <w:rsid w:val="00C91142"/>
    <w:rPr>
      <w:rFonts w:ascii="Wingdings 2" w:hAnsi="Wingdings 2" w:cs="StarSymbol"/>
      <w:sz w:val="18"/>
      <w:szCs w:val="18"/>
    </w:rPr>
  </w:style>
  <w:style w:type="character" w:customStyle="1" w:styleId="WW8Num35z2">
    <w:name w:val="WW8Num35z2"/>
    <w:rsid w:val="00C91142"/>
    <w:rPr>
      <w:rFonts w:ascii="StarSymbol" w:hAnsi="StarSymbol" w:cs="StarSymbol"/>
      <w:sz w:val="18"/>
      <w:szCs w:val="18"/>
    </w:rPr>
  </w:style>
  <w:style w:type="character" w:customStyle="1" w:styleId="WW8Num36z0">
    <w:name w:val="WW8Num36z0"/>
    <w:rsid w:val="00C91142"/>
    <w:rPr>
      <w:rFonts w:ascii="Wingdings" w:hAnsi="Wingdings" w:cs="StarSymbol"/>
      <w:sz w:val="18"/>
      <w:szCs w:val="18"/>
    </w:rPr>
  </w:style>
  <w:style w:type="character" w:customStyle="1" w:styleId="WW8Num36z1">
    <w:name w:val="WW8Num36z1"/>
    <w:rsid w:val="00C91142"/>
    <w:rPr>
      <w:rFonts w:ascii="Wingdings 2" w:hAnsi="Wingdings 2" w:cs="StarSymbol"/>
      <w:sz w:val="18"/>
      <w:szCs w:val="18"/>
    </w:rPr>
  </w:style>
  <w:style w:type="character" w:customStyle="1" w:styleId="WW8Num36z2">
    <w:name w:val="WW8Num36z2"/>
    <w:rsid w:val="00C91142"/>
    <w:rPr>
      <w:rFonts w:ascii="StarSymbol" w:hAnsi="StarSymbol" w:cs="StarSymbol"/>
      <w:sz w:val="18"/>
      <w:szCs w:val="18"/>
    </w:rPr>
  </w:style>
  <w:style w:type="character" w:customStyle="1" w:styleId="WW8Num37z0">
    <w:name w:val="WW8Num37z0"/>
    <w:rsid w:val="00C91142"/>
    <w:rPr>
      <w:rFonts w:ascii="Wingdings" w:hAnsi="Wingdings" w:cs="StarSymbol"/>
      <w:sz w:val="18"/>
      <w:szCs w:val="18"/>
    </w:rPr>
  </w:style>
  <w:style w:type="character" w:customStyle="1" w:styleId="WW8Num37z1">
    <w:name w:val="WW8Num37z1"/>
    <w:rsid w:val="00C91142"/>
    <w:rPr>
      <w:rFonts w:ascii="Wingdings 2" w:hAnsi="Wingdings 2" w:cs="StarSymbol"/>
      <w:sz w:val="18"/>
      <w:szCs w:val="18"/>
    </w:rPr>
  </w:style>
  <w:style w:type="character" w:customStyle="1" w:styleId="WW8Num37z2">
    <w:name w:val="WW8Num37z2"/>
    <w:rsid w:val="00C91142"/>
    <w:rPr>
      <w:rFonts w:ascii="StarSymbol" w:hAnsi="StarSymbol" w:cs="StarSymbol"/>
      <w:sz w:val="18"/>
      <w:szCs w:val="18"/>
    </w:rPr>
  </w:style>
  <w:style w:type="character" w:customStyle="1" w:styleId="WW8Num38z0">
    <w:name w:val="WW8Num38z0"/>
    <w:rsid w:val="00C91142"/>
    <w:rPr>
      <w:rFonts w:ascii="Wingdings" w:hAnsi="Wingdings" w:cs="StarSymbol"/>
      <w:sz w:val="18"/>
      <w:szCs w:val="18"/>
    </w:rPr>
  </w:style>
  <w:style w:type="character" w:customStyle="1" w:styleId="WW8Num38z1">
    <w:name w:val="WW8Num38z1"/>
    <w:rsid w:val="00C91142"/>
    <w:rPr>
      <w:rFonts w:ascii="Wingdings 2" w:hAnsi="Wingdings 2" w:cs="StarSymbol"/>
      <w:sz w:val="18"/>
      <w:szCs w:val="18"/>
    </w:rPr>
  </w:style>
  <w:style w:type="character" w:customStyle="1" w:styleId="WW8Num38z2">
    <w:name w:val="WW8Num38z2"/>
    <w:rsid w:val="00C91142"/>
    <w:rPr>
      <w:rFonts w:ascii="StarSymbol" w:hAnsi="StarSymbol" w:cs="StarSymbol"/>
      <w:sz w:val="18"/>
      <w:szCs w:val="18"/>
    </w:rPr>
  </w:style>
  <w:style w:type="character" w:customStyle="1" w:styleId="WW8Num39z0">
    <w:name w:val="WW8Num39z0"/>
    <w:rsid w:val="00C91142"/>
    <w:rPr>
      <w:rFonts w:ascii="Wingdings" w:hAnsi="Wingdings" w:cs="StarSymbol"/>
      <w:sz w:val="18"/>
      <w:szCs w:val="18"/>
    </w:rPr>
  </w:style>
  <w:style w:type="character" w:customStyle="1" w:styleId="WW8Num39z1">
    <w:name w:val="WW8Num39z1"/>
    <w:rsid w:val="00C91142"/>
    <w:rPr>
      <w:rFonts w:ascii="Wingdings 2" w:hAnsi="Wingdings 2" w:cs="StarSymbol"/>
      <w:sz w:val="18"/>
      <w:szCs w:val="18"/>
    </w:rPr>
  </w:style>
  <w:style w:type="character" w:customStyle="1" w:styleId="WW8Num39z2">
    <w:name w:val="WW8Num39z2"/>
    <w:rsid w:val="00C91142"/>
    <w:rPr>
      <w:rFonts w:ascii="StarSymbol" w:hAnsi="StarSymbol" w:cs="StarSymbol"/>
      <w:sz w:val="18"/>
      <w:szCs w:val="18"/>
    </w:rPr>
  </w:style>
  <w:style w:type="character" w:customStyle="1" w:styleId="WW8Num40z0">
    <w:name w:val="WW8Num40z0"/>
    <w:rsid w:val="00C91142"/>
    <w:rPr>
      <w:rFonts w:ascii="Wingdings" w:hAnsi="Wingdings" w:cs="StarSymbol"/>
      <w:sz w:val="18"/>
      <w:szCs w:val="18"/>
    </w:rPr>
  </w:style>
  <w:style w:type="character" w:customStyle="1" w:styleId="WW8Num40z1">
    <w:name w:val="WW8Num40z1"/>
    <w:rsid w:val="00C91142"/>
    <w:rPr>
      <w:rFonts w:ascii="Wingdings 2" w:hAnsi="Wingdings 2" w:cs="StarSymbol"/>
      <w:sz w:val="18"/>
      <w:szCs w:val="18"/>
    </w:rPr>
  </w:style>
  <w:style w:type="character" w:customStyle="1" w:styleId="WW8Num40z2">
    <w:name w:val="WW8Num40z2"/>
    <w:rsid w:val="00C91142"/>
    <w:rPr>
      <w:rFonts w:ascii="StarSymbol" w:hAnsi="StarSymbol" w:cs="StarSymbol"/>
      <w:sz w:val="18"/>
      <w:szCs w:val="18"/>
    </w:rPr>
  </w:style>
  <w:style w:type="character" w:customStyle="1" w:styleId="WW8Num41z0">
    <w:name w:val="WW8Num41z0"/>
    <w:rsid w:val="00C91142"/>
    <w:rPr>
      <w:rFonts w:ascii="Wingdings" w:hAnsi="Wingdings" w:cs="StarSymbol"/>
      <w:sz w:val="18"/>
      <w:szCs w:val="18"/>
    </w:rPr>
  </w:style>
  <w:style w:type="character" w:customStyle="1" w:styleId="WW8Num41z1">
    <w:name w:val="WW8Num41z1"/>
    <w:rsid w:val="00C91142"/>
    <w:rPr>
      <w:rFonts w:ascii="Wingdings 2" w:hAnsi="Wingdings 2" w:cs="StarSymbol"/>
      <w:sz w:val="18"/>
      <w:szCs w:val="18"/>
    </w:rPr>
  </w:style>
  <w:style w:type="character" w:customStyle="1" w:styleId="WW8Num41z2">
    <w:name w:val="WW8Num41z2"/>
    <w:rsid w:val="00C91142"/>
    <w:rPr>
      <w:rFonts w:ascii="StarSymbol" w:hAnsi="StarSymbol" w:cs="StarSymbol"/>
      <w:sz w:val="18"/>
      <w:szCs w:val="18"/>
    </w:rPr>
  </w:style>
  <w:style w:type="character" w:customStyle="1" w:styleId="WW8Num43z0">
    <w:name w:val="WW8Num43z0"/>
    <w:rsid w:val="00C91142"/>
    <w:rPr>
      <w:rFonts w:ascii="Wingdings" w:hAnsi="Wingdings" w:cs="StarSymbol"/>
      <w:sz w:val="18"/>
      <w:szCs w:val="18"/>
    </w:rPr>
  </w:style>
  <w:style w:type="character" w:customStyle="1" w:styleId="WW8Num43z1">
    <w:name w:val="WW8Num43z1"/>
    <w:rsid w:val="00C91142"/>
    <w:rPr>
      <w:rFonts w:ascii="Wingdings 2" w:hAnsi="Wingdings 2" w:cs="StarSymbol"/>
      <w:sz w:val="18"/>
      <w:szCs w:val="18"/>
    </w:rPr>
  </w:style>
  <w:style w:type="character" w:customStyle="1" w:styleId="WW8Num44z0">
    <w:name w:val="WW8Num44z0"/>
    <w:rsid w:val="00C91142"/>
    <w:rPr>
      <w:rFonts w:ascii="Wingdings" w:hAnsi="Wingdings" w:cs="StarSymbol"/>
      <w:sz w:val="18"/>
      <w:szCs w:val="18"/>
    </w:rPr>
  </w:style>
  <w:style w:type="character" w:customStyle="1" w:styleId="WW8Num44z1">
    <w:name w:val="WW8Num44z1"/>
    <w:rsid w:val="00C91142"/>
    <w:rPr>
      <w:rFonts w:ascii="Wingdings 2" w:hAnsi="Wingdings 2" w:cs="StarSymbol"/>
      <w:sz w:val="18"/>
      <w:szCs w:val="18"/>
    </w:rPr>
  </w:style>
  <w:style w:type="character" w:customStyle="1" w:styleId="WW8Num44z2">
    <w:name w:val="WW8Num44z2"/>
    <w:rsid w:val="00C91142"/>
    <w:rPr>
      <w:rFonts w:ascii="StarSymbol" w:hAnsi="StarSymbol" w:cs="StarSymbol"/>
      <w:sz w:val="18"/>
      <w:szCs w:val="18"/>
    </w:rPr>
  </w:style>
  <w:style w:type="character" w:customStyle="1" w:styleId="WW8Num45z0">
    <w:name w:val="WW8Num45z0"/>
    <w:rsid w:val="00C91142"/>
    <w:rPr>
      <w:rFonts w:ascii="Wingdings" w:hAnsi="Wingdings" w:cs="StarSymbol"/>
      <w:sz w:val="18"/>
      <w:szCs w:val="18"/>
    </w:rPr>
  </w:style>
  <w:style w:type="character" w:customStyle="1" w:styleId="WW8Num45z1">
    <w:name w:val="WW8Num45z1"/>
    <w:rsid w:val="00C91142"/>
    <w:rPr>
      <w:rFonts w:ascii="Wingdings 2" w:hAnsi="Wingdings 2" w:cs="StarSymbol"/>
      <w:sz w:val="18"/>
      <w:szCs w:val="18"/>
    </w:rPr>
  </w:style>
  <w:style w:type="character" w:customStyle="1" w:styleId="WW8Num45z2">
    <w:name w:val="WW8Num45z2"/>
    <w:rsid w:val="00C91142"/>
    <w:rPr>
      <w:rFonts w:ascii="StarSymbol" w:hAnsi="StarSymbol" w:cs="StarSymbol"/>
      <w:sz w:val="18"/>
      <w:szCs w:val="18"/>
    </w:rPr>
  </w:style>
  <w:style w:type="character" w:customStyle="1" w:styleId="WW8Num53z0">
    <w:name w:val="WW8Num53z0"/>
    <w:rsid w:val="00C91142"/>
    <w:rPr>
      <w:rFonts w:ascii="Wingdings" w:hAnsi="Wingdings" w:cs="StarSymbol"/>
      <w:sz w:val="18"/>
      <w:szCs w:val="18"/>
    </w:rPr>
  </w:style>
  <w:style w:type="character" w:customStyle="1" w:styleId="WW8Num53z1">
    <w:name w:val="WW8Num53z1"/>
    <w:rsid w:val="00C91142"/>
    <w:rPr>
      <w:rFonts w:ascii="Wingdings 2" w:hAnsi="Wingdings 2" w:cs="StarSymbol"/>
      <w:sz w:val="18"/>
      <w:szCs w:val="18"/>
    </w:rPr>
  </w:style>
  <w:style w:type="character" w:customStyle="1" w:styleId="WW8Num53z2">
    <w:name w:val="WW8Num53z2"/>
    <w:rsid w:val="00C91142"/>
    <w:rPr>
      <w:rFonts w:ascii="StarSymbol" w:hAnsi="StarSymbol" w:cs="StarSymbol"/>
      <w:sz w:val="18"/>
      <w:szCs w:val="18"/>
    </w:rPr>
  </w:style>
  <w:style w:type="character" w:customStyle="1" w:styleId="WW8Num63z0">
    <w:name w:val="WW8Num63z0"/>
    <w:rsid w:val="00C91142"/>
    <w:rPr>
      <w:rFonts w:ascii="Wingdings" w:hAnsi="Wingdings"/>
    </w:rPr>
  </w:style>
  <w:style w:type="character" w:customStyle="1" w:styleId="WW8Num63z1">
    <w:name w:val="WW8Num63z1"/>
    <w:rsid w:val="00C91142"/>
    <w:rPr>
      <w:rFonts w:ascii="Wingdings 2" w:hAnsi="Wingdings 2" w:cs="StarSymbol"/>
      <w:sz w:val="18"/>
      <w:szCs w:val="18"/>
    </w:rPr>
  </w:style>
  <w:style w:type="character" w:customStyle="1" w:styleId="WW8Num63z2">
    <w:name w:val="WW8Num63z2"/>
    <w:rsid w:val="00C91142"/>
    <w:rPr>
      <w:rFonts w:ascii="StarSymbol" w:hAnsi="StarSymbol" w:cs="StarSymbol"/>
      <w:sz w:val="18"/>
      <w:szCs w:val="18"/>
    </w:rPr>
  </w:style>
  <w:style w:type="character" w:customStyle="1" w:styleId="WW8Num64z0">
    <w:name w:val="WW8Num64z0"/>
    <w:rsid w:val="00C91142"/>
    <w:rPr>
      <w:rFonts w:ascii="StarSymbol" w:hAnsi="StarSymbol"/>
    </w:rPr>
  </w:style>
  <w:style w:type="character" w:customStyle="1" w:styleId="WW8Num64z1">
    <w:name w:val="WW8Num64z1"/>
    <w:rsid w:val="00C91142"/>
    <w:rPr>
      <w:rFonts w:ascii="Wingdings 2" w:hAnsi="Wingdings 2" w:cs="StarSymbol"/>
      <w:sz w:val="18"/>
      <w:szCs w:val="18"/>
    </w:rPr>
  </w:style>
  <w:style w:type="character" w:customStyle="1" w:styleId="WW8Num64z2">
    <w:name w:val="WW8Num64z2"/>
    <w:rsid w:val="00C91142"/>
    <w:rPr>
      <w:rFonts w:ascii="StarSymbol" w:hAnsi="StarSymbol" w:cs="StarSymbol"/>
      <w:sz w:val="18"/>
      <w:szCs w:val="18"/>
    </w:rPr>
  </w:style>
  <w:style w:type="character" w:customStyle="1" w:styleId="WW8Num65z0">
    <w:name w:val="WW8Num65z0"/>
    <w:rsid w:val="00C91142"/>
    <w:rPr>
      <w:rFonts w:ascii="Wingdings" w:hAnsi="Wingdings" w:cs="StarSymbol"/>
      <w:sz w:val="18"/>
      <w:szCs w:val="18"/>
    </w:rPr>
  </w:style>
  <w:style w:type="character" w:customStyle="1" w:styleId="WW8Num65z1">
    <w:name w:val="WW8Num65z1"/>
    <w:rsid w:val="00C91142"/>
    <w:rPr>
      <w:rFonts w:ascii="Wingdings 2" w:hAnsi="Wingdings 2" w:cs="StarSymbol"/>
      <w:sz w:val="18"/>
      <w:szCs w:val="18"/>
    </w:rPr>
  </w:style>
  <w:style w:type="character" w:customStyle="1" w:styleId="WW8Num65z2">
    <w:name w:val="WW8Num65z2"/>
    <w:rsid w:val="00C91142"/>
    <w:rPr>
      <w:rFonts w:ascii="StarSymbol" w:hAnsi="StarSymbol" w:cs="StarSymbol"/>
      <w:sz w:val="18"/>
      <w:szCs w:val="18"/>
    </w:rPr>
  </w:style>
  <w:style w:type="character" w:customStyle="1" w:styleId="WW8Num66z0">
    <w:name w:val="WW8Num66z0"/>
    <w:rsid w:val="00C91142"/>
    <w:rPr>
      <w:rFonts w:ascii="Wingdings" w:hAnsi="Wingdings" w:cs="StarSymbol"/>
      <w:sz w:val="18"/>
      <w:szCs w:val="18"/>
    </w:rPr>
  </w:style>
  <w:style w:type="character" w:customStyle="1" w:styleId="WW8Num66z1">
    <w:name w:val="WW8Num66z1"/>
    <w:rsid w:val="00C91142"/>
    <w:rPr>
      <w:rFonts w:ascii="Wingdings 2" w:hAnsi="Wingdings 2" w:cs="StarSymbol"/>
      <w:sz w:val="18"/>
      <w:szCs w:val="18"/>
    </w:rPr>
  </w:style>
  <w:style w:type="character" w:customStyle="1" w:styleId="WW8Num66z2">
    <w:name w:val="WW8Num66z2"/>
    <w:rsid w:val="00C91142"/>
    <w:rPr>
      <w:rFonts w:ascii="StarSymbol" w:hAnsi="StarSymbol" w:cs="StarSymbol"/>
      <w:sz w:val="18"/>
      <w:szCs w:val="18"/>
    </w:rPr>
  </w:style>
  <w:style w:type="character" w:customStyle="1" w:styleId="WW8Num68z0">
    <w:name w:val="WW8Num68z0"/>
    <w:rsid w:val="00C91142"/>
    <w:rPr>
      <w:rFonts w:ascii="Wingdings" w:hAnsi="Wingdings" w:cs="StarSymbol"/>
      <w:sz w:val="18"/>
      <w:szCs w:val="18"/>
    </w:rPr>
  </w:style>
  <w:style w:type="character" w:customStyle="1" w:styleId="WW8Num68z1">
    <w:name w:val="WW8Num68z1"/>
    <w:rsid w:val="00C91142"/>
    <w:rPr>
      <w:rFonts w:ascii="Wingdings 2" w:hAnsi="Wingdings 2" w:cs="StarSymbol"/>
      <w:sz w:val="18"/>
      <w:szCs w:val="18"/>
    </w:rPr>
  </w:style>
  <w:style w:type="character" w:customStyle="1" w:styleId="WW8Num68z2">
    <w:name w:val="WW8Num68z2"/>
    <w:rsid w:val="00C91142"/>
    <w:rPr>
      <w:rFonts w:ascii="StarSymbol" w:hAnsi="StarSymbol" w:cs="StarSymbol"/>
      <w:sz w:val="18"/>
      <w:szCs w:val="18"/>
    </w:rPr>
  </w:style>
  <w:style w:type="character" w:customStyle="1" w:styleId="WW8Num70z0">
    <w:name w:val="WW8Num70z0"/>
    <w:rsid w:val="00C91142"/>
    <w:rPr>
      <w:rFonts w:ascii="Wingdings" w:hAnsi="Wingdings" w:cs="StarSymbol"/>
      <w:sz w:val="18"/>
      <w:szCs w:val="18"/>
    </w:rPr>
  </w:style>
  <w:style w:type="character" w:customStyle="1" w:styleId="WW8Num70z1">
    <w:name w:val="WW8Num70z1"/>
    <w:rsid w:val="00C91142"/>
    <w:rPr>
      <w:rFonts w:ascii="Wingdings 2" w:hAnsi="Wingdings 2" w:cs="StarSymbol"/>
      <w:sz w:val="18"/>
      <w:szCs w:val="18"/>
    </w:rPr>
  </w:style>
  <w:style w:type="character" w:customStyle="1" w:styleId="WW8Num70z2">
    <w:name w:val="WW8Num70z2"/>
    <w:rsid w:val="00C91142"/>
    <w:rPr>
      <w:rFonts w:ascii="StarSymbol" w:hAnsi="StarSymbol" w:cs="StarSymbol"/>
      <w:sz w:val="18"/>
      <w:szCs w:val="18"/>
    </w:rPr>
  </w:style>
  <w:style w:type="character" w:customStyle="1" w:styleId="WW8Num74z0">
    <w:name w:val="WW8Num74z0"/>
    <w:rsid w:val="00C91142"/>
    <w:rPr>
      <w:rFonts w:ascii="Wingdings" w:hAnsi="Wingdings" w:cs="StarSymbol"/>
      <w:sz w:val="18"/>
      <w:szCs w:val="18"/>
    </w:rPr>
  </w:style>
  <w:style w:type="character" w:customStyle="1" w:styleId="WW8Num74z1">
    <w:name w:val="WW8Num74z1"/>
    <w:rsid w:val="00C91142"/>
    <w:rPr>
      <w:rFonts w:ascii="Wingdings 2" w:hAnsi="Wingdings 2" w:cs="StarSymbol"/>
      <w:sz w:val="18"/>
      <w:szCs w:val="18"/>
    </w:rPr>
  </w:style>
  <w:style w:type="character" w:customStyle="1" w:styleId="WW8Num74z2">
    <w:name w:val="WW8Num74z2"/>
    <w:rsid w:val="00C91142"/>
    <w:rPr>
      <w:rFonts w:ascii="StarSymbol" w:hAnsi="StarSymbol" w:cs="StarSymbol"/>
      <w:sz w:val="18"/>
      <w:szCs w:val="18"/>
    </w:rPr>
  </w:style>
  <w:style w:type="character" w:customStyle="1" w:styleId="WW8Num75z0">
    <w:name w:val="WW8Num75z0"/>
    <w:rsid w:val="00C91142"/>
    <w:rPr>
      <w:rFonts w:ascii="Wingdings" w:hAnsi="Wingdings" w:cs="StarSymbol"/>
      <w:sz w:val="18"/>
      <w:szCs w:val="18"/>
    </w:rPr>
  </w:style>
  <w:style w:type="character" w:customStyle="1" w:styleId="WW8Num75z1">
    <w:name w:val="WW8Num75z1"/>
    <w:rsid w:val="00C91142"/>
    <w:rPr>
      <w:rFonts w:ascii="Wingdings 2" w:hAnsi="Wingdings 2" w:cs="StarSymbol"/>
      <w:sz w:val="18"/>
      <w:szCs w:val="18"/>
    </w:rPr>
  </w:style>
  <w:style w:type="character" w:customStyle="1" w:styleId="WW8Num75z2">
    <w:name w:val="WW8Num75z2"/>
    <w:rsid w:val="00C91142"/>
    <w:rPr>
      <w:rFonts w:ascii="StarSymbol" w:hAnsi="StarSymbol" w:cs="StarSymbol"/>
      <w:sz w:val="18"/>
      <w:szCs w:val="18"/>
    </w:rPr>
  </w:style>
  <w:style w:type="character" w:customStyle="1" w:styleId="WW8Num76z0">
    <w:name w:val="WW8Num76z0"/>
    <w:rsid w:val="00C91142"/>
    <w:rPr>
      <w:rFonts w:ascii="Wingdings" w:hAnsi="Wingdings" w:cs="StarSymbol"/>
      <w:sz w:val="18"/>
      <w:szCs w:val="18"/>
    </w:rPr>
  </w:style>
  <w:style w:type="character" w:customStyle="1" w:styleId="WW8Num76z1">
    <w:name w:val="WW8Num76z1"/>
    <w:rsid w:val="00C91142"/>
    <w:rPr>
      <w:rFonts w:ascii="Wingdings 2" w:hAnsi="Wingdings 2" w:cs="StarSymbol"/>
      <w:sz w:val="18"/>
      <w:szCs w:val="18"/>
    </w:rPr>
  </w:style>
  <w:style w:type="character" w:customStyle="1" w:styleId="WW8Num76z2">
    <w:name w:val="WW8Num76z2"/>
    <w:rsid w:val="00C91142"/>
    <w:rPr>
      <w:rFonts w:ascii="StarSymbol" w:hAnsi="StarSymbol" w:cs="StarSymbol"/>
      <w:sz w:val="18"/>
      <w:szCs w:val="18"/>
    </w:rPr>
  </w:style>
  <w:style w:type="character" w:customStyle="1" w:styleId="WW8Num77z0">
    <w:name w:val="WW8Num77z0"/>
    <w:rsid w:val="00C91142"/>
    <w:rPr>
      <w:rFonts w:ascii="Wingdings" w:hAnsi="Wingdings" w:cs="StarSymbol"/>
      <w:sz w:val="18"/>
      <w:szCs w:val="18"/>
    </w:rPr>
  </w:style>
  <w:style w:type="character" w:customStyle="1" w:styleId="WW8Num77z1">
    <w:name w:val="WW8Num77z1"/>
    <w:rsid w:val="00C91142"/>
    <w:rPr>
      <w:rFonts w:ascii="Wingdings 2" w:hAnsi="Wingdings 2" w:cs="StarSymbol"/>
      <w:sz w:val="18"/>
      <w:szCs w:val="18"/>
    </w:rPr>
  </w:style>
  <w:style w:type="character" w:customStyle="1" w:styleId="WW8Num77z2">
    <w:name w:val="WW8Num77z2"/>
    <w:rsid w:val="00C91142"/>
    <w:rPr>
      <w:rFonts w:ascii="StarSymbol" w:hAnsi="StarSymbol" w:cs="StarSymbol"/>
      <w:sz w:val="18"/>
      <w:szCs w:val="18"/>
    </w:rPr>
  </w:style>
  <w:style w:type="character" w:customStyle="1" w:styleId="Absatz-Standardschriftart">
    <w:name w:val="Absatz-Standardschriftart"/>
    <w:rsid w:val="00C91142"/>
  </w:style>
  <w:style w:type="character" w:customStyle="1" w:styleId="WW8Num54z0">
    <w:name w:val="WW8Num54z0"/>
    <w:rsid w:val="00C91142"/>
    <w:rPr>
      <w:rFonts w:ascii="Wingdings" w:hAnsi="Wingdings" w:cs="StarSymbol"/>
      <w:sz w:val="18"/>
      <w:szCs w:val="18"/>
    </w:rPr>
  </w:style>
  <w:style w:type="character" w:customStyle="1" w:styleId="WW8Num54z1">
    <w:name w:val="WW8Num54z1"/>
    <w:rsid w:val="00C91142"/>
    <w:rPr>
      <w:rFonts w:ascii="Wingdings 2" w:hAnsi="Wingdings 2" w:cs="StarSymbol"/>
      <w:sz w:val="18"/>
      <w:szCs w:val="18"/>
    </w:rPr>
  </w:style>
  <w:style w:type="character" w:customStyle="1" w:styleId="WW8Num54z2">
    <w:name w:val="WW8Num54z2"/>
    <w:rsid w:val="00C91142"/>
    <w:rPr>
      <w:rFonts w:ascii="StarSymbol" w:hAnsi="StarSymbol" w:cs="StarSymbol"/>
      <w:sz w:val="18"/>
      <w:szCs w:val="18"/>
    </w:rPr>
  </w:style>
  <w:style w:type="character" w:customStyle="1" w:styleId="WW8Num67z0">
    <w:name w:val="WW8Num67z0"/>
    <w:rsid w:val="00C91142"/>
    <w:rPr>
      <w:rFonts w:ascii="Wingdings" w:hAnsi="Wingdings" w:cs="StarSymbol"/>
      <w:sz w:val="18"/>
      <w:szCs w:val="18"/>
    </w:rPr>
  </w:style>
  <w:style w:type="character" w:customStyle="1" w:styleId="WW8Num67z1">
    <w:name w:val="WW8Num67z1"/>
    <w:rsid w:val="00C91142"/>
    <w:rPr>
      <w:rFonts w:ascii="Wingdings 2" w:hAnsi="Wingdings 2" w:cs="StarSymbol"/>
      <w:sz w:val="18"/>
      <w:szCs w:val="18"/>
    </w:rPr>
  </w:style>
  <w:style w:type="character" w:customStyle="1" w:styleId="WW8Num67z2">
    <w:name w:val="WW8Num67z2"/>
    <w:rsid w:val="00C91142"/>
    <w:rPr>
      <w:rFonts w:ascii="StarSymbol" w:hAnsi="StarSymbol" w:cs="StarSymbol"/>
      <w:sz w:val="18"/>
      <w:szCs w:val="18"/>
    </w:rPr>
  </w:style>
  <w:style w:type="character" w:customStyle="1" w:styleId="WW8Num69z0">
    <w:name w:val="WW8Num69z0"/>
    <w:rsid w:val="00C91142"/>
    <w:rPr>
      <w:rFonts w:ascii="Wingdings" w:hAnsi="Wingdings" w:cs="StarSymbol"/>
      <w:sz w:val="18"/>
      <w:szCs w:val="18"/>
    </w:rPr>
  </w:style>
  <w:style w:type="character" w:customStyle="1" w:styleId="WW8Num69z1">
    <w:name w:val="WW8Num69z1"/>
    <w:rsid w:val="00C91142"/>
    <w:rPr>
      <w:rFonts w:ascii="Wingdings 2" w:hAnsi="Wingdings 2" w:cs="StarSymbol"/>
      <w:sz w:val="18"/>
      <w:szCs w:val="18"/>
    </w:rPr>
  </w:style>
  <w:style w:type="character" w:customStyle="1" w:styleId="WW8Num69z2">
    <w:name w:val="WW8Num69z2"/>
    <w:rsid w:val="00C91142"/>
    <w:rPr>
      <w:rFonts w:ascii="StarSymbol" w:hAnsi="StarSymbol" w:cs="StarSymbol"/>
      <w:sz w:val="18"/>
      <w:szCs w:val="18"/>
    </w:rPr>
  </w:style>
  <w:style w:type="character" w:customStyle="1" w:styleId="WW8Num71z0">
    <w:name w:val="WW8Num71z0"/>
    <w:rsid w:val="00C91142"/>
    <w:rPr>
      <w:rFonts w:ascii="Wingdings" w:hAnsi="Wingdings" w:cs="StarSymbol"/>
      <w:sz w:val="18"/>
      <w:szCs w:val="18"/>
    </w:rPr>
  </w:style>
  <w:style w:type="character" w:customStyle="1" w:styleId="WW8Num71z1">
    <w:name w:val="WW8Num71z1"/>
    <w:rsid w:val="00C91142"/>
    <w:rPr>
      <w:rFonts w:ascii="Wingdings 2" w:hAnsi="Wingdings 2" w:cs="StarSymbol"/>
      <w:sz w:val="18"/>
      <w:szCs w:val="18"/>
    </w:rPr>
  </w:style>
  <w:style w:type="character" w:customStyle="1" w:styleId="WW8Num71z2">
    <w:name w:val="WW8Num71z2"/>
    <w:rsid w:val="00C91142"/>
    <w:rPr>
      <w:rFonts w:ascii="StarSymbol" w:hAnsi="StarSymbol" w:cs="StarSymbol"/>
      <w:sz w:val="18"/>
      <w:szCs w:val="18"/>
    </w:rPr>
  </w:style>
  <w:style w:type="character" w:customStyle="1" w:styleId="WW-Absatz-Standardschriftart1">
    <w:name w:val="WW-Absatz-Standardschriftart1"/>
    <w:rsid w:val="00C91142"/>
  </w:style>
  <w:style w:type="character" w:customStyle="1" w:styleId="WW8Num55z0">
    <w:name w:val="WW8Num55z0"/>
    <w:rsid w:val="00C91142"/>
    <w:rPr>
      <w:rFonts w:ascii="Wingdings" w:hAnsi="Wingdings" w:cs="StarSymbol"/>
      <w:sz w:val="18"/>
      <w:szCs w:val="18"/>
    </w:rPr>
  </w:style>
  <w:style w:type="character" w:customStyle="1" w:styleId="WW8Num55z1">
    <w:name w:val="WW8Num55z1"/>
    <w:rsid w:val="00C91142"/>
    <w:rPr>
      <w:rFonts w:ascii="Wingdings 2" w:hAnsi="Wingdings 2" w:cs="StarSymbol"/>
      <w:sz w:val="18"/>
      <w:szCs w:val="18"/>
    </w:rPr>
  </w:style>
  <w:style w:type="character" w:customStyle="1" w:styleId="WW8Num55z2">
    <w:name w:val="WW8Num55z2"/>
    <w:rsid w:val="00C91142"/>
    <w:rPr>
      <w:rFonts w:ascii="StarSymbol" w:hAnsi="StarSymbol" w:cs="StarSymbol"/>
      <w:sz w:val="18"/>
      <w:szCs w:val="18"/>
    </w:rPr>
  </w:style>
  <w:style w:type="character" w:customStyle="1" w:styleId="WW8Num72z0">
    <w:name w:val="WW8Num72z0"/>
    <w:rsid w:val="00C91142"/>
    <w:rPr>
      <w:rFonts w:ascii="Wingdings" w:hAnsi="Wingdings" w:cs="StarSymbol"/>
      <w:sz w:val="18"/>
      <w:szCs w:val="18"/>
    </w:rPr>
  </w:style>
  <w:style w:type="character" w:customStyle="1" w:styleId="WW8Num72z1">
    <w:name w:val="WW8Num72z1"/>
    <w:rsid w:val="00C91142"/>
    <w:rPr>
      <w:rFonts w:ascii="Wingdings 2" w:hAnsi="Wingdings 2" w:cs="StarSymbol"/>
      <w:sz w:val="18"/>
      <w:szCs w:val="18"/>
    </w:rPr>
  </w:style>
  <w:style w:type="character" w:customStyle="1" w:styleId="WW8Num72z2">
    <w:name w:val="WW8Num72z2"/>
    <w:rsid w:val="00C91142"/>
    <w:rPr>
      <w:rFonts w:ascii="StarSymbol" w:hAnsi="StarSymbol" w:cs="StarSymbol"/>
      <w:sz w:val="18"/>
      <w:szCs w:val="18"/>
    </w:rPr>
  </w:style>
  <w:style w:type="character" w:customStyle="1" w:styleId="WW-Absatz-Standardschriftart11">
    <w:name w:val="WW-Absatz-Standardschriftart11"/>
    <w:rsid w:val="00C91142"/>
  </w:style>
  <w:style w:type="character" w:customStyle="1" w:styleId="WW-Absatz-Standardschriftart111">
    <w:name w:val="WW-Absatz-Standardschriftart111"/>
    <w:rsid w:val="00C91142"/>
  </w:style>
  <w:style w:type="character" w:customStyle="1" w:styleId="WW8Num42z0">
    <w:name w:val="WW8Num42z0"/>
    <w:rsid w:val="00C91142"/>
    <w:rPr>
      <w:rFonts w:ascii="Wingdings" w:hAnsi="Wingdings" w:cs="StarSymbol"/>
      <w:sz w:val="18"/>
      <w:szCs w:val="18"/>
    </w:rPr>
  </w:style>
  <w:style w:type="character" w:customStyle="1" w:styleId="WW8Num42z1">
    <w:name w:val="WW8Num42z1"/>
    <w:rsid w:val="00C91142"/>
    <w:rPr>
      <w:rFonts w:ascii="Wingdings 2" w:hAnsi="Wingdings 2" w:cs="StarSymbol"/>
      <w:sz w:val="18"/>
      <w:szCs w:val="18"/>
    </w:rPr>
  </w:style>
  <w:style w:type="character" w:customStyle="1" w:styleId="WW8Num42z2">
    <w:name w:val="WW8Num42z2"/>
    <w:rsid w:val="00C91142"/>
    <w:rPr>
      <w:rFonts w:ascii="StarSymbol" w:hAnsi="StarSymbol" w:cs="StarSymbol"/>
      <w:sz w:val="18"/>
      <w:szCs w:val="18"/>
    </w:rPr>
  </w:style>
  <w:style w:type="character" w:customStyle="1" w:styleId="WW8Num46z0">
    <w:name w:val="WW8Num46z0"/>
    <w:rsid w:val="00C91142"/>
    <w:rPr>
      <w:rFonts w:ascii="Wingdings" w:hAnsi="Wingdings" w:cs="StarSymbol"/>
      <w:sz w:val="18"/>
      <w:szCs w:val="18"/>
    </w:rPr>
  </w:style>
  <w:style w:type="character" w:customStyle="1" w:styleId="WW8Num46z1">
    <w:name w:val="WW8Num46z1"/>
    <w:rsid w:val="00C91142"/>
    <w:rPr>
      <w:rFonts w:ascii="Wingdings 2" w:hAnsi="Wingdings 2" w:cs="StarSymbol"/>
      <w:sz w:val="18"/>
      <w:szCs w:val="18"/>
    </w:rPr>
  </w:style>
  <w:style w:type="character" w:customStyle="1" w:styleId="WW8Num46z2">
    <w:name w:val="WW8Num46z2"/>
    <w:rsid w:val="00C91142"/>
    <w:rPr>
      <w:rFonts w:ascii="StarSymbol" w:hAnsi="StarSymbol" w:cs="StarSymbol"/>
      <w:sz w:val="18"/>
      <w:szCs w:val="18"/>
    </w:rPr>
  </w:style>
  <w:style w:type="character" w:customStyle="1" w:styleId="WW8Num56z0">
    <w:name w:val="WW8Num56z0"/>
    <w:rsid w:val="00C91142"/>
    <w:rPr>
      <w:rFonts w:ascii="Wingdings" w:hAnsi="Wingdings" w:cs="StarSymbol"/>
      <w:sz w:val="18"/>
      <w:szCs w:val="18"/>
    </w:rPr>
  </w:style>
  <w:style w:type="character" w:customStyle="1" w:styleId="WW8Num56z1">
    <w:name w:val="WW8Num56z1"/>
    <w:rsid w:val="00C91142"/>
    <w:rPr>
      <w:rFonts w:ascii="Wingdings 2" w:hAnsi="Wingdings 2" w:cs="StarSymbol"/>
      <w:sz w:val="18"/>
      <w:szCs w:val="18"/>
    </w:rPr>
  </w:style>
  <w:style w:type="character" w:customStyle="1" w:styleId="WW8Num56z2">
    <w:name w:val="WW8Num56z2"/>
    <w:rsid w:val="00C91142"/>
    <w:rPr>
      <w:rFonts w:ascii="StarSymbol" w:hAnsi="StarSymbol" w:cs="StarSymbol"/>
      <w:sz w:val="18"/>
      <w:szCs w:val="18"/>
    </w:rPr>
  </w:style>
  <w:style w:type="character" w:customStyle="1" w:styleId="WW8Num73z0">
    <w:name w:val="WW8Num73z0"/>
    <w:rsid w:val="00C91142"/>
    <w:rPr>
      <w:rFonts w:ascii="Wingdings" w:hAnsi="Wingdings" w:cs="StarSymbol"/>
      <w:sz w:val="18"/>
      <w:szCs w:val="18"/>
    </w:rPr>
  </w:style>
  <w:style w:type="character" w:customStyle="1" w:styleId="WW8Num73z1">
    <w:name w:val="WW8Num73z1"/>
    <w:rsid w:val="00C91142"/>
    <w:rPr>
      <w:rFonts w:ascii="Wingdings 2" w:hAnsi="Wingdings 2" w:cs="StarSymbol"/>
      <w:sz w:val="18"/>
      <w:szCs w:val="18"/>
    </w:rPr>
  </w:style>
  <w:style w:type="character" w:customStyle="1" w:styleId="WW8Num73z2">
    <w:name w:val="WW8Num73z2"/>
    <w:rsid w:val="00C91142"/>
    <w:rPr>
      <w:rFonts w:ascii="StarSymbol" w:hAnsi="StarSymbol" w:cs="StarSymbol"/>
      <w:sz w:val="18"/>
      <w:szCs w:val="18"/>
    </w:rPr>
  </w:style>
  <w:style w:type="character" w:customStyle="1" w:styleId="WW-Absatz-Standardschriftart1111">
    <w:name w:val="WW-Absatz-Standardschriftart1111"/>
    <w:rsid w:val="00C91142"/>
  </w:style>
  <w:style w:type="character" w:customStyle="1" w:styleId="WW8Num11z0">
    <w:name w:val="WW8Num11z0"/>
    <w:rsid w:val="00C91142"/>
    <w:rPr>
      <w:rFonts w:ascii="StarSymbol" w:hAnsi="StarSymbol"/>
    </w:rPr>
  </w:style>
  <w:style w:type="character" w:customStyle="1" w:styleId="WW8Num47z0">
    <w:name w:val="WW8Num47z0"/>
    <w:rsid w:val="00C91142"/>
    <w:rPr>
      <w:rFonts w:ascii="Wingdings" w:hAnsi="Wingdings" w:cs="StarSymbol"/>
      <w:sz w:val="18"/>
      <w:szCs w:val="18"/>
    </w:rPr>
  </w:style>
  <w:style w:type="character" w:customStyle="1" w:styleId="WW8Num47z1">
    <w:name w:val="WW8Num47z1"/>
    <w:rsid w:val="00C91142"/>
    <w:rPr>
      <w:rFonts w:ascii="Wingdings 2" w:hAnsi="Wingdings 2" w:cs="StarSymbol"/>
      <w:sz w:val="18"/>
      <w:szCs w:val="18"/>
    </w:rPr>
  </w:style>
  <w:style w:type="character" w:customStyle="1" w:styleId="WW8Num47z2">
    <w:name w:val="WW8Num47z2"/>
    <w:rsid w:val="00C91142"/>
    <w:rPr>
      <w:rFonts w:ascii="StarSymbol" w:hAnsi="StarSymbol" w:cs="StarSymbol"/>
      <w:sz w:val="18"/>
      <w:szCs w:val="18"/>
    </w:rPr>
  </w:style>
  <w:style w:type="character" w:customStyle="1" w:styleId="WW8Num48z0">
    <w:name w:val="WW8Num48z0"/>
    <w:rsid w:val="00C91142"/>
    <w:rPr>
      <w:rFonts w:ascii="Wingdings" w:hAnsi="Wingdings" w:cs="StarSymbol"/>
      <w:sz w:val="18"/>
      <w:szCs w:val="18"/>
    </w:rPr>
  </w:style>
  <w:style w:type="character" w:customStyle="1" w:styleId="WW8Num48z1">
    <w:name w:val="WW8Num48z1"/>
    <w:rsid w:val="00C91142"/>
    <w:rPr>
      <w:rFonts w:ascii="Wingdings 2" w:hAnsi="Wingdings 2" w:cs="StarSymbol"/>
      <w:sz w:val="18"/>
      <w:szCs w:val="18"/>
    </w:rPr>
  </w:style>
  <w:style w:type="character" w:customStyle="1" w:styleId="WW8Num48z2">
    <w:name w:val="WW8Num48z2"/>
    <w:rsid w:val="00C91142"/>
    <w:rPr>
      <w:rFonts w:ascii="StarSymbol" w:hAnsi="StarSymbol" w:cs="StarSymbol"/>
      <w:sz w:val="18"/>
      <w:szCs w:val="18"/>
    </w:rPr>
  </w:style>
  <w:style w:type="character" w:customStyle="1" w:styleId="WW8Num49z0">
    <w:name w:val="WW8Num49z0"/>
    <w:rsid w:val="00C91142"/>
    <w:rPr>
      <w:rFonts w:ascii="Wingdings" w:hAnsi="Wingdings" w:cs="StarSymbol"/>
      <w:sz w:val="18"/>
      <w:szCs w:val="18"/>
    </w:rPr>
  </w:style>
  <w:style w:type="character" w:customStyle="1" w:styleId="WW8Num49z1">
    <w:name w:val="WW8Num49z1"/>
    <w:rsid w:val="00C91142"/>
    <w:rPr>
      <w:rFonts w:ascii="Wingdings 2" w:hAnsi="Wingdings 2" w:cs="StarSymbol"/>
      <w:sz w:val="18"/>
      <w:szCs w:val="18"/>
    </w:rPr>
  </w:style>
  <w:style w:type="character" w:customStyle="1" w:styleId="WW8Num49z2">
    <w:name w:val="WW8Num49z2"/>
    <w:rsid w:val="00C91142"/>
    <w:rPr>
      <w:rFonts w:ascii="StarSymbol" w:hAnsi="StarSymbol" w:cs="StarSymbol"/>
      <w:sz w:val="18"/>
      <w:szCs w:val="18"/>
    </w:rPr>
  </w:style>
  <w:style w:type="character" w:customStyle="1" w:styleId="WW8Num52z0">
    <w:name w:val="WW8Num52z0"/>
    <w:rsid w:val="00C91142"/>
    <w:rPr>
      <w:rFonts w:ascii="Wingdings" w:hAnsi="Wingdings" w:cs="StarSymbol"/>
      <w:sz w:val="18"/>
      <w:szCs w:val="18"/>
    </w:rPr>
  </w:style>
  <w:style w:type="character" w:customStyle="1" w:styleId="WW8Num52z1">
    <w:name w:val="WW8Num52z1"/>
    <w:rsid w:val="00C91142"/>
    <w:rPr>
      <w:rFonts w:ascii="Wingdings 2" w:hAnsi="Wingdings 2" w:cs="StarSymbol"/>
      <w:sz w:val="18"/>
      <w:szCs w:val="18"/>
    </w:rPr>
  </w:style>
  <w:style w:type="character" w:customStyle="1" w:styleId="WW8Num52z2">
    <w:name w:val="WW8Num52z2"/>
    <w:rsid w:val="00C91142"/>
    <w:rPr>
      <w:rFonts w:ascii="StarSymbol" w:hAnsi="StarSymbol" w:cs="StarSymbol"/>
      <w:sz w:val="18"/>
      <w:szCs w:val="18"/>
    </w:rPr>
  </w:style>
  <w:style w:type="character" w:customStyle="1" w:styleId="WW-Absatz-Standardschriftart11111">
    <w:name w:val="WW-Absatz-Standardschriftart11111"/>
    <w:rsid w:val="00C91142"/>
  </w:style>
  <w:style w:type="character" w:customStyle="1" w:styleId="WW8Num2z0">
    <w:name w:val="WW8Num2z0"/>
    <w:rsid w:val="00C91142"/>
    <w:rPr>
      <w:rFonts w:ascii="Symbol" w:hAnsi="Symbol"/>
    </w:rPr>
  </w:style>
  <w:style w:type="character" w:customStyle="1" w:styleId="WW8Num12z0">
    <w:name w:val="WW8Num12z0"/>
    <w:rsid w:val="00C91142"/>
    <w:rPr>
      <w:rFonts w:ascii="StarSymbol" w:hAnsi="StarSymbol"/>
    </w:rPr>
  </w:style>
  <w:style w:type="character" w:customStyle="1" w:styleId="WW-Absatz-Standardschriftart111111">
    <w:name w:val="WW-Absatz-Standardschriftart111111"/>
    <w:rsid w:val="00C91142"/>
  </w:style>
  <w:style w:type="character" w:customStyle="1" w:styleId="WW-Absatz-Standardschriftart1111111">
    <w:name w:val="WW-Absatz-Standardschriftart1111111"/>
    <w:rsid w:val="00C91142"/>
  </w:style>
  <w:style w:type="character" w:customStyle="1" w:styleId="WW8Num17z0">
    <w:name w:val="WW8Num17z0"/>
    <w:rsid w:val="00C91142"/>
    <w:rPr>
      <w:rFonts w:ascii="StarSymbol" w:hAnsi="StarSymbol"/>
    </w:rPr>
  </w:style>
  <w:style w:type="character" w:customStyle="1" w:styleId="WW-Absatz-Standardschriftart11111111">
    <w:name w:val="WW-Absatz-Standardschriftart11111111"/>
    <w:rsid w:val="00C91142"/>
  </w:style>
  <w:style w:type="character" w:customStyle="1" w:styleId="WW-Absatz-Standardschriftart111111111">
    <w:name w:val="WW-Absatz-Standardschriftart111111111"/>
    <w:rsid w:val="00C91142"/>
  </w:style>
  <w:style w:type="character" w:customStyle="1" w:styleId="WW8Num18z0">
    <w:name w:val="WW8Num18z0"/>
    <w:rsid w:val="00C91142"/>
    <w:rPr>
      <w:rFonts w:ascii="StarSymbol" w:hAnsi="StarSymbol"/>
    </w:rPr>
  </w:style>
  <w:style w:type="character" w:customStyle="1" w:styleId="WW8Num62z0">
    <w:name w:val="WW8Num62z0"/>
    <w:rsid w:val="00C91142"/>
    <w:rPr>
      <w:rFonts w:ascii="StarSymbol" w:hAnsi="StarSymbol"/>
    </w:rPr>
  </w:style>
  <w:style w:type="character" w:customStyle="1" w:styleId="WW-Absatz-Standardschriftart1111111111">
    <w:name w:val="WW-Absatz-Standardschriftart1111111111"/>
    <w:rsid w:val="00C91142"/>
  </w:style>
  <w:style w:type="character" w:customStyle="1" w:styleId="WW8Num1z0">
    <w:name w:val="WW8Num1z0"/>
    <w:rsid w:val="00C91142"/>
    <w:rPr>
      <w:rFonts w:ascii="Symbol" w:hAnsi="Symbol"/>
    </w:rPr>
  </w:style>
  <w:style w:type="character" w:customStyle="1" w:styleId="WW8Num5z0">
    <w:name w:val="WW8Num5z0"/>
    <w:rsid w:val="00C91142"/>
    <w:rPr>
      <w:b/>
    </w:rPr>
  </w:style>
  <w:style w:type="character" w:customStyle="1" w:styleId="WW8Num13z0">
    <w:name w:val="WW8Num13z0"/>
    <w:rsid w:val="00C91142"/>
    <w:rPr>
      <w:u w:val="single"/>
    </w:rPr>
  </w:style>
  <w:style w:type="character" w:customStyle="1" w:styleId="WW8Num19z0">
    <w:name w:val="WW8Num19z0"/>
    <w:rsid w:val="00C91142"/>
    <w:rPr>
      <w:b/>
    </w:rPr>
  </w:style>
  <w:style w:type="character" w:customStyle="1" w:styleId="WW8Num61z0">
    <w:name w:val="WW8Num61z0"/>
    <w:rsid w:val="00C91142"/>
    <w:rPr>
      <w:b/>
    </w:rPr>
  </w:style>
  <w:style w:type="character" w:customStyle="1" w:styleId="WW8Num100z0">
    <w:name w:val="WW8Num100z0"/>
    <w:rsid w:val="00C91142"/>
    <w:rPr>
      <w:rFonts w:ascii="Times New Roman" w:hAnsi="Times New Roman"/>
      <w:b/>
      <w:i w:val="0"/>
      <w:sz w:val="24"/>
      <w:u w:val="none"/>
    </w:rPr>
  </w:style>
  <w:style w:type="character" w:customStyle="1" w:styleId="WW8Num120z0">
    <w:name w:val="WW8Num120z0"/>
    <w:rsid w:val="00C91142"/>
    <w:rPr>
      <w:b/>
    </w:rPr>
  </w:style>
  <w:style w:type="character" w:customStyle="1" w:styleId="WW8Num145z0">
    <w:name w:val="WW8Num145z0"/>
    <w:rsid w:val="00C91142"/>
    <w:rPr>
      <w:rFonts w:ascii="Times New Roman" w:hAnsi="Times New Roman"/>
    </w:rPr>
  </w:style>
  <w:style w:type="character" w:customStyle="1" w:styleId="WW8Num147z0">
    <w:name w:val="WW8Num147z0"/>
    <w:rsid w:val="00C91142"/>
    <w:rPr>
      <w:b/>
    </w:rPr>
  </w:style>
  <w:style w:type="character" w:customStyle="1" w:styleId="WW8Num152z0">
    <w:name w:val="WW8Num152z0"/>
    <w:rsid w:val="00C91142"/>
    <w:rPr>
      <w:b/>
    </w:rPr>
  </w:style>
  <w:style w:type="character" w:customStyle="1" w:styleId="WW8Num176z0">
    <w:name w:val="WW8Num176z0"/>
    <w:rsid w:val="00C91142"/>
    <w:rPr>
      <w:b/>
    </w:rPr>
  </w:style>
  <w:style w:type="character" w:customStyle="1" w:styleId="Domylnaczcionkaakapitu1">
    <w:name w:val="Domyślna czcionka akapitu1"/>
    <w:rsid w:val="00C91142"/>
  </w:style>
  <w:style w:type="character" w:customStyle="1" w:styleId="Odwoaniedokomentarza1">
    <w:name w:val="Odwołanie do komentarza1"/>
    <w:rsid w:val="00C91142"/>
    <w:rPr>
      <w:sz w:val="16"/>
    </w:rPr>
  </w:style>
  <w:style w:type="character" w:customStyle="1" w:styleId="RTFNum21">
    <w:name w:val="RTF_Num 2 1"/>
    <w:rsid w:val="00C91142"/>
  </w:style>
  <w:style w:type="character" w:customStyle="1" w:styleId="RTFNum22">
    <w:name w:val="RTF_Num 2 2"/>
    <w:rsid w:val="00C91142"/>
  </w:style>
  <w:style w:type="character" w:customStyle="1" w:styleId="RTFNum23">
    <w:name w:val="RTF_Num 2 3"/>
    <w:rsid w:val="00C91142"/>
  </w:style>
  <w:style w:type="character" w:customStyle="1" w:styleId="RTFNum24">
    <w:name w:val="RTF_Num 2 4"/>
    <w:rsid w:val="00C91142"/>
  </w:style>
  <w:style w:type="character" w:customStyle="1" w:styleId="RTFNum25">
    <w:name w:val="RTF_Num 2 5"/>
    <w:rsid w:val="00C91142"/>
  </w:style>
  <w:style w:type="character" w:customStyle="1" w:styleId="RTFNum26">
    <w:name w:val="RTF_Num 2 6"/>
    <w:rsid w:val="00C91142"/>
  </w:style>
  <w:style w:type="character" w:customStyle="1" w:styleId="RTFNum27">
    <w:name w:val="RTF_Num 2 7"/>
    <w:rsid w:val="00C91142"/>
  </w:style>
  <w:style w:type="character" w:customStyle="1" w:styleId="RTFNum28">
    <w:name w:val="RTF_Num 2 8"/>
    <w:rsid w:val="00C91142"/>
  </w:style>
  <w:style w:type="character" w:customStyle="1" w:styleId="Definition">
    <w:name w:val="Definition"/>
    <w:rsid w:val="00C91142"/>
    <w:rPr>
      <w:i/>
      <w:iCs/>
    </w:rPr>
  </w:style>
  <w:style w:type="character" w:customStyle="1" w:styleId="CITE">
    <w:name w:val="CITE"/>
    <w:rsid w:val="00C91142"/>
    <w:rPr>
      <w:i/>
      <w:iCs/>
    </w:rPr>
  </w:style>
  <w:style w:type="character" w:customStyle="1" w:styleId="CODE">
    <w:name w:val="CODE"/>
    <w:rsid w:val="00C91142"/>
    <w:rPr>
      <w:rFonts w:ascii="Courier New" w:eastAsia="Courier New" w:hAnsi="Courier New" w:cs="Courier New"/>
      <w:sz w:val="20"/>
      <w:szCs w:val="20"/>
    </w:rPr>
  </w:style>
  <w:style w:type="character" w:styleId="Uwydatnienie">
    <w:name w:val="Emphasis"/>
    <w:qFormat/>
    <w:rsid w:val="00C91142"/>
    <w:rPr>
      <w:i/>
      <w:iCs/>
    </w:rPr>
  </w:style>
  <w:style w:type="character" w:customStyle="1" w:styleId="UyteHipercze1">
    <w:name w:val="UżyteHiperłącze1"/>
    <w:rsid w:val="00C91142"/>
    <w:rPr>
      <w:color w:val="800080"/>
      <w:u w:val="single"/>
    </w:rPr>
  </w:style>
  <w:style w:type="character" w:customStyle="1" w:styleId="Keyboard">
    <w:name w:val="Keyboard"/>
    <w:rsid w:val="00C91142"/>
    <w:rPr>
      <w:rFonts w:ascii="Courier New" w:eastAsia="Courier New" w:hAnsi="Courier New" w:cs="Courier New"/>
      <w:b/>
      <w:bCs/>
      <w:sz w:val="20"/>
      <w:szCs w:val="20"/>
    </w:rPr>
  </w:style>
  <w:style w:type="character" w:customStyle="1" w:styleId="Sample">
    <w:name w:val="Sample"/>
    <w:rsid w:val="00C91142"/>
    <w:rPr>
      <w:rFonts w:ascii="Courier New" w:eastAsia="Courier New" w:hAnsi="Courier New" w:cs="Courier New"/>
    </w:rPr>
  </w:style>
  <w:style w:type="character" w:customStyle="1" w:styleId="Typewriter">
    <w:name w:val="Typewriter"/>
    <w:rsid w:val="00C91142"/>
    <w:rPr>
      <w:rFonts w:ascii="Courier New" w:eastAsia="Courier New" w:hAnsi="Courier New" w:cs="Courier New"/>
      <w:sz w:val="20"/>
      <w:szCs w:val="20"/>
    </w:rPr>
  </w:style>
  <w:style w:type="character" w:customStyle="1" w:styleId="Variable">
    <w:name w:val="Variable"/>
    <w:rsid w:val="00C91142"/>
    <w:rPr>
      <w:i/>
      <w:iCs/>
    </w:rPr>
  </w:style>
  <w:style w:type="character" w:customStyle="1" w:styleId="HTMLMarkup">
    <w:name w:val="HTML Markup"/>
    <w:rsid w:val="00C91142"/>
    <w:rPr>
      <w:vanish/>
      <w:color w:val="FF0000"/>
    </w:rPr>
  </w:style>
  <w:style w:type="character" w:customStyle="1" w:styleId="Comment">
    <w:name w:val="Comment"/>
    <w:rsid w:val="00C91142"/>
    <w:rPr>
      <w:vanish/>
    </w:rPr>
  </w:style>
  <w:style w:type="character" w:customStyle="1" w:styleId="WW-RTFNum21">
    <w:name w:val="WW-RTF_Num 2 1"/>
    <w:rsid w:val="00C91142"/>
    <w:rPr>
      <w:rFonts w:ascii="StarSymbol" w:eastAsia="StarSymbol" w:hAnsi="StarSymbol" w:cs="StarSymbol"/>
    </w:rPr>
  </w:style>
  <w:style w:type="character" w:customStyle="1" w:styleId="Symbolewypunktowania">
    <w:name w:val="Symbole wypunktowania"/>
    <w:rsid w:val="00C91142"/>
    <w:rPr>
      <w:rFonts w:ascii="StarSymbol" w:eastAsia="StarSymbol" w:hAnsi="StarSymbol" w:cs="StarSymbol"/>
      <w:sz w:val="18"/>
      <w:szCs w:val="18"/>
    </w:rPr>
  </w:style>
  <w:style w:type="character" w:customStyle="1" w:styleId="Znakinumeracji">
    <w:name w:val="Znaki numeracji"/>
    <w:rsid w:val="00C91142"/>
  </w:style>
  <w:style w:type="paragraph" w:customStyle="1" w:styleId="Nagwek10">
    <w:name w:val="Nagłówek1"/>
    <w:basedOn w:val="Normalny"/>
    <w:next w:val="Tekstpodstawowy"/>
    <w:rsid w:val="00C91142"/>
    <w:pPr>
      <w:keepNext/>
      <w:suppressAutoHyphens/>
      <w:spacing w:before="240" w:after="120"/>
    </w:pPr>
    <w:rPr>
      <w:rFonts w:ascii="Arial" w:eastAsia="Lucida Sans Unicode" w:hAnsi="Arial" w:cs="Tahoma"/>
      <w:sz w:val="28"/>
      <w:szCs w:val="28"/>
      <w:lang w:eastAsia="ar-SA"/>
    </w:rPr>
  </w:style>
  <w:style w:type="paragraph" w:styleId="Lista">
    <w:name w:val="List"/>
    <w:basedOn w:val="Normalny"/>
    <w:semiHidden/>
    <w:rsid w:val="00C91142"/>
    <w:pPr>
      <w:suppressAutoHyphens/>
      <w:ind w:left="283" w:hanging="283"/>
    </w:pPr>
    <w:rPr>
      <w:szCs w:val="20"/>
      <w:lang w:eastAsia="ar-SA"/>
    </w:rPr>
  </w:style>
  <w:style w:type="paragraph" w:customStyle="1" w:styleId="Podpis1">
    <w:name w:val="Podpis1"/>
    <w:basedOn w:val="Normalny"/>
    <w:rsid w:val="00C91142"/>
    <w:pPr>
      <w:suppressLineNumbers/>
      <w:suppressAutoHyphens/>
      <w:spacing w:before="120" w:after="120"/>
    </w:pPr>
    <w:rPr>
      <w:rFonts w:cs="Tahoma"/>
      <w:i/>
      <w:iCs/>
      <w:lang w:eastAsia="ar-SA"/>
    </w:rPr>
  </w:style>
  <w:style w:type="paragraph" w:customStyle="1" w:styleId="Indeks">
    <w:name w:val="Indeks"/>
    <w:basedOn w:val="Normalny"/>
    <w:rsid w:val="00C91142"/>
    <w:pPr>
      <w:suppressLineNumbers/>
      <w:suppressAutoHyphens/>
    </w:pPr>
    <w:rPr>
      <w:rFonts w:cs="Tahoma"/>
      <w:szCs w:val="20"/>
      <w:lang w:eastAsia="ar-SA"/>
    </w:rPr>
  </w:style>
  <w:style w:type="paragraph" w:customStyle="1" w:styleId="Tekstpodstawowy22">
    <w:name w:val="Tekst podstawowy 22"/>
    <w:basedOn w:val="Normalny"/>
    <w:rsid w:val="00C91142"/>
    <w:pPr>
      <w:suppressAutoHyphens/>
      <w:jc w:val="both"/>
    </w:pPr>
    <w:rPr>
      <w:b/>
      <w:sz w:val="28"/>
      <w:szCs w:val="20"/>
      <w:lang w:eastAsia="ar-SA"/>
    </w:rPr>
  </w:style>
  <w:style w:type="paragraph" w:customStyle="1" w:styleId="Tekstpodstawowy31">
    <w:name w:val="Tekst podstawowy 31"/>
    <w:basedOn w:val="Normalny"/>
    <w:rsid w:val="00C91142"/>
    <w:pPr>
      <w:suppressAutoHyphens/>
      <w:spacing w:before="120"/>
      <w:jc w:val="both"/>
    </w:pPr>
    <w:rPr>
      <w:color w:val="0000FF"/>
      <w:szCs w:val="20"/>
      <w:lang w:eastAsia="ar-SA"/>
    </w:rPr>
  </w:style>
  <w:style w:type="paragraph" w:customStyle="1" w:styleId="Tekstpodstawowywcity21">
    <w:name w:val="Tekst podstawowy wcięty 21"/>
    <w:basedOn w:val="Normalny"/>
    <w:rsid w:val="00C91142"/>
    <w:pPr>
      <w:suppressAutoHyphens/>
      <w:spacing w:line="360" w:lineRule="auto"/>
      <w:ind w:left="709" w:hanging="709"/>
    </w:pPr>
    <w:rPr>
      <w:szCs w:val="20"/>
      <w:lang w:eastAsia="ar-SA"/>
    </w:rPr>
  </w:style>
  <w:style w:type="paragraph" w:customStyle="1" w:styleId="Tekstpodstawowywcity31">
    <w:name w:val="Tekst podstawowy wcięty 31"/>
    <w:basedOn w:val="Normalny"/>
    <w:rsid w:val="00C91142"/>
    <w:pPr>
      <w:suppressAutoHyphens/>
      <w:spacing w:line="360" w:lineRule="auto"/>
      <w:ind w:left="426" w:hanging="426"/>
    </w:pPr>
    <w:rPr>
      <w:szCs w:val="20"/>
      <w:lang w:eastAsia="ar-SA"/>
    </w:rPr>
  </w:style>
  <w:style w:type="paragraph" w:customStyle="1" w:styleId="Lista21">
    <w:name w:val="Lista 21"/>
    <w:basedOn w:val="Normalny"/>
    <w:rsid w:val="00C91142"/>
    <w:pPr>
      <w:suppressAutoHyphens/>
      <w:ind w:left="566" w:hanging="283"/>
    </w:pPr>
    <w:rPr>
      <w:szCs w:val="20"/>
      <w:lang w:eastAsia="ar-SA"/>
    </w:rPr>
  </w:style>
  <w:style w:type="paragraph" w:customStyle="1" w:styleId="Lista31">
    <w:name w:val="Lista 31"/>
    <w:basedOn w:val="Normalny"/>
    <w:rsid w:val="00C91142"/>
    <w:pPr>
      <w:suppressAutoHyphens/>
      <w:ind w:left="849" w:hanging="283"/>
    </w:pPr>
    <w:rPr>
      <w:szCs w:val="20"/>
      <w:lang w:eastAsia="ar-SA"/>
    </w:rPr>
  </w:style>
  <w:style w:type="paragraph" w:customStyle="1" w:styleId="Lista41">
    <w:name w:val="Lista 41"/>
    <w:basedOn w:val="Normalny"/>
    <w:rsid w:val="00C91142"/>
    <w:pPr>
      <w:suppressAutoHyphens/>
      <w:ind w:left="1132" w:hanging="283"/>
    </w:pPr>
    <w:rPr>
      <w:szCs w:val="20"/>
      <w:lang w:eastAsia="ar-SA"/>
    </w:rPr>
  </w:style>
  <w:style w:type="paragraph" w:customStyle="1" w:styleId="Lista51">
    <w:name w:val="Lista 51"/>
    <w:basedOn w:val="Normalny"/>
    <w:rsid w:val="00C91142"/>
    <w:pPr>
      <w:suppressAutoHyphens/>
      <w:ind w:left="1415" w:hanging="283"/>
    </w:pPr>
    <w:rPr>
      <w:szCs w:val="20"/>
      <w:lang w:eastAsia="ar-SA"/>
    </w:rPr>
  </w:style>
  <w:style w:type="paragraph" w:customStyle="1" w:styleId="Listawypunktowana">
    <w:name w:val="Lista wypunktowana"/>
    <w:basedOn w:val="Normalny"/>
    <w:rsid w:val="00C91142"/>
    <w:pPr>
      <w:tabs>
        <w:tab w:val="num" w:pos="705"/>
      </w:tabs>
      <w:suppressAutoHyphens/>
      <w:spacing w:before="120"/>
    </w:pPr>
    <w:rPr>
      <w:szCs w:val="20"/>
      <w:lang w:eastAsia="ar-SA"/>
    </w:rPr>
  </w:style>
  <w:style w:type="paragraph" w:customStyle="1" w:styleId="Listawypunktowana2">
    <w:name w:val="Lista wypunktowana 2"/>
    <w:basedOn w:val="Normalny"/>
    <w:rsid w:val="00C91142"/>
    <w:pPr>
      <w:tabs>
        <w:tab w:val="num" w:pos="360"/>
      </w:tabs>
      <w:suppressAutoHyphens/>
      <w:spacing w:before="120"/>
      <w:jc w:val="both"/>
    </w:pPr>
    <w:rPr>
      <w:szCs w:val="20"/>
      <w:lang w:eastAsia="ar-SA"/>
    </w:rPr>
  </w:style>
  <w:style w:type="paragraph" w:customStyle="1" w:styleId="Listawypunktowana3">
    <w:name w:val="Lista wypunktowana 3"/>
    <w:basedOn w:val="Normalny"/>
    <w:rsid w:val="00C91142"/>
    <w:pPr>
      <w:tabs>
        <w:tab w:val="num" w:pos="926"/>
      </w:tabs>
      <w:suppressAutoHyphens/>
      <w:ind w:left="-6792"/>
    </w:pPr>
    <w:rPr>
      <w:szCs w:val="20"/>
      <w:lang w:eastAsia="ar-SA"/>
    </w:rPr>
  </w:style>
  <w:style w:type="paragraph" w:customStyle="1" w:styleId="Listawypunktowana4">
    <w:name w:val="Lista wypunktowana 4"/>
    <w:basedOn w:val="Normalny"/>
    <w:rsid w:val="00C91142"/>
    <w:pPr>
      <w:suppressAutoHyphens/>
      <w:spacing w:before="120"/>
      <w:jc w:val="both"/>
    </w:pPr>
    <w:rPr>
      <w:color w:val="0000FF"/>
      <w:szCs w:val="20"/>
      <w:lang w:eastAsia="ar-SA"/>
    </w:rPr>
  </w:style>
  <w:style w:type="paragraph" w:customStyle="1" w:styleId="Lista-kontynuacja1">
    <w:name w:val="Lista - kontynuacja1"/>
    <w:basedOn w:val="Normalny"/>
    <w:rsid w:val="00C91142"/>
    <w:pPr>
      <w:suppressAutoHyphens/>
      <w:spacing w:after="120"/>
      <w:ind w:left="283"/>
    </w:pPr>
    <w:rPr>
      <w:szCs w:val="20"/>
      <w:lang w:eastAsia="ar-SA"/>
    </w:rPr>
  </w:style>
  <w:style w:type="paragraph" w:customStyle="1" w:styleId="Lista-kontynuacja21">
    <w:name w:val="Lista - kontynuacja 21"/>
    <w:basedOn w:val="Normalny"/>
    <w:rsid w:val="00C91142"/>
    <w:pPr>
      <w:suppressAutoHyphens/>
      <w:spacing w:after="120"/>
      <w:ind w:left="566"/>
    </w:pPr>
    <w:rPr>
      <w:szCs w:val="20"/>
      <w:lang w:eastAsia="ar-SA"/>
    </w:rPr>
  </w:style>
  <w:style w:type="paragraph" w:customStyle="1" w:styleId="Legenda1">
    <w:name w:val="Legenda1"/>
    <w:basedOn w:val="Normalny"/>
    <w:next w:val="Normalny"/>
    <w:rsid w:val="00C91142"/>
    <w:pPr>
      <w:suppressAutoHyphens/>
      <w:spacing w:before="120" w:after="120"/>
    </w:pPr>
    <w:rPr>
      <w:b/>
      <w:szCs w:val="20"/>
      <w:lang w:eastAsia="ar-SA"/>
    </w:rPr>
  </w:style>
  <w:style w:type="paragraph" w:customStyle="1" w:styleId="Tekstkomentarza1">
    <w:name w:val="Tekst komentarza1"/>
    <w:basedOn w:val="Normalny"/>
    <w:rsid w:val="00C91142"/>
    <w:pPr>
      <w:suppressAutoHyphens/>
    </w:pPr>
    <w:rPr>
      <w:sz w:val="20"/>
      <w:szCs w:val="20"/>
      <w:lang w:eastAsia="ar-SA"/>
    </w:rPr>
  </w:style>
  <w:style w:type="paragraph" w:customStyle="1" w:styleId="Zawartotabeli">
    <w:name w:val="Zawartość tabeli"/>
    <w:basedOn w:val="Normalny"/>
    <w:rsid w:val="00C91142"/>
    <w:pPr>
      <w:suppressLineNumbers/>
      <w:suppressAutoHyphens/>
    </w:pPr>
    <w:rPr>
      <w:szCs w:val="20"/>
      <w:lang w:eastAsia="ar-SA"/>
    </w:rPr>
  </w:style>
  <w:style w:type="paragraph" w:customStyle="1" w:styleId="Nagwektabeli">
    <w:name w:val="Nagłówek tabeli"/>
    <w:basedOn w:val="Zawartotabeli"/>
    <w:rsid w:val="00C91142"/>
    <w:pPr>
      <w:jc w:val="center"/>
    </w:pPr>
    <w:rPr>
      <w:b/>
      <w:bCs/>
    </w:rPr>
  </w:style>
  <w:style w:type="paragraph" w:customStyle="1" w:styleId="Zawartoramki">
    <w:name w:val="Zawartość ramki"/>
    <w:basedOn w:val="Tekstpodstawowy"/>
    <w:rsid w:val="00C91142"/>
    <w:pPr>
      <w:suppressAutoHyphens/>
    </w:pPr>
    <w:rPr>
      <w:sz w:val="28"/>
      <w:szCs w:val="20"/>
      <w:lang w:eastAsia="ar-SA"/>
    </w:rPr>
  </w:style>
  <w:style w:type="paragraph" w:customStyle="1" w:styleId="WW-Tekstpodstawowy2">
    <w:name w:val="WW-Tekst podstawowy 2"/>
    <w:basedOn w:val="Normalny"/>
    <w:rsid w:val="00C91142"/>
    <w:pPr>
      <w:suppressAutoHyphens/>
      <w:jc w:val="both"/>
    </w:pPr>
    <w:rPr>
      <w:rFonts w:ascii="Arial" w:hAnsi="Arial" w:cs="Arial"/>
      <w:szCs w:val="20"/>
      <w:lang w:eastAsia="ar-SA"/>
    </w:rPr>
  </w:style>
  <w:style w:type="paragraph" w:customStyle="1" w:styleId="Normalny1">
    <w:name w:val="Normalny1"/>
    <w:basedOn w:val="Normalny"/>
    <w:rsid w:val="00C91142"/>
    <w:pPr>
      <w:suppressAutoHyphens/>
    </w:pPr>
    <w:rPr>
      <w:rFonts w:ascii="Arial" w:eastAsia="Arial" w:hAnsi="Arial" w:cs="Arial"/>
      <w:sz w:val="20"/>
      <w:szCs w:val="20"/>
      <w:lang w:eastAsia="ar-SA"/>
    </w:rPr>
  </w:style>
  <w:style w:type="paragraph" w:customStyle="1" w:styleId="WW-Tekstpodstawowywcity3">
    <w:name w:val="WW-Tekst podstawowy wcięty 3"/>
    <w:basedOn w:val="Normalny"/>
    <w:rsid w:val="00C91142"/>
    <w:pPr>
      <w:suppressAutoHyphens/>
      <w:ind w:left="360"/>
      <w:jc w:val="both"/>
    </w:pPr>
    <w:rPr>
      <w:szCs w:val="20"/>
      <w:lang w:eastAsia="ar-SA"/>
    </w:rPr>
  </w:style>
  <w:style w:type="paragraph" w:customStyle="1" w:styleId="WW-Tekstpodstawowy3">
    <w:name w:val="WW-Tekst podstawowy 3"/>
    <w:basedOn w:val="Normalny"/>
    <w:rsid w:val="00C91142"/>
    <w:pPr>
      <w:suppressAutoHyphens/>
      <w:jc w:val="both"/>
    </w:pPr>
    <w:rPr>
      <w:szCs w:val="20"/>
      <w:lang w:eastAsia="ar-SA"/>
    </w:rPr>
  </w:style>
  <w:style w:type="paragraph" w:customStyle="1" w:styleId="xl36">
    <w:name w:val="xl36"/>
    <w:basedOn w:val="Normalny"/>
    <w:rsid w:val="00C91142"/>
    <w:pPr>
      <w:pBdr>
        <w:left w:val="single" w:sz="4" w:space="0" w:color="000000"/>
        <w:bottom w:val="single" w:sz="4" w:space="0" w:color="000000"/>
        <w:right w:val="single" w:sz="4" w:space="0" w:color="000000"/>
      </w:pBdr>
      <w:suppressAutoHyphens/>
      <w:spacing w:before="100" w:after="100"/>
      <w:jc w:val="center"/>
      <w:textAlignment w:val="top"/>
    </w:pPr>
    <w:rPr>
      <w:color w:val="000000"/>
      <w:szCs w:val="20"/>
      <w:lang w:eastAsia="ar-SA"/>
    </w:rPr>
  </w:style>
  <w:style w:type="paragraph" w:customStyle="1" w:styleId="p0">
    <w:name w:val="p0"/>
    <w:basedOn w:val="Normalny"/>
    <w:rsid w:val="00C91142"/>
    <w:pPr>
      <w:widowControl w:val="0"/>
      <w:tabs>
        <w:tab w:val="left" w:pos="720"/>
      </w:tabs>
      <w:suppressAutoHyphens/>
      <w:spacing w:line="240" w:lineRule="atLeast"/>
      <w:jc w:val="both"/>
    </w:pPr>
    <w:rPr>
      <w:szCs w:val="20"/>
      <w:lang w:eastAsia="ar-SA"/>
    </w:rPr>
  </w:style>
  <w:style w:type="paragraph" w:customStyle="1" w:styleId="WW-Zwykytekst">
    <w:name w:val="WW-Zwykły tekst"/>
    <w:basedOn w:val="Normalny"/>
    <w:rsid w:val="00C91142"/>
    <w:pPr>
      <w:tabs>
        <w:tab w:val="num" w:pos="926"/>
      </w:tabs>
      <w:suppressAutoHyphens/>
      <w:spacing w:before="120"/>
      <w:ind w:left="-6226"/>
      <w:jc w:val="both"/>
    </w:pPr>
    <w:rPr>
      <w:rFonts w:ascii="Tahoma" w:hAnsi="Tahoma"/>
      <w:sz w:val="22"/>
      <w:szCs w:val="20"/>
      <w:lang w:eastAsia="ar-SA"/>
    </w:rPr>
  </w:style>
  <w:style w:type="paragraph" w:customStyle="1" w:styleId="WW-Tekstpodstawowywcity2">
    <w:name w:val="WW-Tekst podstawowy wcięty 2"/>
    <w:basedOn w:val="Normalny"/>
    <w:rsid w:val="00C91142"/>
    <w:pPr>
      <w:suppressAutoHyphens/>
      <w:ind w:firstLine="708"/>
      <w:jc w:val="both"/>
    </w:pPr>
    <w:rPr>
      <w:rFonts w:ascii="Arial" w:hAnsi="Arial"/>
      <w:szCs w:val="20"/>
      <w:lang w:eastAsia="ar-SA"/>
    </w:rPr>
  </w:style>
  <w:style w:type="paragraph" w:styleId="Tekstprzypisudolnego">
    <w:name w:val="footnote text"/>
    <w:basedOn w:val="Normalny"/>
    <w:link w:val="TekstprzypisudolnegoZnak"/>
    <w:semiHidden/>
    <w:rsid w:val="00C91142"/>
    <w:pPr>
      <w:suppressLineNumbers/>
      <w:suppressAutoHyphens/>
      <w:ind w:left="283" w:hanging="283"/>
    </w:pPr>
    <w:rPr>
      <w:sz w:val="20"/>
      <w:szCs w:val="20"/>
      <w:lang w:eastAsia="ar-SA"/>
    </w:rPr>
  </w:style>
  <w:style w:type="character" w:customStyle="1" w:styleId="TekstprzypisudolnegoZnak">
    <w:name w:val="Tekst przypisu dolnego Znak"/>
    <w:basedOn w:val="Domylnaczcionkaakapitu"/>
    <w:link w:val="Tekstprzypisudolnego"/>
    <w:semiHidden/>
    <w:rsid w:val="00C91142"/>
    <w:rPr>
      <w:rFonts w:ascii="Times New Roman" w:eastAsia="Times New Roman" w:hAnsi="Times New Roman" w:cs="Times New Roman"/>
      <w:sz w:val="20"/>
      <w:szCs w:val="20"/>
      <w:lang w:eastAsia="ar-SA"/>
    </w:rPr>
  </w:style>
  <w:style w:type="paragraph" w:customStyle="1" w:styleId="WW-Tekstkomentarza">
    <w:name w:val="WW-Tekst komentarza"/>
    <w:basedOn w:val="Normalny"/>
    <w:rsid w:val="00C91142"/>
    <w:pPr>
      <w:tabs>
        <w:tab w:val="num" w:pos="360"/>
      </w:tabs>
      <w:suppressAutoHyphens/>
    </w:pPr>
    <w:rPr>
      <w:szCs w:val="20"/>
      <w:lang w:eastAsia="ar-SA"/>
    </w:rPr>
  </w:style>
  <w:style w:type="paragraph" w:customStyle="1" w:styleId="T12">
    <w:name w:val="T12"/>
    <w:basedOn w:val="Normalny"/>
    <w:rsid w:val="00C91142"/>
    <w:pPr>
      <w:suppressAutoHyphens/>
      <w:spacing w:line="360" w:lineRule="auto"/>
      <w:jc w:val="both"/>
    </w:pPr>
    <w:rPr>
      <w:szCs w:val="20"/>
      <w:lang w:eastAsia="ar-SA"/>
    </w:rPr>
  </w:style>
  <w:style w:type="paragraph" w:customStyle="1" w:styleId="Normalny10">
    <w:name w:val="Normalny1"/>
    <w:next w:val="Normalny"/>
    <w:rsid w:val="00C91142"/>
    <w:pPr>
      <w:widowControl w:val="0"/>
      <w:suppressAutoHyphens/>
      <w:autoSpaceDE w:val="0"/>
      <w:spacing w:before="100" w:after="100" w:line="240" w:lineRule="auto"/>
    </w:pPr>
    <w:rPr>
      <w:rFonts w:ascii="Times New Roman" w:eastAsia="Lucida Sans Unicode" w:hAnsi="Times New Roman" w:cs="Times New Roman"/>
      <w:sz w:val="24"/>
      <w:szCs w:val="24"/>
    </w:rPr>
  </w:style>
  <w:style w:type="paragraph" w:customStyle="1" w:styleId="DefinitionTerm">
    <w:name w:val="Definition Term"/>
    <w:basedOn w:val="Normalny10"/>
    <w:next w:val="DefinitionList"/>
    <w:rsid w:val="00C91142"/>
    <w:pPr>
      <w:spacing w:before="0" w:after="0"/>
    </w:pPr>
  </w:style>
  <w:style w:type="paragraph" w:customStyle="1" w:styleId="DefinitionList">
    <w:name w:val="Definition List"/>
    <w:basedOn w:val="Normalny10"/>
    <w:next w:val="DefinitionTerm"/>
    <w:rsid w:val="00C91142"/>
    <w:pPr>
      <w:spacing w:before="0" w:after="0"/>
      <w:ind w:left="360"/>
    </w:pPr>
  </w:style>
  <w:style w:type="paragraph" w:customStyle="1" w:styleId="H1">
    <w:name w:val="H1"/>
    <w:basedOn w:val="Normalny10"/>
    <w:next w:val="Normalny10"/>
    <w:rsid w:val="00C91142"/>
    <w:pPr>
      <w:keepNext/>
    </w:pPr>
    <w:rPr>
      <w:b/>
      <w:bCs/>
      <w:kern w:val="1"/>
      <w:sz w:val="48"/>
      <w:szCs w:val="48"/>
    </w:rPr>
  </w:style>
  <w:style w:type="paragraph" w:customStyle="1" w:styleId="H2">
    <w:name w:val="H2"/>
    <w:basedOn w:val="Normalny10"/>
    <w:next w:val="Normalny10"/>
    <w:rsid w:val="00C91142"/>
    <w:pPr>
      <w:keepNext/>
    </w:pPr>
    <w:rPr>
      <w:b/>
      <w:bCs/>
      <w:sz w:val="36"/>
      <w:szCs w:val="36"/>
    </w:rPr>
  </w:style>
  <w:style w:type="paragraph" w:customStyle="1" w:styleId="H3">
    <w:name w:val="H3"/>
    <w:basedOn w:val="Normalny10"/>
    <w:next w:val="Normalny10"/>
    <w:rsid w:val="00C91142"/>
    <w:pPr>
      <w:keepNext/>
    </w:pPr>
    <w:rPr>
      <w:b/>
      <w:bCs/>
      <w:sz w:val="28"/>
      <w:szCs w:val="28"/>
    </w:rPr>
  </w:style>
  <w:style w:type="paragraph" w:customStyle="1" w:styleId="H4">
    <w:name w:val="H4"/>
    <w:basedOn w:val="Normalny10"/>
    <w:next w:val="Normalny10"/>
    <w:rsid w:val="00C91142"/>
    <w:pPr>
      <w:keepNext/>
    </w:pPr>
    <w:rPr>
      <w:b/>
      <w:bCs/>
    </w:rPr>
  </w:style>
  <w:style w:type="paragraph" w:customStyle="1" w:styleId="H5">
    <w:name w:val="H5"/>
    <w:basedOn w:val="Normalny10"/>
    <w:next w:val="Normalny10"/>
    <w:rsid w:val="00C91142"/>
    <w:pPr>
      <w:keepNext/>
    </w:pPr>
    <w:rPr>
      <w:b/>
      <w:bCs/>
      <w:sz w:val="20"/>
      <w:szCs w:val="20"/>
    </w:rPr>
  </w:style>
  <w:style w:type="paragraph" w:customStyle="1" w:styleId="H6">
    <w:name w:val="H6"/>
    <w:basedOn w:val="Normalny10"/>
    <w:next w:val="Normalny10"/>
    <w:rsid w:val="00C91142"/>
    <w:pPr>
      <w:keepNext/>
    </w:pPr>
    <w:rPr>
      <w:b/>
      <w:bCs/>
      <w:sz w:val="16"/>
      <w:szCs w:val="16"/>
    </w:rPr>
  </w:style>
  <w:style w:type="paragraph" w:customStyle="1" w:styleId="Address">
    <w:name w:val="Address"/>
    <w:basedOn w:val="Normalny10"/>
    <w:next w:val="Normalny10"/>
    <w:rsid w:val="00C91142"/>
    <w:pPr>
      <w:spacing w:before="0" w:after="0"/>
    </w:pPr>
    <w:rPr>
      <w:i/>
      <w:iCs/>
    </w:rPr>
  </w:style>
  <w:style w:type="paragraph" w:customStyle="1" w:styleId="Blockquote">
    <w:name w:val="Blockquote"/>
    <w:basedOn w:val="Normalny10"/>
    <w:next w:val="Normalny"/>
    <w:rsid w:val="00C91142"/>
    <w:pPr>
      <w:ind w:left="360" w:right="360"/>
    </w:pPr>
  </w:style>
  <w:style w:type="paragraph" w:customStyle="1" w:styleId="Preformatted">
    <w:name w:val="Preformatted"/>
    <w:basedOn w:val="Normalny10"/>
    <w:next w:val="Normalny"/>
    <w:rsid w:val="00C9114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Normalny10"/>
    <w:rsid w:val="00C91142"/>
    <w:pPr>
      <w:widowControl w:val="0"/>
      <w:pBdr>
        <w:top w:val="double" w:sz="1" w:space="0" w:color="000000"/>
      </w:pBdr>
      <w:suppressAutoHyphens/>
      <w:autoSpaceDE w:val="0"/>
      <w:spacing w:after="0" w:line="240" w:lineRule="auto"/>
      <w:jc w:val="center"/>
    </w:pPr>
    <w:rPr>
      <w:rFonts w:ascii="Arial" w:eastAsia="Arial" w:hAnsi="Arial" w:cs="Times New Roman"/>
      <w:vanish/>
      <w:sz w:val="16"/>
      <w:szCs w:val="16"/>
    </w:rPr>
  </w:style>
  <w:style w:type="paragraph" w:customStyle="1" w:styleId="z-TopofForm">
    <w:name w:val="z-Top of Form"/>
    <w:next w:val="Normalny10"/>
    <w:rsid w:val="00C91142"/>
    <w:pPr>
      <w:widowControl w:val="0"/>
      <w:pBdr>
        <w:bottom w:val="double" w:sz="1" w:space="0" w:color="000000"/>
      </w:pBdr>
      <w:suppressAutoHyphens/>
      <w:autoSpaceDE w:val="0"/>
      <w:spacing w:after="0" w:line="240" w:lineRule="auto"/>
      <w:jc w:val="center"/>
    </w:pPr>
    <w:rPr>
      <w:rFonts w:ascii="Arial" w:eastAsia="Arial" w:hAnsi="Arial" w:cs="Times New Roman"/>
      <w:vanish/>
      <w:sz w:val="16"/>
      <w:szCs w:val="16"/>
    </w:rPr>
  </w:style>
  <w:style w:type="paragraph" w:customStyle="1" w:styleId="Bullet">
    <w:name w:val="Bullet"/>
    <w:basedOn w:val="Normalny"/>
    <w:rsid w:val="00C91142"/>
    <w:pPr>
      <w:suppressAutoHyphens/>
      <w:spacing w:line="360" w:lineRule="auto"/>
      <w:ind w:firstLine="360"/>
      <w:jc w:val="both"/>
    </w:pPr>
    <w:rPr>
      <w:szCs w:val="20"/>
      <w:lang w:eastAsia="ar-SA"/>
    </w:rPr>
  </w:style>
  <w:style w:type="paragraph" w:customStyle="1" w:styleId="Standard">
    <w:name w:val="Standard"/>
    <w:rsid w:val="00C9114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agowekwtabeli">
    <w:name w:val="nag?owek w tabeli"/>
    <w:basedOn w:val="Standard"/>
    <w:rsid w:val="00C91142"/>
    <w:pPr>
      <w:jc w:val="center"/>
    </w:pPr>
    <w:rPr>
      <w:b/>
    </w:rPr>
  </w:style>
  <w:style w:type="paragraph" w:customStyle="1" w:styleId="Tekstpodstawowy21">
    <w:name w:val="Tekst podstawowy 21"/>
    <w:basedOn w:val="Normalny"/>
    <w:rsid w:val="00C91142"/>
    <w:pPr>
      <w:suppressAutoHyphens/>
      <w:spacing w:line="360" w:lineRule="auto"/>
      <w:jc w:val="both"/>
    </w:pPr>
    <w:rPr>
      <w:szCs w:val="20"/>
      <w:lang w:eastAsia="ar-SA"/>
    </w:rPr>
  </w:style>
  <w:style w:type="paragraph" w:customStyle="1" w:styleId="Tekstpodstawowy210">
    <w:name w:val="Tekst podstawowy 21"/>
    <w:basedOn w:val="Tekstpodstawowy"/>
    <w:rsid w:val="00C91142"/>
    <w:pPr>
      <w:suppressAutoHyphens/>
      <w:spacing w:line="360" w:lineRule="auto"/>
      <w:ind w:firstLine="709"/>
    </w:pPr>
    <w:rPr>
      <w:color w:val="000000"/>
      <w:sz w:val="28"/>
      <w:szCs w:val="20"/>
      <w:lang w:eastAsia="ar-SA"/>
    </w:rPr>
  </w:style>
  <w:style w:type="paragraph" w:customStyle="1" w:styleId="Nagwek11">
    <w:name w:val="Nagłówek 11"/>
    <w:basedOn w:val="Normalny"/>
    <w:next w:val="Normalny"/>
    <w:rsid w:val="00C91142"/>
    <w:pPr>
      <w:keepNext/>
      <w:suppressAutoHyphens/>
      <w:spacing w:before="240" w:after="60"/>
    </w:pPr>
    <w:rPr>
      <w:rFonts w:ascii="Arial" w:hAnsi="Arial" w:cs="Arial"/>
      <w:b/>
      <w:bCs/>
      <w:sz w:val="32"/>
      <w:szCs w:val="32"/>
      <w:lang w:eastAsia="ar-SA"/>
    </w:rPr>
  </w:style>
  <w:style w:type="paragraph" w:customStyle="1" w:styleId="Nagwek31">
    <w:name w:val="Nagłówek 31"/>
    <w:basedOn w:val="Normalny"/>
    <w:next w:val="Normalny"/>
    <w:rsid w:val="00C91142"/>
    <w:pPr>
      <w:keepNext/>
      <w:suppressAutoHyphens/>
      <w:spacing w:before="240" w:after="60"/>
    </w:pPr>
    <w:rPr>
      <w:rFonts w:ascii="Arial" w:hAnsi="Arial" w:cs="Arial"/>
      <w:b/>
      <w:bCs/>
      <w:sz w:val="26"/>
      <w:szCs w:val="26"/>
      <w:lang w:eastAsia="ar-SA"/>
    </w:rPr>
  </w:style>
  <w:style w:type="paragraph" w:customStyle="1" w:styleId="1111">
    <w:name w:val="1111"/>
    <w:basedOn w:val="Normalny"/>
    <w:link w:val="1111Znak"/>
    <w:qFormat/>
    <w:rsid w:val="00C91142"/>
    <w:pPr>
      <w:shd w:val="clear" w:color="auto" w:fill="FFFFFF"/>
      <w:suppressAutoHyphens/>
      <w:spacing w:before="108" w:line="360" w:lineRule="auto"/>
      <w:ind w:left="50"/>
      <w:jc w:val="both"/>
    </w:pPr>
    <w:rPr>
      <w:rFonts w:ascii="Arial" w:hAnsi="Arial"/>
      <w:color w:val="FF0000"/>
      <w:szCs w:val="20"/>
      <w:lang w:eastAsia="ar-SA"/>
    </w:rPr>
  </w:style>
  <w:style w:type="character" w:customStyle="1" w:styleId="1111Znak">
    <w:name w:val="1111 Znak"/>
    <w:link w:val="1111"/>
    <w:rsid w:val="00C91142"/>
    <w:rPr>
      <w:rFonts w:ascii="Arial" w:eastAsia="Times New Roman" w:hAnsi="Arial" w:cs="Times New Roman"/>
      <w:color w:val="FF0000"/>
      <w:sz w:val="24"/>
      <w:szCs w:val="20"/>
      <w:shd w:val="clear" w:color="auto" w:fill="FFFFFF"/>
      <w:lang w:eastAsia="ar-SA"/>
    </w:rPr>
  </w:style>
  <w:style w:type="paragraph" w:customStyle="1" w:styleId="pauza2">
    <w:name w:val="pauza2"/>
    <w:basedOn w:val="Normalny"/>
    <w:rsid w:val="00C91142"/>
    <w:pPr>
      <w:spacing w:line="360" w:lineRule="auto"/>
      <w:ind w:left="1134" w:hanging="567"/>
      <w:jc w:val="both"/>
    </w:pPr>
    <w:rPr>
      <w:rFonts w:ascii="HelveticaEE" w:hAnsi="HelveticaEE"/>
      <w:sz w:val="20"/>
      <w:szCs w:val="20"/>
    </w:rPr>
  </w:style>
  <w:style w:type="paragraph" w:customStyle="1" w:styleId="kropa1">
    <w:name w:val="kropa1"/>
    <w:basedOn w:val="Normalny"/>
    <w:rsid w:val="00C91142"/>
    <w:pPr>
      <w:spacing w:line="360" w:lineRule="auto"/>
      <w:ind w:left="567" w:hanging="567"/>
      <w:jc w:val="both"/>
    </w:pPr>
    <w:rPr>
      <w:rFonts w:ascii="HelveticaEE" w:hAnsi="HelveticaEE"/>
      <w:sz w:val="20"/>
      <w:szCs w:val="20"/>
    </w:rPr>
  </w:style>
  <w:style w:type="paragraph" w:customStyle="1" w:styleId="wciec">
    <w:name w:val="wciec"/>
    <w:basedOn w:val="Normalny"/>
    <w:rsid w:val="00C91142"/>
    <w:pPr>
      <w:spacing w:line="360" w:lineRule="auto"/>
      <w:ind w:left="567"/>
      <w:jc w:val="both"/>
    </w:pPr>
    <w:rPr>
      <w:rFonts w:ascii="HelveticaEE" w:hAnsi="HelveticaEE"/>
      <w:sz w:val="20"/>
      <w:szCs w:val="20"/>
    </w:rPr>
  </w:style>
  <w:style w:type="character" w:customStyle="1" w:styleId="pauza1Znak">
    <w:name w:val="pauza1 Znak"/>
    <w:link w:val="pauza1"/>
    <w:rsid w:val="00C91142"/>
    <w:rPr>
      <w:rFonts w:ascii="HelveticaEE" w:hAnsi="HelveticaEE"/>
    </w:rPr>
  </w:style>
  <w:style w:type="paragraph" w:customStyle="1" w:styleId="pauza1">
    <w:name w:val="pauza1"/>
    <w:basedOn w:val="Normalny"/>
    <w:link w:val="pauza1Znak"/>
    <w:rsid w:val="00C91142"/>
    <w:pPr>
      <w:spacing w:line="360" w:lineRule="auto"/>
      <w:ind w:left="567" w:hanging="567"/>
      <w:jc w:val="both"/>
    </w:pPr>
    <w:rPr>
      <w:rFonts w:ascii="HelveticaEE" w:eastAsiaTheme="minorHAnsi" w:hAnsi="HelveticaEE" w:cstheme="minorBidi"/>
      <w:sz w:val="22"/>
      <w:szCs w:val="22"/>
      <w:lang w:eastAsia="en-US"/>
    </w:rPr>
  </w:style>
  <w:style w:type="paragraph" w:styleId="Tekstdymka">
    <w:name w:val="Balloon Text"/>
    <w:basedOn w:val="Normalny"/>
    <w:link w:val="TekstdymkaZnak"/>
    <w:uiPriority w:val="99"/>
    <w:semiHidden/>
    <w:unhideWhenUsed/>
    <w:rsid w:val="00C91142"/>
    <w:pPr>
      <w:suppressAutoHyphens/>
    </w:pPr>
    <w:rPr>
      <w:rFonts w:ascii="Tahoma" w:hAnsi="Tahoma"/>
      <w:sz w:val="16"/>
      <w:szCs w:val="16"/>
      <w:lang w:eastAsia="ar-SA"/>
    </w:rPr>
  </w:style>
  <w:style w:type="character" w:customStyle="1" w:styleId="TekstdymkaZnak">
    <w:name w:val="Tekst dymka Znak"/>
    <w:basedOn w:val="Domylnaczcionkaakapitu"/>
    <w:link w:val="Tekstdymka"/>
    <w:uiPriority w:val="99"/>
    <w:semiHidden/>
    <w:rsid w:val="00C91142"/>
    <w:rPr>
      <w:rFonts w:ascii="Tahoma" w:eastAsia="Times New Roman" w:hAnsi="Tahoma" w:cs="Times New Roman"/>
      <w:sz w:val="16"/>
      <w:szCs w:val="16"/>
      <w:lang w:eastAsia="ar-SA"/>
    </w:rPr>
  </w:style>
  <w:style w:type="paragraph" w:styleId="Akapitzlist">
    <w:name w:val="List Paragraph"/>
    <w:basedOn w:val="Normalny"/>
    <w:uiPriority w:val="34"/>
    <w:qFormat/>
    <w:rsid w:val="00C91142"/>
    <w:pPr>
      <w:ind w:left="720"/>
      <w:contextualSpacing/>
    </w:pPr>
    <w:rPr>
      <w:rFonts w:eastAsia="Calibri"/>
    </w:rPr>
  </w:style>
  <w:style w:type="paragraph" w:customStyle="1" w:styleId="2222">
    <w:name w:val="2222"/>
    <w:basedOn w:val="Normalny"/>
    <w:link w:val="2222Znak"/>
    <w:qFormat/>
    <w:rsid w:val="00C91142"/>
    <w:pPr>
      <w:jc w:val="both"/>
    </w:pPr>
    <w:rPr>
      <w:rFonts w:ascii="Arial" w:hAnsi="Arial"/>
      <w:sz w:val="20"/>
      <w:szCs w:val="20"/>
    </w:rPr>
  </w:style>
  <w:style w:type="character" w:customStyle="1" w:styleId="2222Znak">
    <w:name w:val="2222 Znak"/>
    <w:link w:val="2222"/>
    <w:rsid w:val="00C91142"/>
    <w:rPr>
      <w:rFonts w:ascii="Arial" w:eastAsia="Times New Roman" w:hAnsi="Arial" w:cs="Times New Roman"/>
      <w:sz w:val="20"/>
      <w:szCs w:val="20"/>
    </w:rPr>
  </w:style>
  <w:style w:type="paragraph" w:customStyle="1" w:styleId="tyt3">
    <w:name w:val="tyt3"/>
    <w:basedOn w:val="Normalny"/>
    <w:next w:val="Normalny"/>
    <w:rsid w:val="00C91142"/>
    <w:pPr>
      <w:ind w:left="567" w:hanging="567"/>
    </w:pPr>
    <w:rPr>
      <w:rFonts w:ascii="HelveticaEE" w:hAnsi="HelveticaEE"/>
      <w:b/>
      <w:szCs w:val="20"/>
    </w:rPr>
  </w:style>
  <w:style w:type="paragraph" w:customStyle="1" w:styleId="kropa2">
    <w:name w:val="kropa2"/>
    <w:basedOn w:val="kropa1"/>
    <w:rsid w:val="00C91142"/>
    <w:pPr>
      <w:ind w:left="1134"/>
    </w:pPr>
  </w:style>
  <w:style w:type="paragraph" w:styleId="Tekstprzypisukocowego">
    <w:name w:val="endnote text"/>
    <w:basedOn w:val="Normalny"/>
    <w:link w:val="TekstprzypisukocowegoZnak"/>
    <w:semiHidden/>
    <w:unhideWhenUsed/>
    <w:rsid w:val="00C91142"/>
    <w:pPr>
      <w:suppressAutoHyphens/>
    </w:pPr>
    <w:rPr>
      <w:sz w:val="20"/>
      <w:szCs w:val="20"/>
      <w:lang w:eastAsia="ar-SA"/>
    </w:rPr>
  </w:style>
  <w:style w:type="character" w:customStyle="1" w:styleId="TekstprzypisukocowegoZnak">
    <w:name w:val="Tekst przypisu końcowego Znak"/>
    <w:basedOn w:val="Domylnaczcionkaakapitu"/>
    <w:link w:val="Tekstprzypisukocowego"/>
    <w:semiHidden/>
    <w:rsid w:val="00C91142"/>
    <w:rPr>
      <w:rFonts w:ascii="Times New Roman" w:eastAsia="Times New Roman" w:hAnsi="Times New Roman" w:cs="Times New Roman"/>
      <w:sz w:val="20"/>
      <w:szCs w:val="20"/>
      <w:lang w:eastAsia="ar-SA"/>
    </w:rPr>
  </w:style>
  <w:style w:type="paragraph" w:customStyle="1" w:styleId="WW-HTML-wstpniesformatowany">
    <w:name w:val="WW-HTML - wstępnie sformatowany"/>
    <w:basedOn w:val="Normalny"/>
    <w:rsid w:val="00C9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rPr>
  </w:style>
  <w:style w:type="paragraph" w:customStyle="1" w:styleId="tyt2">
    <w:name w:val="tyt2"/>
    <w:basedOn w:val="Normalny"/>
    <w:next w:val="Normalny"/>
    <w:rsid w:val="00C91142"/>
    <w:pPr>
      <w:ind w:left="567" w:hanging="567"/>
    </w:pPr>
    <w:rPr>
      <w:rFonts w:ascii="HelveticaEE" w:hAnsi="HelveticaEE"/>
      <w:b/>
      <w:sz w:val="28"/>
      <w:szCs w:val="20"/>
    </w:rPr>
  </w:style>
  <w:style w:type="paragraph" w:customStyle="1" w:styleId="tab">
    <w:name w:val="tab"/>
    <w:basedOn w:val="Normalny"/>
    <w:rsid w:val="00C91142"/>
    <w:pPr>
      <w:jc w:val="both"/>
    </w:pPr>
    <w:rPr>
      <w:rFonts w:ascii="HelveticaEE" w:hAnsi="HelveticaEE"/>
      <w:sz w:val="18"/>
      <w:szCs w:val="20"/>
    </w:rPr>
  </w:style>
  <w:style w:type="paragraph" w:customStyle="1" w:styleId="tyt1">
    <w:name w:val="tyt1"/>
    <w:basedOn w:val="Normalny"/>
    <w:next w:val="Normalny"/>
    <w:rsid w:val="00C91142"/>
    <w:pPr>
      <w:ind w:left="567" w:hanging="567"/>
    </w:pPr>
    <w:rPr>
      <w:rFonts w:ascii="HelveticaEE" w:hAnsi="HelveticaEE"/>
      <w:b/>
      <w:caps/>
      <w:sz w:val="28"/>
      <w:szCs w:val="20"/>
    </w:rPr>
  </w:style>
  <w:style w:type="paragraph" w:customStyle="1" w:styleId="program">
    <w:name w:val="program"/>
    <w:basedOn w:val="Normalny"/>
    <w:rsid w:val="00C91142"/>
    <w:pPr>
      <w:widowControl w:val="0"/>
      <w:suppressAutoHyphens/>
      <w:ind w:firstLine="709"/>
      <w:jc w:val="both"/>
    </w:pPr>
    <w:rPr>
      <w:rFonts w:eastAsia="Lucida Sans Unicode"/>
      <w:sz w:val="22"/>
      <w:szCs w:val="20"/>
      <w:lang w:eastAsia="ar-SA"/>
    </w:rPr>
  </w:style>
  <w:style w:type="paragraph" w:customStyle="1" w:styleId="Darek">
    <w:name w:val="Darek"/>
    <w:basedOn w:val="Normalny"/>
    <w:rsid w:val="00C91142"/>
    <w:pPr>
      <w:widowControl w:val="0"/>
      <w:suppressAutoHyphens/>
      <w:spacing w:line="360" w:lineRule="auto"/>
      <w:ind w:firstLine="709"/>
      <w:jc w:val="both"/>
    </w:pPr>
    <w:rPr>
      <w:rFonts w:eastAsia="Lucida Sans Unicode"/>
      <w:lang w:eastAsia="ar-SA"/>
    </w:rPr>
  </w:style>
  <w:style w:type="paragraph" w:customStyle="1" w:styleId="CharChar1">
    <w:name w:val="Char Char1"/>
    <w:basedOn w:val="Normalny"/>
    <w:rsid w:val="00C91142"/>
  </w:style>
  <w:style w:type="paragraph" w:styleId="Tekstkomentarza">
    <w:name w:val="annotation text"/>
    <w:basedOn w:val="Normalny"/>
    <w:link w:val="TekstkomentarzaZnak"/>
    <w:semiHidden/>
    <w:rsid w:val="00C91142"/>
    <w:pPr>
      <w:suppressAutoHyphens/>
    </w:pPr>
    <w:rPr>
      <w:sz w:val="20"/>
      <w:szCs w:val="20"/>
      <w:lang w:eastAsia="ar-SA"/>
    </w:rPr>
  </w:style>
  <w:style w:type="character" w:customStyle="1" w:styleId="TekstkomentarzaZnak">
    <w:name w:val="Tekst komentarza Znak"/>
    <w:basedOn w:val="Domylnaczcionkaakapitu"/>
    <w:link w:val="Tekstkomentarza"/>
    <w:semiHidden/>
    <w:rsid w:val="00C9114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C91142"/>
    <w:rPr>
      <w:b/>
      <w:bCs/>
    </w:rPr>
  </w:style>
  <w:style w:type="character" w:customStyle="1" w:styleId="TematkomentarzaZnak">
    <w:name w:val="Temat komentarza Znak"/>
    <w:basedOn w:val="TekstkomentarzaZnak"/>
    <w:link w:val="Tematkomentarza"/>
    <w:semiHidden/>
    <w:rsid w:val="00C91142"/>
    <w:rPr>
      <w:rFonts w:ascii="Times New Roman" w:eastAsia="Times New Roman" w:hAnsi="Times New Roman" w:cs="Times New Roman"/>
      <w:b/>
      <w:bCs/>
      <w:sz w:val="20"/>
      <w:szCs w:val="20"/>
      <w:lang w:eastAsia="ar-SA"/>
    </w:rPr>
  </w:style>
  <w:style w:type="paragraph" w:customStyle="1" w:styleId="Akapitzlist1">
    <w:name w:val="Akapit z listą1"/>
    <w:basedOn w:val="Normalny"/>
    <w:rsid w:val="00C91142"/>
    <w:pPr>
      <w:ind w:left="720"/>
    </w:pPr>
    <w:rPr>
      <w:rFonts w:eastAsia="Calibri"/>
    </w:rPr>
  </w:style>
  <w:style w:type="table" w:styleId="Tabela-Siatka">
    <w:name w:val="Table Grid"/>
    <w:basedOn w:val="Standardowy"/>
    <w:uiPriority w:val="59"/>
    <w:rsid w:val="00C91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qFormat/>
    <w:rsid w:val="00C91142"/>
    <w:pPr>
      <w:tabs>
        <w:tab w:val="right" w:leader="dot" w:pos="8778"/>
      </w:tabs>
      <w:jc w:val="both"/>
    </w:pPr>
    <w:rPr>
      <w:rFonts w:ascii="Calibri" w:hAnsi="Calibri"/>
      <w:b/>
      <w:noProof/>
    </w:rPr>
  </w:style>
  <w:style w:type="paragraph" w:styleId="Spistreci2">
    <w:name w:val="toc 2"/>
    <w:basedOn w:val="Normalny"/>
    <w:next w:val="Normalny"/>
    <w:autoRedefine/>
    <w:uiPriority w:val="39"/>
    <w:qFormat/>
    <w:rsid w:val="00C91142"/>
    <w:pPr>
      <w:tabs>
        <w:tab w:val="right" w:leader="dot" w:pos="8777"/>
      </w:tabs>
      <w:ind w:left="240"/>
    </w:pPr>
    <w:rPr>
      <w:rFonts w:ascii="Calibri" w:hAnsi="Calibri"/>
      <w:noProof/>
    </w:rPr>
  </w:style>
  <w:style w:type="paragraph" w:styleId="Spistreci3">
    <w:name w:val="toc 3"/>
    <w:basedOn w:val="Normalny"/>
    <w:next w:val="Normalny"/>
    <w:autoRedefine/>
    <w:uiPriority w:val="39"/>
    <w:qFormat/>
    <w:rsid w:val="00C91142"/>
    <w:pPr>
      <w:tabs>
        <w:tab w:val="right" w:leader="dot" w:pos="8777"/>
      </w:tabs>
      <w:ind w:left="480"/>
    </w:pPr>
    <w:rPr>
      <w:rFonts w:ascii="Calibri" w:hAnsi="Calibri"/>
      <w:b/>
      <w:noProof/>
      <w:color w:val="000000"/>
    </w:rPr>
  </w:style>
  <w:style w:type="paragraph" w:styleId="Spistreci4">
    <w:name w:val="toc 4"/>
    <w:basedOn w:val="Normalny"/>
    <w:next w:val="Normalny"/>
    <w:autoRedefine/>
    <w:uiPriority w:val="39"/>
    <w:rsid w:val="00C91142"/>
    <w:pPr>
      <w:tabs>
        <w:tab w:val="right" w:leader="dot" w:pos="8777"/>
      </w:tabs>
      <w:ind w:left="720"/>
    </w:pPr>
    <w:rPr>
      <w:rFonts w:ascii="Calibri" w:hAnsi="Calibri"/>
      <w:noProof/>
    </w:rPr>
  </w:style>
  <w:style w:type="character" w:customStyle="1" w:styleId="st">
    <w:name w:val="st"/>
    <w:basedOn w:val="Domylnaczcionkaakapitu"/>
    <w:rsid w:val="00C91142"/>
  </w:style>
  <w:style w:type="paragraph" w:customStyle="1" w:styleId="fffffff">
    <w:name w:val="fffffff"/>
    <w:basedOn w:val="Normalny"/>
    <w:link w:val="fffffffZnak"/>
    <w:rsid w:val="00C91142"/>
    <w:pPr>
      <w:numPr>
        <w:numId w:val="4"/>
      </w:numPr>
      <w:tabs>
        <w:tab w:val="left" w:pos="380"/>
      </w:tabs>
      <w:spacing w:line="482" w:lineRule="exact"/>
      <w:jc w:val="both"/>
    </w:pPr>
  </w:style>
  <w:style w:type="character" w:customStyle="1" w:styleId="fffffffZnak">
    <w:name w:val="fffffff Znak"/>
    <w:link w:val="fffffff"/>
    <w:rsid w:val="00C91142"/>
    <w:rPr>
      <w:rFonts w:ascii="Times New Roman" w:eastAsia="Times New Roman" w:hAnsi="Times New Roman" w:cs="Times New Roman"/>
      <w:sz w:val="24"/>
      <w:szCs w:val="24"/>
    </w:rPr>
  </w:style>
  <w:style w:type="character" w:customStyle="1" w:styleId="h10">
    <w:name w:val="h1"/>
    <w:basedOn w:val="Domylnaczcionkaakapitu"/>
    <w:rsid w:val="00C91142"/>
  </w:style>
  <w:style w:type="paragraph" w:customStyle="1" w:styleId="1">
    <w:name w:val="1"/>
    <w:basedOn w:val="Normalny"/>
    <w:link w:val="1Znak"/>
    <w:qFormat/>
    <w:rsid w:val="00C91142"/>
    <w:pPr>
      <w:suppressAutoHyphens/>
      <w:spacing w:line="360" w:lineRule="auto"/>
      <w:jc w:val="both"/>
    </w:pPr>
    <w:rPr>
      <w:color w:val="FF0000"/>
      <w:sz w:val="22"/>
      <w:szCs w:val="22"/>
      <w:lang w:eastAsia="ar-SA"/>
    </w:rPr>
  </w:style>
  <w:style w:type="character" w:customStyle="1" w:styleId="1Znak">
    <w:name w:val="1 Znak"/>
    <w:link w:val="1"/>
    <w:rsid w:val="00C91142"/>
    <w:rPr>
      <w:rFonts w:ascii="Times New Roman" w:eastAsia="Times New Roman" w:hAnsi="Times New Roman" w:cs="Times New Roman"/>
      <w:color w:val="FF0000"/>
      <w:lang w:eastAsia="ar-SA"/>
    </w:rPr>
  </w:style>
  <w:style w:type="paragraph" w:customStyle="1" w:styleId="22">
    <w:name w:val="22"/>
    <w:basedOn w:val="111"/>
    <w:link w:val="22Znak"/>
    <w:qFormat/>
    <w:rsid w:val="00C91142"/>
    <w:rPr>
      <w:rFonts w:ascii="Calibri" w:hAnsi="Calibri"/>
      <w:b/>
      <w:i/>
      <w:color w:val="FF0000"/>
    </w:rPr>
  </w:style>
  <w:style w:type="character" w:customStyle="1" w:styleId="22Znak">
    <w:name w:val="22 Znak"/>
    <w:link w:val="22"/>
    <w:rsid w:val="00C91142"/>
    <w:rPr>
      <w:rFonts w:ascii="Calibri" w:eastAsia="Times New Roman" w:hAnsi="Calibri" w:cs="Times New Roman"/>
      <w:b/>
      <w:i/>
      <w:color w:val="FF0000"/>
      <w:sz w:val="24"/>
      <w:szCs w:val="20"/>
    </w:rPr>
  </w:style>
  <w:style w:type="paragraph" w:styleId="Bezodstpw">
    <w:name w:val="No Spacing"/>
    <w:uiPriority w:val="1"/>
    <w:qFormat/>
    <w:rsid w:val="00C91142"/>
    <w:pPr>
      <w:spacing w:after="0" w:line="240" w:lineRule="auto"/>
    </w:pPr>
    <w:rPr>
      <w:rFonts w:ascii="Calibri" w:eastAsia="Calibri" w:hAnsi="Calibri" w:cs="Times New Roman"/>
    </w:rPr>
  </w:style>
  <w:style w:type="character" w:customStyle="1" w:styleId="h20">
    <w:name w:val="h2"/>
    <w:basedOn w:val="Domylnaczcionkaakapitu"/>
    <w:rsid w:val="00C91142"/>
  </w:style>
  <w:style w:type="paragraph" w:styleId="Nagwekspisutreci">
    <w:name w:val="TOC Heading"/>
    <w:basedOn w:val="Nagwek1"/>
    <w:next w:val="Normalny"/>
    <w:uiPriority w:val="39"/>
    <w:semiHidden/>
    <w:unhideWhenUsed/>
    <w:qFormat/>
    <w:rsid w:val="00C91142"/>
    <w:pPr>
      <w:keepLines/>
      <w:spacing w:before="480" w:line="276" w:lineRule="auto"/>
      <w:outlineLvl w:val="9"/>
    </w:pPr>
    <w:rPr>
      <w:rFonts w:ascii="Cambria" w:hAnsi="Cambria"/>
      <w:bCs/>
      <w:i w:val="0"/>
      <w:color w:val="365F91"/>
      <w:sz w:val="28"/>
      <w:szCs w:val="28"/>
      <w:u w:val="none"/>
      <w:lang w:eastAsia="en-US"/>
    </w:rPr>
  </w:style>
  <w:style w:type="character" w:customStyle="1" w:styleId="WW8Num164z0">
    <w:name w:val="WW8Num164z0"/>
    <w:rsid w:val="00C91142"/>
    <w:rPr>
      <w:rFonts w:ascii="Symbol" w:hAnsi="Symbol"/>
    </w:rPr>
  </w:style>
  <w:style w:type="character" w:styleId="Odwoaniedokomentarza">
    <w:name w:val="annotation reference"/>
    <w:semiHidden/>
    <w:unhideWhenUsed/>
    <w:rsid w:val="00C91142"/>
    <w:rPr>
      <w:sz w:val="16"/>
      <w:szCs w:val="16"/>
    </w:rPr>
  </w:style>
  <w:style w:type="character" w:styleId="Odwoanieprzypisukocowego">
    <w:name w:val="endnote reference"/>
    <w:uiPriority w:val="99"/>
    <w:semiHidden/>
    <w:unhideWhenUsed/>
    <w:rsid w:val="00C91142"/>
    <w:rPr>
      <w:vertAlign w:val="superscript"/>
    </w:rPr>
  </w:style>
  <w:style w:type="character" w:styleId="Tekstzastpczy">
    <w:name w:val="Placeholder Text"/>
    <w:basedOn w:val="Domylnaczcionkaakapitu"/>
    <w:uiPriority w:val="99"/>
    <w:semiHidden/>
    <w:rsid w:val="002A0EE8"/>
    <w:rPr>
      <w:color w:val="808080"/>
    </w:rPr>
  </w:style>
  <w:style w:type="character" w:styleId="Odwoanieprzypisudolnego">
    <w:name w:val="footnote reference"/>
    <w:basedOn w:val="Domylnaczcionkaakapitu"/>
    <w:uiPriority w:val="99"/>
    <w:semiHidden/>
    <w:unhideWhenUsed/>
    <w:rsid w:val="00B327FC"/>
    <w:rPr>
      <w:vertAlign w:val="superscript"/>
    </w:rPr>
  </w:style>
  <w:style w:type="paragraph" w:styleId="Cytatintensywny">
    <w:name w:val="Intense Quote"/>
    <w:basedOn w:val="Normalny"/>
    <w:next w:val="Normalny"/>
    <w:link w:val="CytatintensywnyZnak"/>
    <w:uiPriority w:val="30"/>
    <w:qFormat/>
    <w:rsid w:val="00C54CFD"/>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ytatintensywnyZnak">
    <w:name w:val="Cytat intensywny Znak"/>
    <w:basedOn w:val="Domylnaczcionkaakapitu"/>
    <w:link w:val="Cytatintensywny"/>
    <w:uiPriority w:val="30"/>
    <w:rsid w:val="00C54CFD"/>
    <w:rPr>
      <w:rFonts w:eastAsiaTheme="minorEastAsia"/>
      <w:b/>
      <w:bCs/>
      <w:i/>
      <w:iCs/>
      <w:color w:val="4F81BD" w:themeColor="accen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3023">
      <w:bodyDiv w:val="1"/>
      <w:marLeft w:val="0"/>
      <w:marRight w:val="0"/>
      <w:marTop w:val="0"/>
      <w:marBottom w:val="0"/>
      <w:divBdr>
        <w:top w:val="none" w:sz="0" w:space="0" w:color="auto"/>
        <w:left w:val="none" w:sz="0" w:space="0" w:color="auto"/>
        <w:bottom w:val="none" w:sz="0" w:space="0" w:color="auto"/>
        <w:right w:val="none" w:sz="0" w:space="0" w:color="auto"/>
      </w:divBdr>
    </w:div>
    <w:div w:id="930242079">
      <w:bodyDiv w:val="1"/>
      <w:marLeft w:val="0"/>
      <w:marRight w:val="0"/>
      <w:marTop w:val="0"/>
      <w:marBottom w:val="0"/>
      <w:divBdr>
        <w:top w:val="none" w:sz="0" w:space="0" w:color="auto"/>
        <w:left w:val="none" w:sz="0" w:space="0" w:color="auto"/>
        <w:bottom w:val="none" w:sz="0" w:space="0" w:color="auto"/>
        <w:right w:val="none" w:sz="0" w:space="0" w:color="auto"/>
      </w:divBdr>
    </w:div>
    <w:div w:id="19269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105user\AppData\Local\Temp\LUDN_2137_XTAB_2016080410003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105user\AppData\Local\Temp\LUDN_3428_XTAB_201608041122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iechnice\Kopia%20LUDN_1342_XTAB_201608041154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105user\AppData\Local\Temp\RYNE_1947_XTAB_2016080413463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105user\AppData\Local\Temp\RYNE_1946_XTAB_201608041356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Liczba ludności w gminie Siechnice</c:v>
          </c:tx>
          <c:invertIfNegative val="0"/>
          <c:cat>
            <c:strRef>
              <c:f>TABLICA!$B$3:$L$3</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TABLICA!$B$5:$L$5</c:f>
              <c:numCache>
                <c:formatCode>#,##0</c:formatCode>
                <c:ptCount val="11"/>
                <c:pt idx="0">
                  <c:v>13373</c:v>
                </c:pt>
                <c:pt idx="1">
                  <c:v>13843</c:v>
                </c:pt>
                <c:pt idx="2">
                  <c:v>14306</c:v>
                </c:pt>
                <c:pt idx="3">
                  <c:v>14644</c:v>
                </c:pt>
                <c:pt idx="4">
                  <c:v>15121</c:v>
                </c:pt>
                <c:pt idx="5">
                  <c:v>16223</c:v>
                </c:pt>
                <c:pt idx="6">
                  <c:v>16781</c:v>
                </c:pt>
                <c:pt idx="7">
                  <c:v>17397</c:v>
                </c:pt>
                <c:pt idx="8">
                  <c:v>18189</c:v>
                </c:pt>
                <c:pt idx="9">
                  <c:v>19045</c:v>
                </c:pt>
                <c:pt idx="10">
                  <c:v>19819</c:v>
                </c:pt>
              </c:numCache>
            </c:numRef>
          </c:val>
          <c:extLst>
            <c:ext xmlns:c16="http://schemas.microsoft.com/office/drawing/2014/chart" uri="{C3380CC4-5D6E-409C-BE32-E72D297353CC}">
              <c16:uniqueId val="{00000000-79FF-4BBC-852F-900133E92E96}"/>
            </c:ext>
          </c:extLst>
        </c:ser>
        <c:dLbls>
          <c:showLegendKey val="0"/>
          <c:showVal val="0"/>
          <c:showCatName val="0"/>
          <c:showSerName val="0"/>
          <c:showPercent val="0"/>
          <c:showBubbleSize val="0"/>
        </c:dLbls>
        <c:gapWidth val="150"/>
        <c:axId val="87172224"/>
        <c:axId val="87173760"/>
      </c:barChart>
      <c:catAx>
        <c:axId val="87172224"/>
        <c:scaling>
          <c:orientation val="minMax"/>
        </c:scaling>
        <c:delete val="0"/>
        <c:axPos val="b"/>
        <c:numFmt formatCode="General" sourceLinked="0"/>
        <c:majorTickMark val="out"/>
        <c:minorTickMark val="none"/>
        <c:tickLblPos val="nextTo"/>
        <c:crossAx val="87173760"/>
        <c:crosses val="autoZero"/>
        <c:auto val="1"/>
        <c:lblAlgn val="ctr"/>
        <c:lblOffset val="100"/>
        <c:noMultiLvlLbl val="0"/>
      </c:catAx>
      <c:valAx>
        <c:axId val="87173760"/>
        <c:scaling>
          <c:orientation val="minMax"/>
        </c:scaling>
        <c:delete val="0"/>
        <c:axPos val="l"/>
        <c:majorGridlines/>
        <c:numFmt formatCode="#,##0" sourceLinked="1"/>
        <c:majorTickMark val="out"/>
        <c:minorTickMark val="none"/>
        <c:tickLblPos val="nextTo"/>
        <c:crossAx val="87172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wskaźnik zmiany liczby ludności na 1000 mieszkańców</c:v>
          </c:tx>
          <c:marker>
            <c:symbol val="none"/>
          </c:marker>
          <c:cat>
            <c:strRef>
              <c:f>TABLICA!$C$2:$M$2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TABLICA!$C$4:$M$4</c:f>
              <c:numCache>
                <c:formatCode>#,##0.0</c:formatCode>
                <c:ptCount val="11"/>
                <c:pt idx="0">
                  <c:v>-1.36602</c:v>
                </c:pt>
                <c:pt idx="1">
                  <c:v>2.4557199999999977</c:v>
                </c:pt>
                <c:pt idx="2">
                  <c:v>3.2979599999999998</c:v>
                </c:pt>
                <c:pt idx="3">
                  <c:v>1.1108800000000001</c:v>
                </c:pt>
                <c:pt idx="4">
                  <c:v>3.5137499999999977</c:v>
                </c:pt>
                <c:pt idx="5">
                  <c:v>5.7247099999999955</c:v>
                </c:pt>
                <c:pt idx="6">
                  <c:v>5.5111400000000001</c:v>
                </c:pt>
                <c:pt idx="7">
                  <c:v>3.6880899999999999</c:v>
                </c:pt>
                <c:pt idx="8">
                  <c:v>4.8330900000000003</c:v>
                </c:pt>
                <c:pt idx="9">
                  <c:v>6.9817400000000109</c:v>
                </c:pt>
                <c:pt idx="10">
                  <c:v>7.6994099999999985</c:v>
                </c:pt>
              </c:numCache>
            </c:numRef>
          </c:val>
          <c:smooth val="0"/>
          <c:extLst>
            <c:ext xmlns:c16="http://schemas.microsoft.com/office/drawing/2014/chart" uri="{C3380CC4-5D6E-409C-BE32-E72D297353CC}">
              <c16:uniqueId val="{00000000-91DE-4788-9FC8-6E72D94C6262}"/>
            </c:ext>
          </c:extLst>
        </c:ser>
        <c:dLbls>
          <c:showLegendKey val="0"/>
          <c:showVal val="0"/>
          <c:showCatName val="0"/>
          <c:showSerName val="0"/>
          <c:showPercent val="0"/>
          <c:showBubbleSize val="0"/>
        </c:dLbls>
        <c:smooth val="0"/>
        <c:axId val="87189760"/>
        <c:axId val="87212032"/>
      </c:lineChart>
      <c:catAx>
        <c:axId val="87189760"/>
        <c:scaling>
          <c:orientation val="minMax"/>
        </c:scaling>
        <c:delete val="0"/>
        <c:axPos val="b"/>
        <c:numFmt formatCode="General" sourceLinked="0"/>
        <c:majorTickMark val="out"/>
        <c:minorTickMark val="none"/>
        <c:tickLblPos val="nextTo"/>
        <c:crossAx val="87212032"/>
        <c:crosses val="autoZero"/>
        <c:auto val="1"/>
        <c:lblAlgn val="ctr"/>
        <c:lblOffset val="100"/>
        <c:noMultiLvlLbl val="0"/>
      </c:catAx>
      <c:valAx>
        <c:axId val="87212032"/>
        <c:scaling>
          <c:orientation val="minMax"/>
        </c:scaling>
        <c:delete val="0"/>
        <c:axPos val="l"/>
        <c:majorGridlines/>
        <c:numFmt formatCode="#,##0.0" sourceLinked="1"/>
        <c:majorTickMark val="out"/>
        <c:minorTickMark val="none"/>
        <c:tickLblPos val="nextTo"/>
        <c:crossAx val="871897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ludność w wieku przedprodukcyjnym</c:v>
          </c:tx>
          <c:invertIfNegative val="0"/>
          <c:cat>
            <c:strRef>
              <c:f>TABLICA!$V$3:$Z$3</c:f>
              <c:strCache>
                <c:ptCount val="5"/>
                <c:pt idx="0">
                  <c:v>2011</c:v>
                </c:pt>
                <c:pt idx="1">
                  <c:v>2012</c:v>
                </c:pt>
                <c:pt idx="2">
                  <c:v>2013</c:v>
                </c:pt>
                <c:pt idx="3">
                  <c:v>2014</c:v>
                </c:pt>
                <c:pt idx="4">
                  <c:v>2015</c:v>
                </c:pt>
              </c:strCache>
            </c:strRef>
          </c:cat>
          <c:val>
            <c:numRef>
              <c:f>TABLICA!$J$5:$N$5</c:f>
              <c:numCache>
                <c:formatCode>#,##0</c:formatCode>
                <c:ptCount val="5"/>
                <c:pt idx="0">
                  <c:v>3275</c:v>
                </c:pt>
                <c:pt idx="1">
                  <c:v>3451</c:v>
                </c:pt>
                <c:pt idx="2">
                  <c:v>3729</c:v>
                </c:pt>
                <c:pt idx="3">
                  <c:v>3983</c:v>
                </c:pt>
                <c:pt idx="4">
                  <c:v>4213</c:v>
                </c:pt>
              </c:numCache>
            </c:numRef>
          </c:val>
          <c:extLst>
            <c:ext xmlns:c16="http://schemas.microsoft.com/office/drawing/2014/chart" uri="{C3380CC4-5D6E-409C-BE32-E72D297353CC}">
              <c16:uniqueId val="{00000000-85FB-4264-A80B-224277C8772B}"/>
            </c:ext>
          </c:extLst>
        </c:ser>
        <c:ser>
          <c:idx val="1"/>
          <c:order val="1"/>
          <c:tx>
            <c:v>ludność w wieku produkcyjnym</c:v>
          </c:tx>
          <c:invertIfNegative val="0"/>
          <c:cat>
            <c:strRef>
              <c:f>TABLICA!$V$3:$Z$3</c:f>
              <c:strCache>
                <c:ptCount val="5"/>
                <c:pt idx="0">
                  <c:v>2011</c:v>
                </c:pt>
                <c:pt idx="1">
                  <c:v>2012</c:v>
                </c:pt>
                <c:pt idx="2">
                  <c:v>2013</c:v>
                </c:pt>
                <c:pt idx="3">
                  <c:v>2014</c:v>
                </c:pt>
                <c:pt idx="4">
                  <c:v>2015</c:v>
                </c:pt>
              </c:strCache>
            </c:strRef>
          </c:cat>
          <c:val>
            <c:numRef>
              <c:f>TABLICA!$P$5:$T$5</c:f>
              <c:numCache>
                <c:formatCode>#,##0</c:formatCode>
                <c:ptCount val="5"/>
                <c:pt idx="0">
                  <c:v>11289</c:v>
                </c:pt>
                <c:pt idx="1">
                  <c:v>11620</c:v>
                </c:pt>
                <c:pt idx="2">
                  <c:v>11994</c:v>
                </c:pt>
                <c:pt idx="3">
                  <c:v>12424</c:v>
                </c:pt>
                <c:pt idx="4">
                  <c:v>12800</c:v>
                </c:pt>
              </c:numCache>
            </c:numRef>
          </c:val>
          <c:extLst>
            <c:ext xmlns:c16="http://schemas.microsoft.com/office/drawing/2014/chart" uri="{C3380CC4-5D6E-409C-BE32-E72D297353CC}">
              <c16:uniqueId val="{00000001-85FB-4264-A80B-224277C8772B}"/>
            </c:ext>
          </c:extLst>
        </c:ser>
        <c:ser>
          <c:idx val="2"/>
          <c:order val="2"/>
          <c:tx>
            <c:v>ludność w wieku poprodukcyjnym</c:v>
          </c:tx>
          <c:invertIfNegative val="0"/>
          <c:cat>
            <c:strRef>
              <c:f>TABLICA!$V$3:$Z$3</c:f>
              <c:strCache>
                <c:ptCount val="5"/>
                <c:pt idx="0">
                  <c:v>2011</c:v>
                </c:pt>
                <c:pt idx="1">
                  <c:v>2012</c:v>
                </c:pt>
                <c:pt idx="2">
                  <c:v>2013</c:v>
                </c:pt>
                <c:pt idx="3">
                  <c:v>2014</c:v>
                </c:pt>
                <c:pt idx="4">
                  <c:v>2015</c:v>
                </c:pt>
              </c:strCache>
            </c:strRef>
          </c:cat>
          <c:val>
            <c:numRef>
              <c:f>TABLICA!$V$5:$Z$5</c:f>
              <c:numCache>
                <c:formatCode>#,##0</c:formatCode>
                <c:ptCount val="5"/>
                <c:pt idx="0">
                  <c:v>2217</c:v>
                </c:pt>
                <c:pt idx="1">
                  <c:v>2326</c:v>
                </c:pt>
                <c:pt idx="2">
                  <c:v>2466</c:v>
                </c:pt>
                <c:pt idx="3">
                  <c:v>2638</c:v>
                </c:pt>
                <c:pt idx="4">
                  <c:v>2806</c:v>
                </c:pt>
              </c:numCache>
            </c:numRef>
          </c:val>
          <c:extLst>
            <c:ext xmlns:c16="http://schemas.microsoft.com/office/drawing/2014/chart" uri="{C3380CC4-5D6E-409C-BE32-E72D297353CC}">
              <c16:uniqueId val="{00000002-85FB-4264-A80B-224277C8772B}"/>
            </c:ext>
          </c:extLst>
        </c:ser>
        <c:dLbls>
          <c:showLegendKey val="0"/>
          <c:showVal val="0"/>
          <c:showCatName val="0"/>
          <c:showSerName val="0"/>
          <c:showPercent val="0"/>
          <c:showBubbleSize val="0"/>
        </c:dLbls>
        <c:gapWidth val="150"/>
        <c:shape val="box"/>
        <c:axId val="93047040"/>
        <c:axId val="94629888"/>
        <c:axId val="0"/>
      </c:bar3DChart>
      <c:catAx>
        <c:axId val="93047040"/>
        <c:scaling>
          <c:orientation val="minMax"/>
        </c:scaling>
        <c:delete val="0"/>
        <c:axPos val="b"/>
        <c:numFmt formatCode="General" sourceLinked="0"/>
        <c:majorTickMark val="out"/>
        <c:minorTickMark val="none"/>
        <c:tickLblPos val="nextTo"/>
        <c:crossAx val="94629888"/>
        <c:crosses val="autoZero"/>
        <c:auto val="1"/>
        <c:lblAlgn val="ctr"/>
        <c:lblOffset val="100"/>
        <c:noMultiLvlLbl val="0"/>
      </c:catAx>
      <c:valAx>
        <c:axId val="94629888"/>
        <c:scaling>
          <c:orientation val="minMax"/>
        </c:scaling>
        <c:delete val="0"/>
        <c:axPos val="l"/>
        <c:majorGridlines/>
        <c:numFmt formatCode="#,##0" sourceLinked="1"/>
        <c:majorTickMark val="out"/>
        <c:minorTickMark val="none"/>
        <c:tickLblPos val="nextTo"/>
        <c:crossAx val="930470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struktura bezrobocia wg wykształcenia</c:v>
          </c:tx>
          <c:invertIfNegative val="0"/>
          <c:cat>
            <c:strRef>
              <c:f>TABLICA!$D$1:$H$1</c:f>
              <c:strCache>
                <c:ptCount val="5"/>
                <c:pt idx="0">
                  <c:v>wyższe</c:v>
                </c:pt>
                <c:pt idx="1">
                  <c:v>policealne, średnie zawodowe</c:v>
                </c:pt>
                <c:pt idx="2">
                  <c:v>średnie ogólnokształcące</c:v>
                </c:pt>
                <c:pt idx="3">
                  <c:v>zasadnicze zawodowe</c:v>
                </c:pt>
                <c:pt idx="4">
                  <c:v>gimnazjalne i poniżej</c:v>
                </c:pt>
              </c:strCache>
            </c:strRef>
          </c:cat>
          <c:val>
            <c:numRef>
              <c:f>TABLICA!$D$7:$H$7</c:f>
              <c:numCache>
                <c:formatCode>#,##0</c:formatCode>
                <c:ptCount val="5"/>
                <c:pt idx="0">
                  <c:v>425</c:v>
                </c:pt>
                <c:pt idx="1">
                  <c:v>451</c:v>
                </c:pt>
                <c:pt idx="2">
                  <c:v>198</c:v>
                </c:pt>
                <c:pt idx="3">
                  <c:v>502</c:v>
                </c:pt>
                <c:pt idx="4">
                  <c:v>591</c:v>
                </c:pt>
              </c:numCache>
            </c:numRef>
          </c:val>
          <c:extLst>
            <c:ext xmlns:c16="http://schemas.microsoft.com/office/drawing/2014/chart" uri="{C3380CC4-5D6E-409C-BE32-E72D297353CC}">
              <c16:uniqueId val="{00000000-4A33-4C5F-AE2D-13204731C7D5}"/>
            </c:ext>
          </c:extLst>
        </c:ser>
        <c:dLbls>
          <c:showLegendKey val="0"/>
          <c:showVal val="0"/>
          <c:showCatName val="0"/>
          <c:showSerName val="0"/>
          <c:showPercent val="0"/>
          <c:showBubbleSize val="0"/>
        </c:dLbls>
        <c:gapWidth val="150"/>
        <c:shape val="box"/>
        <c:axId val="96227328"/>
        <c:axId val="96228864"/>
        <c:axId val="0"/>
      </c:bar3DChart>
      <c:catAx>
        <c:axId val="96227328"/>
        <c:scaling>
          <c:orientation val="minMax"/>
        </c:scaling>
        <c:delete val="0"/>
        <c:axPos val="b"/>
        <c:numFmt formatCode="General" sourceLinked="0"/>
        <c:majorTickMark val="out"/>
        <c:minorTickMark val="none"/>
        <c:tickLblPos val="nextTo"/>
        <c:crossAx val="96228864"/>
        <c:crosses val="autoZero"/>
        <c:auto val="1"/>
        <c:lblAlgn val="ctr"/>
        <c:lblOffset val="100"/>
        <c:noMultiLvlLbl val="0"/>
      </c:catAx>
      <c:valAx>
        <c:axId val="96228864"/>
        <c:scaling>
          <c:orientation val="minMax"/>
        </c:scaling>
        <c:delete val="0"/>
        <c:axPos val="l"/>
        <c:majorGridlines/>
        <c:numFmt formatCode="#,##0" sourceLinked="1"/>
        <c:majorTickMark val="out"/>
        <c:minorTickMark val="none"/>
        <c:tickLblPos val="nextTo"/>
        <c:crossAx val="962273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struktura bezrobocia wg wieku</c:v>
          </c:tx>
          <c:invertIfNegative val="0"/>
          <c:cat>
            <c:strRef>
              <c:f>TABLICA!$D$1:$H$1</c:f>
              <c:strCache>
                <c:ptCount val="5"/>
                <c:pt idx="0">
                  <c:v>24 lata i mniej</c:v>
                </c:pt>
                <c:pt idx="1">
                  <c:v>25-34</c:v>
                </c:pt>
                <c:pt idx="2">
                  <c:v>35-44</c:v>
                </c:pt>
                <c:pt idx="3">
                  <c:v>45-54</c:v>
                </c:pt>
                <c:pt idx="4">
                  <c:v>55 i więcej</c:v>
                </c:pt>
              </c:strCache>
            </c:strRef>
          </c:cat>
          <c:val>
            <c:numRef>
              <c:f>TABLICA!$D$7:$H$7</c:f>
              <c:numCache>
                <c:formatCode>#,##0</c:formatCode>
                <c:ptCount val="5"/>
                <c:pt idx="0">
                  <c:v>178</c:v>
                </c:pt>
                <c:pt idx="1">
                  <c:v>550</c:v>
                </c:pt>
                <c:pt idx="2">
                  <c:v>503</c:v>
                </c:pt>
                <c:pt idx="3">
                  <c:v>381</c:v>
                </c:pt>
                <c:pt idx="4">
                  <c:v>555</c:v>
                </c:pt>
              </c:numCache>
            </c:numRef>
          </c:val>
          <c:extLst>
            <c:ext xmlns:c16="http://schemas.microsoft.com/office/drawing/2014/chart" uri="{C3380CC4-5D6E-409C-BE32-E72D297353CC}">
              <c16:uniqueId val="{00000000-1358-49AF-B371-7650DB43C2E3}"/>
            </c:ext>
          </c:extLst>
        </c:ser>
        <c:dLbls>
          <c:showLegendKey val="0"/>
          <c:showVal val="0"/>
          <c:showCatName val="0"/>
          <c:showSerName val="0"/>
          <c:showPercent val="0"/>
          <c:showBubbleSize val="0"/>
        </c:dLbls>
        <c:gapWidth val="150"/>
        <c:shape val="box"/>
        <c:axId val="99202560"/>
        <c:axId val="99204096"/>
        <c:axId val="0"/>
      </c:bar3DChart>
      <c:catAx>
        <c:axId val="99202560"/>
        <c:scaling>
          <c:orientation val="minMax"/>
        </c:scaling>
        <c:delete val="0"/>
        <c:axPos val="b"/>
        <c:numFmt formatCode="General" sourceLinked="0"/>
        <c:majorTickMark val="out"/>
        <c:minorTickMark val="none"/>
        <c:tickLblPos val="nextTo"/>
        <c:crossAx val="99204096"/>
        <c:crosses val="autoZero"/>
        <c:auto val="1"/>
        <c:lblAlgn val="ctr"/>
        <c:lblOffset val="100"/>
        <c:noMultiLvlLbl val="0"/>
      </c:catAx>
      <c:valAx>
        <c:axId val="99204096"/>
        <c:scaling>
          <c:orientation val="minMax"/>
        </c:scaling>
        <c:delete val="0"/>
        <c:axPos val="l"/>
        <c:majorGridlines/>
        <c:numFmt formatCode="#,##0" sourceLinked="1"/>
        <c:majorTickMark val="out"/>
        <c:minorTickMark val="none"/>
        <c:tickLblPos val="nextTo"/>
        <c:crossAx val="992025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prognoza demograficzna dla gminy Siechnice</a:t>
            </a:r>
          </a:p>
        </c:rich>
      </c:tx>
      <c:overlay val="0"/>
    </c:title>
    <c:autoTitleDeleted val="0"/>
    <c:view3D>
      <c:rotX val="15"/>
      <c:rotY val="20"/>
      <c:rAngAx val="0"/>
    </c:view3D>
    <c:floor>
      <c:thickness val="0"/>
    </c:floor>
    <c:sideWall>
      <c:thickness val="0"/>
    </c:sideWall>
    <c:backWall>
      <c:thickness val="0"/>
    </c:backWall>
    <c:plotArea>
      <c:layout/>
      <c:line3DChart>
        <c:grouping val="standard"/>
        <c:varyColors val="0"/>
        <c:ser>
          <c:idx val="0"/>
          <c:order val="0"/>
          <c:tx>
            <c:v>pronoza demograficzna dla gminy Siechnice</c:v>
          </c:tx>
          <c:spPr>
            <a:ln w="25400">
              <a:noFill/>
            </a:ln>
          </c:spPr>
          <c:cat>
            <c:strRef>
              <c:f>Arkusz1!$A$1:$E$1</c:f>
              <c:strCache>
                <c:ptCount val="5"/>
                <c:pt idx="0">
                  <c:v>liczba ludności w 2013 r.</c:v>
                </c:pt>
                <c:pt idx="1">
                  <c:v>prognoza na rok 2020</c:v>
                </c:pt>
                <c:pt idx="2">
                  <c:v>prognoza na rok 2025</c:v>
                </c:pt>
                <c:pt idx="3">
                  <c:v>prognoza na rok 2030</c:v>
                </c:pt>
                <c:pt idx="4">
                  <c:v>prognoza na rok 2035</c:v>
                </c:pt>
              </c:strCache>
            </c:strRef>
          </c:cat>
          <c:val>
            <c:numRef>
              <c:f>Arkusz1!$A$2:$E$2</c:f>
              <c:numCache>
                <c:formatCode>General</c:formatCode>
                <c:ptCount val="5"/>
                <c:pt idx="0">
                  <c:v>18189</c:v>
                </c:pt>
                <c:pt idx="1">
                  <c:v>22090</c:v>
                </c:pt>
                <c:pt idx="2">
                  <c:v>24215</c:v>
                </c:pt>
                <c:pt idx="3">
                  <c:v>25917</c:v>
                </c:pt>
                <c:pt idx="4">
                  <c:v>27416</c:v>
                </c:pt>
              </c:numCache>
            </c:numRef>
          </c:val>
          <c:smooth val="0"/>
          <c:extLst>
            <c:ext xmlns:c16="http://schemas.microsoft.com/office/drawing/2014/chart" uri="{C3380CC4-5D6E-409C-BE32-E72D297353CC}">
              <c16:uniqueId val="{00000000-3769-41B9-9404-C6FA5F8B8FAB}"/>
            </c:ext>
          </c:extLst>
        </c:ser>
        <c:dLbls>
          <c:showLegendKey val="0"/>
          <c:showVal val="0"/>
          <c:showCatName val="0"/>
          <c:showSerName val="0"/>
          <c:showPercent val="0"/>
          <c:showBubbleSize val="0"/>
        </c:dLbls>
        <c:axId val="83106816"/>
        <c:axId val="83120896"/>
        <c:axId val="87207424"/>
      </c:line3DChart>
      <c:catAx>
        <c:axId val="83106816"/>
        <c:scaling>
          <c:orientation val="minMax"/>
        </c:scaling>
        <c:delete val="0"/>
        <c:axPos val="b"/>
        <c:numFmt formatCode="General" sourceLinked="0"/>
        <c:majorTickMark val="out"/>
        <c:minorTickMark val="none"/>
        <c:tickLblPos val="nextTo"/>
        <c:crossAx val="83120896"/>
        <c:crosses val="autoZero"/>
        <c:auto val="1"/>
        <c:lblAlgn val="ctr"/>
        <c:lblOffset val="100"/>
        <c:noMultiLvlLbl val="0"/>
      </c:catAx>
      <c:valAx>
        <c:axId val="83120896"/>
        <c:scaling>
          <c:orientation val="minMax"/>
        </c:scaling>
        <c:delete val="0"/>
        <c:axPos val="l"/>
        <c:majorGridlines/>
        <c:numFmt formatCode="General" sourceLinked="1"/>
        <c:majorTickMark val="out"/>
        <c:minorTickMark val="none"/>
        <c:tickLblPos val="nextTo"/>
        <c:crossAx val="83106816"/>
        <c:crosses val="autoZero"/>
        <c:crossBetween val="between"/>
      </c:valAx>
      <c:serAx>
        <c:axId val="87207424"/>
        <c:scaling>
          <c:orientation val="minMax"/>
        </c:scaling>
        <c:delete val="1"/>
        <c:axPos val="b"/>
        <c:majorTickMark val="out"/>
        <c:minorTickMark val="none"/>
        <c:tickLblPos val="none"/>
        <c:crossAx val="83120896"/>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04136-7504-41D8-BE2C-3F27CE9F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80</Pages>
  <Words>13815</Words>
  <Characters>82893</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2105user</dc:creator>
  <cp:lastModifiedBy>Andżelika Wesoła</cp:lastModifiedBy>
  <cp:revision>8</cp:revision>
  <cp:lastPrinted>2023-10-19T10:33:00Z</cp:lastPrinted>
  <dcterms:created xsi:type="dcterms:W3CDTF">2023-10-19T10:36:00Z</dcterms:created>
  <dcterms:modified xsi:type="dcterms:W3CDTF">2023-12-15T13:15:00Z</dcterms:modified>
</cp:coreProperties>
</file>